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7110"/>
        <w:gridCol w:w="1995"/>
        <w:gridCol w:w="2235"/>
      </w:tblGrid>
      <w:tr w:rsidR="007E7D4F" w:rsidRPr="0040071F" w:rsidTr="00C472C4">
        <w:tc>
          <w:tcPr>
            <w:tcW w:w="7110" w:type="dxa"/>
          </w:tcPr>
          <w:p w:rsidR="007E7D4F" w:rsidRPr="00C77E60" w:rsidRDefault="007E7D4F" w:rsidP="00C472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E60">
              <w:rPr>
                <w:rFonts w:asciiTheme="minorHAnsi" w:hAnsiTheme="minorHAnsi" w:cstheme="minorHAnsi"/>
                <w:b/>
                <w:sz w:val="22"/>
                <w:szCs w:val="22"/>
              </w:rPr>
              <w:t>Requirement</w:t>
            </w:r>
          </w:p>
        </w:tc>
        <w:tc>
          <w:tcPr>
            <w:tcW w:w="1995" w:type="dxa"/>
          </w:tcPr>
          <w:p w:rsidR="007E7D4F" w:rsidRPr="00C77E60" w:rsidRDefault="007E7D4F" w:rsidP="00C472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E60">
              <w:rPr>
                <w:rFonts w:asciiTheme="minorHAnsi" w:hAnsiTheme="minorHAnsi" w:cstheme="minorHAnsi"/>
                <w:b/>
                <w:sz w:val="22"/>
                <w:szCs w:val="22"/>
              </w:rPr>
              <w:t>Meets or Fails to Meet Expectations</w:t>
            </w:r>
          </w:p>
        </w:tc>
        <w:tc>
          <w:tcPr>
            <w:tcW w:w="2235" w:type="dxa"/>
          </w:tcPr>
          <w:p w:rsidR="007E7D4F" w:rsidRPr="00C77E60" w:rsidRDefault="007E7D4F" w:rsidP="00C472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7E60">
              <w:rPr>
                <w:rFonts w:asciiTheme="minorHAnsi" w:hAnsiTheme="minorHAnsi" w:cstheme="minorHAnsi"/>
                <w:b/>
                <w:sz w:val="22"/>
                <w:szCs w:val="22"/>
              </w:rPr>
              <w:t>Comments</w:t>
            </w:r>
          </w:p>
        </w:tc>
      </w:tr>
      <w:tr w:rsidR="007E7D4F" w:rsidRPr="0040071F" w:rsidTr="00C472C4">
        <w:trPr>
          <w:trHeight w:val="1223"/>
        </w:trPr>
        <w:tc>
          <w:tcPr>
            <w:tcW w:w="7110" w:type="dxa"/>
          </w:tcPr>
          <w:p w:rsidR="007E7D4F" w:rsidRPr="00C46F7D" w:rsidRDefault="007E7D4F" w:rsidP="00C47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6F7D">
              <w:rPr>
                <w:rFonts w:asciiTheme="minorHAnsi" w:hAnsiTheme="minorHAnsi" w:cstheme="minorHAnsi"/>
                <w:sz w:val="22"/>
                <w:szCs w:val="22"/>
              </w:rPr>
              <w:t>Transcript with an Undergraduate GPA of 3.0 or Higher (or 3.0 GPA in Education-Related Courses or Final 60 Credits) –or- GRE revised General Test Score Bands to be used for Admission to an Educator Preparation Program under the 10% Exception Rule in 19 TAC §227.10(a)(3)(D)</w:t>
            </w:r>
          </w:p>
          <w:p w:rsidR="007E7D4F" w:rsidRPr="00C46F7D" w:rsidRDefault="007E7D4F" w:rsidP="00C47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5" w:type="dxa"/>
          </w:tcPr>
          <w:p w:rsidR="007E7D4F" w:rsidRPr="00C46F7D" w:rsidRDefault="007E7D4F" w:rsidP="00C47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5" w:type="dxa"/>
          </w:tcPr>
          <w:p w:rsidR="007E7D4F" w:rsidRPr="00C46F7D" w:rsidRDefault="007E7D4F" w:rsidP="00C47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7D4F" w:rsidRPr="0040071F" w:rsidTr="00C472C4">
        <w:trPr>
          <w:trHeight w:val="323"/>
        </w:trPr>
        <w:tc>
          <w:tcPr>
            <w:tcW w:w="7110" w:type="dxa"/>
          </w:tcPr>
          <w:p w:rsidR="007E7D4F" w:rsidRPr="00C46F7D" w:rsidRDefault="007E7D4F" w:rsidP="00C47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Resume/ C.V.</w:t>
            </w:r>
          </w:p>
        </w:tc>
        <w:tc>
          <w:tcPr>
            <w:tcW w:w="1995" w:type="dxa"/>
          </w:tcPr>
          <w:p w:rsidR="007E7D4F" w:rsidRPr="00C46F7D" w:rsidRDefault="007E7D4F" w:rsidP="00C47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5" w:type="dxa"/>
          </w:tcPr>
          <w:p w:rsidR="007E7D4F" w:rsidRPr="00C46F7D" w:rsidRDefault="007E7D4F" w:rsidP="00C47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7D4F" w:rsidRPr="0040071F" w:rsidTr="00C472C4">
        <w:tc>
          <w:tcPr>
            <w:tcW w:w="7110" w:type="dxa"/>
          </w:tcPr>
          <w:p w:rsidR="007E7D4F" w:rsidRPr="00C46F7D" w:rsidRDefault="007E7D4F" w:rsidP="00C47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6F7D">
              <w:rPr>
                <w:rFonts w:asciiTheme="minorHAnsi" w:hAnsiTheme="minorHAnsi" w:cstheme="minorHAnsi"/>
                <w:sz w:val="22"/>
                <w:szCs w:val="22"/>
              </w:rPr>
              <w:t>Statement of Purpose (Score of 2+)*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Total Points:__________</w:t>
            </w:r>
          </w:p>
        </w:tc>
        <w:tc>
          <w:tcPr>
            <w:tcW w:w="1995" w:type="dxa"/>
          </w:tcPr>
          <w:p w:rsidR="007E7D4F" w:rsidRPr="00C46F7D" w:rsidRDefault="007E7D4F" w:rsidP="00C47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5" w:type="dxa"/>
          </w:tcPr>
          <w:p w:rsidR="007E7D4F" w:rsidRPr="00C46F7D" w:rsidRDefault="007E7D4F" w:rsidP="00C47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7D4F" w:rsidRPr="0040071F" w:rsidTr="00C472C4">
        <w:tc>
          <w:tcPr>
            <w:tcW w:w="7110" w:type="dxa"/>
          </w:tcPr>
          <w:p w:rsidR="007E7D4F" w:rsidRPr="00C46F7D" w:rsidRDefault="007E7D4F" w:rsidP="00C47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6F7D">
              <w:rPr>
                <w:rFonts w:asciiTheme="minorHAnsi" w:hAnsiTheme="minorHAnsi" w:cstheme="minorHAnsi"/>
                <w:sz w:val="22"/>
                <w:szCs w:val="22"/>
              </w:rPr>
              <w:t>Interview (score of 2+)*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Total Points_____</w:t>
            </w:r>
          </w:p>
        </w:tc>
        <w:tc>
          <w:tcPr>
            <w:tcW w:w="1995" w:type="dxa"/>
          </w:tcPr>
          <w:p w:rsidR="007E7D4F" w:rsidRPr="00C46F7D" w:rsidRDefault="007E7D4F" w:rsidP="00C47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5" w:type="dxa"/>
          </w:tcPr>
          <w:p w:rsidR="007E7D4F" w:rsidRPr="00C46F7D" w:rsidRDefault="007E7D4F" w:rsidP="00C47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7D4F" w:rsidRPr="0040071F" w:rsidTr="00C472C4">
        <w:tc>
          <w:tcPr>
            <w:tcW w:w="7110" w:type="dxa"/>
          </w:tcPr>
          <w:p w:rsidR="007E7D4F" w:rsidRPr="00C46F7D" w:rsidRDefault="007E7D4F" w:rsidP="00C47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6F7D">
              <w:rPr>
                <w:rFonts w:asciiTheme="minorHAnsi" w:hAnsiTheme="minorHAnsi" w:cstheme="minorHAnsi"/>
                <w:sz w:val="22"/>
                <w:szCs w:val="22"/>
              </w:rPr>
              <w:t>Valid State Teaching License with Evidence of 3 or More Years of Experience from Service Record Forms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995" w:type="dxa"/>
          </w:tcPr>
          <w:p w:rsidR="007E7D4F" w:rsidRPr="00C46F7D" w:rsidRDefault="007E7D4F" w:rsidP="00C47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5" w:type="dxa"/>
          </w:tcPr>
          <w:p w:rsidR="007E7D4F" w:rsidRPr="00C46F7D" w:rsidRDefault="007E7D4F" w:rsidP="00C47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7D4F" w:rsidRPr="0040071F" w:rsidTr="00C472C4">
        <w:tc>
          <w:tcPr>
            <w:tcW w:w="7110" w:type="dxa"/>
          </w:tcPr>
          <w:p w:rsidR="007E7D4F" w:rsidRPr="00C46F7D" w:rsidRDefault="007E7D4F" w:rsidP="00C47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6F7D">
              <w:rPr>
                <w:rFonts w:asciiTheme="minorHAnsi" w:hAnsiTheme="minorHAnsi" w:cstheme="minorHAnsi"/>
                <w:sz w:val="22"/>
                <w:szCs w:val="22"/>
              </w:rPr>
              <w:t>2 Letters of Recommendation -current principal (must) and other Professional or Academic Source</w:t>
            </w:r>
          </w:p>
        </w:tc>
        <w:tc>
          <w:tcPr>
            <w:tcW w:w="1995" w:type="dxa"/>
          </w:tcPr>
          <w:p w:rsidR="007E7D4F" w:rsidRPr="00C46F7D" w:rsidRDefault="007E7D4F" w:rsidP="00C47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5" w:type="dxa"/>
          </w:tcPr>
          <w:p w:rsidR="007E7D4F" w:rsidRPr="00C46F7D" w:rsidRDefault="007E7D4F" w:rsidP="00C47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7D4F" w:rsidRDefault="007E7D4F" w:rsidP="007E7D4F">
      <w:r w:rsidRPr="00305D01">
        <w:rPr>
          <w:i/>
          <w:iCs/>
        </w:rPr>
        <w:t>Note.</w:t>
      </w:r>
      <w:r w:rsidRPr="00305D01">
        <w:t xml:space="preserve"> Applicants must meet </w:t>
      </w:r>
      <w:r w:rsidRPr="005F4DF0">
        <w:rPr>
          <w:u w:val="single"/>
        </w:rPr>
        <w:t>all</w:t>
      </w:r>
      <w:r w:rsidRPr="00305D01">
        <w:t xml:space="preserve"> the following qualifications to be admitted </w:t>
      </w:r>
      <w:proofErr w:type="gramStart"/>
      <w:r w:rsidRPr="00305D01">
        <w:t>into UTEP’s Master’s in Educational Diagnostician program</w:t>
      </w:r>
      <w:proofErr w:type="gramEnd"/>
      <w:r w:rsidRPr="00305D01">
        <w:t>. All required materials must be received on or before the admissions due date.</w:t>
      </w:r>
      <w:r>
        <w:t xml:space="preserve"> Per Graduate College, students must maintain a GPA of 3.0 or better.</w:t>
      </w:r>
    </w:p>
    <w:p w:rsidR="007E7D4F" w:rsidRDefault="007E7D4F" w:rsidP="007E7D4F">
      <w:pPr>
        <w:rPr>
          <w:spacing w:val="-32"/>
          <w:w w:val="105"/>
        </w:rPr>
      </w:pPr>
      <w:r>
        <w:t>*In addition, t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admitted,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candidate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21"/>
          <w:w w:val="99"/>
        </w:rPr>
        <w:t xml:space="preserve"> </w:t>
      </w:r>
      <w:r>
        <w:rPr>
          <w:w w:val="105"/>
        </w:rPr>
        <w:t>earn</w:t>
      </w:r>
      <w:r>
        <w:rPr>
          <w:spacing w:val="-31"/>
          <w:w w:val="105"/>
        </w:rPr>
        <w:t xml:space="preserve"> </w:t>
      </w:r>
      <w:r>
        <w:rPr>
          <w:w w:val="105"/>
        </w:rPr>
        <w:t>a</w:t>
      </w:r>
      <w:r>
        <w:rPr>
          <w:spacing w:val="-31"/>
          <w:w w:val="105"/>
        </w:rPr>
        <w:t xml:space="preserve"> </w:t>
      </w:r>
      <w:r>
        <w:rPr>
          <w:w w:val="105"/>
        </w:rPr>
        <w:t>combined</w:t>
      </w:r>
      <w:r>
        <w:rPr>
          <w:spacing w:val="-31"/>
          <w:w w:val="105"/>
        </w:rPr>
        <w:t xml:space="preserve"> </w:t>
      </w:r>
      <w:r>
        <w:rPr>
          <w:w w:val="105"/>
        </w:rPr>
        <w:t>total</w:t>
      </w:r>
      <w:r>
        <w:rPr>
          <w:spacing w:val="-31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4</w:t>
      </w:r>
      <w:r>
        <w:rPr>
          <w:spacing w:val="-31"/>
          <w:w w:val="105"/>
        </w:rPr>
        <w:t xml:space="preserve"> </w:t>
      </w:r>
      <w:r>
        <w:rPr>
          <w:w w:val="105"/>
        </w:rPr>
        <w:t>points</w:t>
      </w:r>
      <w:r>
        <w:rPr>
          <w:spacing w:val="-30"/>
          <w:w w:val="105"/>
        </w:rPr>
        <w:t xml:space="preserve"> </w:t>
      </w:r>
      <w:r>
        <w:rPr>
          <w:w w:val="105"/>
        </w:rPr>
        <w:t>for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Statement</w:t>
      </w:r>
      <w:r>
        <w:rPr>
          <w:spacing w:val="-31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Purpose</w:t>
      </w:r>
      <w:r>
        <w:rPr>
          <w:spacing w:val="-31"/>
          <w:w w:val="105"/>
        </w:rPr>
        <w:t xml:space="preserve"> </w:t>
      </w:r>
      <w:r>
        <w:rPr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w w:val="105"/>
        </w:rPr>
        <w:t>Interview.</w:t>
      </w:r>
      <w:r>
        <w:rPr>
          <w:spacing w:val="-31"/>
          <w:w w:val="105"/>
        </w:rPr>
        <w:t xml:space="preserve"> </w:t>
      </w:r>
      <w:r>
        <w:rPr>
          <w:w w:val="105"/>
        </w:rPr>
        <w:t>For</w:t>
      </w:r>
      <w:r>
        <w:t xml:space="preserve"> </w:t>
      </w:r>
      <w:r>
        <w:rPr>
          <w:w w:val="105"/>
        </w:rPr>
        <w:t>example,</w:t>
      </w:r>
      <w:r>
        <w:rPr>
          <w:spacing w:val="-33"/>
          <w:w w:val="105"/>
        </w:rPr>
        <w:t xml:space="preserve"> </w:t>
      </w:r>
      <w:r>
        <w:rPr>
          <w:w w:val="105"/>
        </w:rPr>
        <w:t>a</w:t>
      </w:r>
      <w:r>
        <w:rPr>
          <w:spacing w:val="-32"/>
          <w:w w:val="105"/>
        </w:rPr>
        <w:t xml:space="preserve"> </w:t>
      </w:r>
      <w:r>
        <w:rPr>
          <w:w w:val="105"/>
        </w:rPr>
        <w:t>candidate</w:t>
      </w:r>
      <w:r>
        <w:rPr>
          <w:spacing w:val="-33"/>
          <w:w w:val="105"/>
        </w:rPr>
        <w:t xml:space="preserve"> </w:t>
      </w:r>
      <w:r>
        <w:rPr>
          <w:w w:val="105"/>
        </w:rPr>
        <w:t>must</w:t>
      </w:r>
      <w:r>
        <w:rPr>
          <w:spacing w:val="-32"/>
          <w:w w:val="105"/>
        </w:rPr>
        <w:t xml:space="preserve"> </w:t>
      </w:r>
      <w:r>
        <w:rPr>
          <w:w w:val="105"/>
        </w:rPr>
        <w:t>earn</w:t>
      </w:r>
      <w:r>
        <w:rPr>
          <w:spacing w:val="-33"/>
          <w:w w:val="105"/>
        </w:rPr>
        <w:t xml:space="preserve"> </w:t>
      </w:r>
      <w:r>
        <w:rPr>
          <w:w w:val="105"/>
        </w:rPr>
        <w:t>2</w:t>
      </w:r>
      <w:r>
        <w:rPr>
          <w:spacing w:val="-32"/>
          <w:w w:val="105"/>
        </w:rPr>
        <w:t xml:space="preserve"> </w:t>
      </w:r>
      <w:r>
        <w:rPr>
          <w:w w:val="105"/>
        </w:rPr>
        <w:t>points</w:t>
      </w:r>
      <w:r>
        <w:rPr>
          <w:spacing w:val="-32"/>
          <w:w w:val="105"/>
        </w:rPr>
        <w:t xml:space="preserve"> </w:t>
      </w:r>
      <w:r>
        <w:rPr>
          <w:w w:val="105"/>
        </w:rPr>
        <w:t>from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</w:p>
    <w:p w:rsidR="007E7D4F" w:rsidRDefault="007E7D4F" w:rsidP="007E7D4F">
      <w:pPr>
        <w:rPr>
          <w:w w:val="105"/>
        </w:rPr>
      </w:pPr>
      <w:r>
        <w:rPr>
          <w:w w:val="105"/>
        </w:rPr>
        <w:t>Statement</w:t>
      </w:r>
      <w:r>
        <w:rPr>
          <w:spacing w:val="-33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Purpose</w:t>
      </w:r>
      <w:r>
        <w:rPr>
          <w:spacing w:val="-33"/>
          <w:w w:val="105"/>
        </w:rPr>
        <w:t xml:space="preserve"> </w:t>
      </w:r>
      <w:r>
        <w:rPr>
          <w:w w:val="105"/>
        </w:rPr>
        <w:t>rubric</w:t>
      </w:r>
      <w:r>
        <w:rPr>
          <w:spacing w:val="-32"/>
          <w:w w:val="105"/>
        </w:rPr>
        <w:t xml:space="preserve"> </w:t>
      </w:r>
      <w:r>
        <w:rPr>
          <w:w w:val="105"/>
        </w:rPr>
        <w:t>and</w:t>
      </w:r>
      <w:r>
        <w:rPr>
          <w:spacing w:val="-32"/>
          <w:w w:val="105"/>
        </w:rPr>
        <w:t xml:space="preserve"> </w:t>
      </w:r>
      <w:proofErr w:type="gramStart"/>
      <w:r>
        <w:rPr>
          <w:w w:val="105"/>
        </w:rPr>
        <w:t>2</w:t>
      </w:r>
      <w:proofErr w:type="gramEnd"/>
      <w:r>
        <w:t xml:space="preserve"> </w:t>
      </w:r>
      <w:r>
        <w:rPr>
          <w:w w:val="105"/>
        </w:rPr>
        <w:t>points</w:t>
      </w:r>
      <w:r>
        <w:rPr>
          <w:spacing w:val="-35"/>
          <w:w w:val="105"/>
        </w:rPr>
        <w:t xml:space="preserve"> </w:t>
      </w:r>
      <w:r>
        <w:rPr>
          <w:w w:val="105"/>
        </w:rPr>
        <w:t>from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Interview</w:t>
      </w:r>
      <w:r>
        <w:rPr>
          <w:spacing w:val="-34"/>
          <w:w w:val="105"/>
        </w:rPr>
        <w:t xml:space="preserve"> </w:t>
      </w:r>
      <w:r>
        <w:rPr>
          <w:w w:val="105"/>
        </w:rPr>
        <w:t>rubric.</w:t>
      </w:r>
      <w:r>
        <w:rPr>
          <w:spacing w:val="-35"/>
          <w:w w:val="105"/>
        </w:rPr>
        <w:t xml:space="preserve"> </w:t>
      </w:r>
      <w:r>
        <w:rPr>
          <w:w w:val="105"/>
        </w:rPr>
        <w:t>See</w:t>
      </w:r>
      <w:r>
        <w:rPr>
          <w:spacing w:val="-35"/>
          <w:w w:val="105"/>
        </w:rPr>
        <w:t xml:space="preserve"> </w:t>
      </w:r>
      <w:r>
        <w:rPr>
          <w:w w:val="105"/>
        </w:rPr>
        <w:t>chart:</w:t>
      </w:r>
    </w:p>
    <w:p w:rsidR="007E7D4F" w:rsidRDefault="007E7D4F" w:rsidP="007E7D4F"/>
    <w:tbl>
      <w:tblPr>
        <w:tblpPr w:leftFromText="180" w:rightFromText="180" w:vertAnchor="text" w:horzAnchor="margin" w:tblpXSpec="right" w:tblpY="31"/>
        <w:tblW w:w="9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4"/>
        <w:gridCol w:w="2340"/>
        <w:gridCol w:w="2070"/>
        <w:gridCol w:w="2076"/>
      </w:tblGrid>
      <w:tr w:rsidR="007E7D4F" w:rsidTr="00C472C4">
        <w:trPr>
          <w:trHeight w:hRule="exact" w:val="701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D4F" w:rsidRPr="00F10109" w:rsidRDefault="007E7D4F" w:rsidP="00C472C4">
            <w:pPr>
              <w:pStyle w:val="TableParagraph"/>
              <w:spacing w:before="4" w:line="253" w:lineRule="auto"/>
              <w:ind w:left="146" w:right="14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0109">
              <w:rPr>
                <w:rFonts w:cstheme="minorHAnsi"/>
                <w:w w:val="105"/>
                <w:sz w:val="20"/>
                <w:szCs w:val="20"/>
              </w:rPr>
              <w:t>Statement</w:t>
            </w:r>
            <w:r w:rsidRPr="00F10109">
              <w:rPr>
                <w:rFonts w:cstheme="minorHAnsi"/>
                <w:spacing w:val="-18"/>
                <w:w w:val="105"/>
                <w:sz w:val="20"/>
                <w:szCs w:val="20"/>
              </w:rPr>
              <w:t xml:space="preserve"> </w:t>
            </w:r>
            <w:r w:rsidRPr="00F10109">
              <w:rPr>
                <w:rFonts w:cstheme="minorHAnsi"/>
                <w:w w:val="105"/>
                <w:sz w:val="20"/>
                <w:szCs w:val="20"/>
              </w:rPr>
              <w:t>of</w:t>
            </w:r>
            <w:r w:rsidRPr="00F10109">
              <w:rPr>
                <w:rFonts w:cstheme="minorHAnsi"/>
                <w:spacing w:val="28"/>
                <w:w w:val="103"/>
                <w:sz w:val="20"/>
                <w:szCs w:val="20"/>
              </w:rPr>
              <w:t xml:space="preserve"> </w:t>
            </w:r>
            <w:r w:rsidRPr="00F10109">
              <w:rPr>
                <w:rFonts w:cstheme="minorHAnsi"/>
                <w:w w:val="105"/>
                <w:sz w:val="20"/>
                <w:szCs w:val="20"/>
              </w:rPr>
              <w:t>Purpose</w:t>
            </w:r>
            <w:r w:rsidRPr="00F10109">
              <w:rPr>
                <w:rFonts w:cstheme="minorHAnsi"/>
                <w:spacing w:val="-22"/>
                <w:w w:val="105"/>
                <w:sz w:val="20"/>
                <w:szCs w:val="20"/>
              </w:rPr>
              <w:t xml:space="preserve"> </w:t>
            </w:r>
            <w:r w:rsidRPr="00F10109">
              <w:rPr>
                <w:rFonts w:cstheme="minorHAnsi"/>
                <w:w w:val="105"/>
                <w:sz w:val="20"/>
                <w:szCs w:val="20"/>
              </w:rPr>
              <w:t>Rubric</w:t>
            </w:r>
            <w:r w:rsidRPr="00F10109">
              <w:rPr>
                <w:rFonts w:cstheme="minorHAnsi"/>
                <w:spacing w:val="22"/>
                <w:w w:val="103"/>
                <w:sz w:val="20"/>
                <w:szCs w:val="20"/>
              </w:rPr>
              <w:t xml:space="preserve"> </w:t>
            </w:r>
            <w:r w:rsidRPr="00F10109">
              <w:rPr>
                <w:rFonts w:cstheme="minorHAnsi"/>
                <w:w w:val="105"/>
                <w:sz w:val="20"/>
                <w:szCs w:val="20"/>
              </w:rPr>
              <w:t>score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D4F" w:rsidRDefault="007E7D4F" w:rsidP="00C472C4">
            <w:pPr>
              <w:pStyle w:val="TableParagraph"/>
              <w:spacing w:before="4" w:line="253" w:lineRule="auto"/>
              <w:ind w:left="125" w:right="126"/>
              <w:jc w:val="center"/>
              <w:rPr>
                <w:rFonts w:cstheme="minorHAnsi"/>
                <w:spacing w:val="1"/>
                <w:w w:val="105"/>
                <w:sz w:val="20"/>
                <w:szCs w:val="20"/>
              </w:rPr>
            </w:pPr>
            <w:r w:rsidRPr="00F10109">
              <w:rPr>
                <w:rFonts w:cstheme="minorHAnsi"/>
                <w:w w:val="105"/>
                <w:sz w:val="20"/>
                <w:szCs w:val="20"/>
              </w:rPr>
              <w:t>Statement</w:t>
            </w:r>
            <w:r w:rsidRPr="00F10109">
              <w:rPr>
                <w:rFonts w:cstheme="minorHAnsi"/>
                <w:spacing w:val="-18"/>
                <w:w w:val="105"/>
                <w:sz w:val="20"/>
                <w:szCs w:val="20"/>
              </w:rPr>
              <w:t xml:space="preserve"> </w:t>
            </w:r>
            <w:r w:rsidRPr="00F10109">
              <w:rPr>
                <w:rFonts w:cstheme="minorHAnsi"/>
                <w:w w:val="105"/>
                <w:sz w:val="20"/>
                <w:szCs w:val="20"/>
              </w:rPr>
              <w:t>of</w:t>
            </w:r>
            <w:r w:rsidRPr="00F10109">
              <w:rPr>
                <w:rFonts w:cstheme="minorHAnsi"/>
                <w:spacing w:val="28"/>
                <w:w w:val="103"/>
                <w:sz w:val="20"/>
                <w:szCs w:val="20"/>
              </w:rPr>
              <w:t xml:space="preserve"> </w:t>
            </w:r>
            <w:r w:rsidRPr="00F10109">
              <w:rPr>
                <w:rFonts w:cstheme="minorHAnsi"/>
                <w:w w:val="105"/>
                <w:sz w:val="20"/>
                <w:szCs w:val="20"/>
              </w:rPr>
              <w:t>Purpose</w:t>
            </w:r>
            <w:r w:rsidRPr="00F10109">
              <w:rPr>
                <w:rFonts w:cstheme="minorHAnsi"/>
                <w:spacing w:val="-22"/>
                <w:w w:val="105"/>
                <w:sz w:val="20"/>
                <w:szCs w:val="20"/>
              </w:rPr>
              <w:t xml:space="preserve"> </w:t>
            </w:r>
            <w:r w:rsidRPr="00F10109">
              <w:rPr>
                <w:rFonts w:cstheme="minorHAnsi"/>
                <w:w w:val="105"/>
                <w:sz w:val="20"/>
                <w:szCs w:val="20"/>
              </w:rPr>
              <w:t>Points</w:t>
            </w:r>
            <w:r w:rsidRPr="00F10109">
              <w:rPr>
                <w:rFonts w:cstheme="minorHAnsi"/>
                <w:spacing w:val="29"/>
                <w:w w:val="103"/>
                <w:sz w:val="20"/>
                <w:szCs w:val="20"/>
              </w:rPr>
              <w:t xml:space="preserve"> </w:t>
            </w:r>
            <w:r w:rsidRPr="00F10109">
              <w:rPr>
                <w:rFonts w:cstheme="minorHAnsi"/>
                <w:spacing w:val="1"/>
                <w:w w:val="105"/>
                <w:sz w:val="20"/>
                <w:szCs w:val="20"/>
              </w:rPr>
              <w:t>Awarded</w:t>
            </w:r>
          </w:p>
          <w:p w:rsidR="007E7D4F" w:rsidRDefault="007E7D4F" w:rsidP="00C472C4">
            <w:pPr>
              <w:pStyle w:val="TableParagraph"/>
              <w:spacing w:before="4" w:line="253" w:lineRule="auto"/>
              <w:ind w:left="125" w:right="126"/>
              <w:jc w:val="center"/>
              <w:rPr>
                <w:rFonts w:cstheme="minorHAnsi"/>
                <w:spacing w:val="1"/>
                <w:w w:val="105"/>
                <w:sz w:val="20"/>
                <w:szCs w:val="20"/>
              </w:rPr>
            </w:pPr>
          </w:p>
          <w:p w:rsidR="007E7D4F" w:rsidRPr="00F10109" w:rsidRDefault="007E7D4F" w:rsidP="00C472C4">
            <w:pPr>
              <w:pStyle w:val="TableParagraph"/>
              <w:spacing w:before="4" w:line="253" w:lineRule="auto"/>
              <w:ind w:right="126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D4F" w:rsidRPr="00F10109" w:rsidRDefault="007E7D4F" w:rsidP="00C472C4">
            <w:pPr>
              <w:pStyle w:val="TableParagraph"/>
              <w:spacing w:before="4" w:line="253" w:lineRule="auto"/>
              <w:ind w:right="38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0109">
              <w:rPr>
                <w:rFonts w:cstheme="minorHAnsi"/>
                <w:sz w:val="20"/>
                <w:szCs w:val="20"/>
              </w:rPr>
              <w:t>Interview</w:t>
            </w:r>
            <w:r w:rsidRPr="00F10109">
              <w:rPr>
                <w:rFonts w:cstheme="minorHAnsi"/>
                <w:spacing w:val="26"/>
                <w:w w:val="103"/>
                <w:sz w:val="20"/>
                <w:szCs w:val="20"/>
              </w:rPr>
              <w:t xml:space="preserve"> </w:t>
            </w:r>
            <w:r w:rsidRPr="00F10109">
              <w:rPr>
                <w:rFonts w:cstheme="minorHAnsi"/>
                <w:w w:val="105"/>
                <w:sz w:val="20"/>
                <w:szCs w:val="20"/>
              </w:rPr>
              <w:t>Rubric</w:t>
            </w:r>
            <w:r w:rsidRPr="00F10109">
              <w:rPr>
                <w:rFonts w:cstheme="minorHAnsi"/>
                <w:spacing w:val="25"/>
                <w:w w:val="103"/>
                <w:sz w:val="20"/>
                <w:szCs w:val="20"/>
              </w:rPr>
              <w:t xml:space="preserve"> </w:t>
            </w:r>
            <w:r w:rsidRPr="00F10109">
              <w:rPr>
                <w:rFonts w:cstheme="minorHAnsi"/>
                <w:w w:val="105"/>
                <w:sz w:val="20"/>
                <w:szCs w:val="20"/>
              </w:rPr>
              <w:t>Score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D4F" w:rsidRPr="00F10109" w:rsidRDefault="007E7D4F" w:rsidP="00C472C4">
            <w:pPr>
              <w:pStyle w:val="TableParagraph"/>
              <w:spacing w:before="4" w:line="253" w:lineRule="auto"/>
              <w:ind w:left="340" w:right="346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0109">
              <w:rPr>
                <w:rFonts w:cstheme="minorHAnsi"/>
                <w:sz w:val="20"/>
                <w:szCs w:val="20"/>
              </w:rPr>
              <w:t>Interview</w:t>
            </w:r>
            <w:r w:rsidRPr="00F10109">
              <w:rPr>
                <w:rFonts w:cstheme="minorHAnsi"/>
                <w:spacing w:val="26"/>
                <w:w w:val="103"/>
                <w:sz w:val="20"/>
                <w:szCs w:val="20"/>
              </w:rPr>
              <w:t xml:space="preserve"> </w:t>
            </w:r>
            <w:r w:rsidRPr="00F10109">
              <w:rPr>
                <w:rFonts w:cstheme="minorHAnsi"/>
                <w:w w:val="105"/>
                <w:sz w:val="20"/>
                <w:szCs w:val="20"/>
              </w:rPr>
              <w:t>Points</w:t>
            </w:r>
            <w:r w:rsidRPr="00F10109">
              <w:rPr>
                <w:rFonts w:cstheme="minorHAnsi"/>
                <w:spacing w:val="23"/>
                <w:w w:val="103"/>
                <w:sz w:val="20"/>
                <w:szCs w:val="20"/>
              </w:rPr>
              <w:t xml:space="preserve"> </w:t>
            </w:r>
            <w:r w:rsidRPr="00F10109">
              <w:rPr>
                <w:rFonts w:cstheme="minorHAnsi"/>
                <w:sz w:val="20"/>
                <w:szCs w:val="20"/>
              </w:rPr>
              <w:t>Awarded</w:t>
            </w:r>
          </w:p>
        </w:tc>
      </w:tr>
      <w:tr w:rsidR="007E7D4F" w:rsidTr="00C472C4">
        <w:trPr>
          <w:trHeight w:hRule="exact" w:val="696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D4F" w:rsidRPr="00F10109" w:rsidRDefault="007E7D4F" w:rsidP="00C472C4">
            <w:pPr>
              <w:pStyle w:val="TableParagraph"/>
              <w:spacing w:before="4" w:line="253" w:lineRule="auto"/>
              <w:ind w:left="393" w:right="100" w:hanging="17"/>
              <w:rPr>
                <w:rFonts w:eastAsia="Times New Roman" w:cstheme="minorHAnsi"/>
                <w:sz w:val="20"/>
                <w:szCs w:val="20"/>
              </w:rPr>
            </w:pPr>
            <w:r w:rsidRPr="00F10109">
              <w:rPr>
                <w:rFonts w:cstheme="minorHAnsi"/>
                <w:w w:val="105"/>
                <w:sz w:val="20"/>
                <w:szCs w:val="20"/>
              </w:rPr>
              <w:t>18-20</w:t>
            </w:r>
            <w:r w:rsidRPr="00F10109">
              <w:rPr>
                <w:rFonts w:cstheme="minorHAnsi"/>
                <w:spacing w:val="-18"/>
                <w:w w:val="105"/>
                <w:sz w:val="20"/>
                <w:szCs w:val="20"/>
              </w:rPr>
              <w:t xml:space="preserve"> </w:t>
            </w:r>
            <w:r w:rsidRPr="00F10109">
              <w:rPr>
                <w:rFonts w:cstheme="minorHAnsi"/>
                <w:spacing w:val="1"/>
                <w:w w:val="105"/>
                <w:sz w:val="20"/>
                <w:szCs w:val="20"/>
              </w:rPr>
              <w:t>Above</w:t>
            </w:r>
            <w:r w:rsidRPr="00F10109">
              <w:rPr>
                <w:rFonts w:cstheme="minorHAnsi"/>
                <w:spacing w:val="26"/>
                <w:w w:val="103"/>
                <w:sz w:val="20"/>
                <w:szCs w:val="20"/>
              </w:rPr>
              <w:t xml:space="preserve"> </w:t>
            </w:r>
            <w:r w:rsidRPr="00F10109">
              <w:rPr>
                <w:rFonts w:cstheme="minorHAnsi"/>
                <w:sz w:val="20"/>
                <w:szCs w:val="20"/>
              </w:rPr>
              <w:t>Expectations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D4F" w:rsidRPr="00F10109" w:rsidRDefault="007E7D4F" w:rsidP="00C472C4">
            <w:pPr>
              <w:pStyle w:val="TableParagraph"/>
              <w:spacing w:before="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0109">
              <w:rPr>
                <w:rFonts w:cstheme="minorHAnsi"/>
                <w:w w:val="105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D4F" w:rsidRPr="00F10109" w:rsidRDefault="007E7D4F" w:rsidP="00C472C4">
            <w:pPr>
              <w:pStyle w:val="TableParagraph"/>
              <w:spacing w:before="4"/>
              <w:ind w:left="129"/>
              <w:rPr>
                <w:rFonts w:eastAsia="Times New Roman" w:cstheme="minorHAnsi"/>
                <w:sz w:val="20"/>
                <w:szCs w:val="20"/>
              </w:rPr>
            </w:pPr>
            <w:r w:rsidRPr="00F10109">
              <w:rPr>
                <w:rFonts w:cstheme="minorHAnsi"/>
                <w:w w:val="105"/>
                <w:sz w:val="20"/>
                <w:szCs w:val="20"/>
              </w:rPr>
              <w:t>28-32</w:t>
            </w:r>
            <w:r w:rsidRPr="00F10109">
              <w:rPr>
                <w:rFonts w:cstheme="minorHAnsi"/>
                <w:spacing w:val="-22"/>
                <w:w w:val="105"/>
                <w:sz w:val="20"/>
                <w:szCs w:val="20"/>
              </w:rPr>
              <w:t xml:space="preserve"> </w:t>
            </w:r>
            <w:r w:rsidRPr="00F10109">
              <w:rPr>
                <w:rFonts w:cstheme="minorHAnsi"/>
                <w:w w:val="105"/>
                <w:sz w:val="20"/>
                <w:szCs w:val="20"/>
              </w:rPr>
              <w:t>Excellent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D4F" w:rsidRPr="00F10109" w:rsidRDefault="007E7D4F" w:rsidP="00C472C4">
            <w:pPr>
              <w:pStyle w:val="TableParagraph"/>
              <w:spacing w:before="4"/>
              <w:ind w:right="5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0109">
              <w:rPr>
                <w:rFonts w:cstheme="minorHAnsi"/>
                <w:w w:val="105"/>
                <w:sz w:val="20"/>
                <w:szCs w:val="20"/>
              </w:rPr>
              <w:t>4</w:t>
            </w:r>
          </w:p>
        </w:tc>
      </w:tr>
      <w:tr w:rsidR="007E7D4F" w:rsidTr="00C472C4">
        <w:trPr>
          <w:trHeight w:hRule="exact" w:val="470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D4F" w:rsidRPr="00F10109" w:rsidRDefault="007E7D4F" w:rsidP="00C472C4">
            <w:pPr>
              <w:pStyle w:val="TableParagraph"/>
              <w:spacing w:before="9" w:line="247" w:lineRule="auto"/>
              <w:ind w:left="393" w:right="101" w:firstLine="27"/>
              <w:rPr>
                <w:rFonts w:eastAsia="Times New Roman" w:cstheme="minorHAnsi"/>
                <w:sz w:val="20"/>
                <w:szCs w:val="20"/>
              </w:rPr>
            </w:pPr>
            <w:r w:rsidRPr="00F10109">
              <w:rPr>
                <w:rFonts w:cstheme="minorHAnsi"/>
                <w:w w:val="105"/>
                <w:sz w:val="20"/>
                <w:szCs w:val="20"/>
              </w:rPr>
              <w:t>14-17</w:t>
            </w:r>
            <w:r w:rsidRPr="00F10109">
              <w:rPr>
                <w:rFonts w:cstheme="minorHAnsi"/>
                <w:spacing w:val="-17"/>
                <w:w w:val="105"/>
                <w:sz w:val="20"/>
                <w:szCs w:val="20"/>
              </w:rPr>
              <w:t xml:space="preserve"> </w:t>
            </w:r>
            <w:r w:rsidRPr="00F10109">
              <w:rPr>
                <w:rFonts w:cstheme="minorHAnsi"/>
                <w:w w:val="105"/>
                <w:sz w:val="20"/>
                <w:szCs w:val="20"/>
              </w:rPr>
              <w:t>Meets</w:t>
            </w:r>
            <w:r w:rsidRPr="00F10109">
              <w:rPr>
                <w:rFonts w:cstheme="minorHAnsi"/>
                <w:spacing w:val="28"/>
                <w:w w:val="103"/>
                <w:sz w:val="20"/>
                <w:szCs w:val="20"/>
              </w:rPr>
              <w:t xml:space="preserve"> </w:t>
            </w:r>
            <w:r w:rsidRPr="00F10109">
              <w:rPr>
                <w:rFonts w:cstheme="minorHAnsi"/>
                <w:sz w:val="20"/>
                <w:szCs w:val="20"/>
              </w:rPr>
              <w:t>Expectations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D4F" w:rsidRPr="00F10109" w:rsidRDefault="007E7D4F" w:rsidP="00C472C4">
            <w:pPr>
              <w:pStyle w:val="TableParagraph"/>
              <w:spacing w:before="9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0109">
              <w:rPr>
                <w:rFonts w:cstheme="minorHAnsi"/>
                <w:w w:val="105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D4F" w:rsidRPr="00F10109" w:rsidRDefault="007E7D4F" w:rsidP="00C472C4">
            <w:pPr>
              <w:pStyle w:val="TableParagraph"/>
              <w:spacing w:before="9"/>
              <w:ind w:left="112"/>
              <w:rPr>
                <w:rFonts w:eastAsia="Times New Roman" w:cstheme="minorHAnsi"/>
                <w:sz w:val="20"/>
                <w:szCs w:val="20"/>
              </w:rPr>
            </w:pPr>
            <w:r w:rsidRPr="00F10109">
              <w:rPr>
                <w:rFonts w:cstheme="minorHAnsi"/>
                <w:w w:val="105"/>
                <w:sz w:val="20"/>
                <w:szCs w:val="20"/>
              </w:rPr>
              <w:t>21-27</w:t>
            </w:r>
            <w:r w:rsidRPr="00F10109">
              <w:rPr>
                <w:rFonts w:cstheme="minorHAnsi"/>
                <w:spacing w:val="-23"/>
                <w:w w:val="105"/>
                <w:sz w:val="20"/>
                <w:szCs w:val="20"/>
              </w:rPr>
              <w:t xml:space="preserve"> </w:t>
            </w:r>
            <w:r w:rsidRPr="00F10109">
              <w:rPr>
                <w:rFonts w:cstheme="minorHAnsi"/>
                <w:w w:val="105"/>
                <w:sz w:val="20"/>
                <w:szCs w:val="20"/>
              </w:rPr>
              <w:t>Proficient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D4F" w:rsidRPr="00F10109" w:rsidRDefault="007E7D4F" w:rsidP="00C472C4">
            <w:pPr>
              <w:pStyle w:val="TableParagraph"/>
              <w:spacing w:before="9"/>
              <w:ind w:right="5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0109">
              <w:rPr>
                <w:rFonts w:cstheme="minorHAnsi"/>
                <w:w w:val="105"/>
                <w:sz w:val="20"/>
                <w:szCs w:val="20"/>
              </w:rPr>
              <w:t>2</w:t>
            </w:r>
          </w:p>
        </w:tc>
      </w:tr>
      <w:tr w:rsidR="007E7D4F" w:rsidTr="00C472C4">
        <w:trPr>
          <w:trHeight w:hRule="exact" w:val="701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D4F" w:rsidRPr="00F10109" w:rsidRDefault="007E7D4F" w:rsidP="00C472C4">
            <w:pPr>
              <w:pStyle w:val="TableParagraph"/>
              <w:spacing w:before="4"/>
              <w:ind w:left="176"/>
              <w:rPr>
                <w:rFonts w:eastAsia="Times New Roman" w:cstheme="minorHAnsi"/>
                <w:sz w:val="20"/>
                <w:szCs w:val="20"/>
              </w:rPr>
            </w:pPr>
            <w:r w:rsidRPr="00F10109">
              <w:rPr>
                <w:rFonts w:cstheme="minorHAnsi"/>
                <w:w w:val="105"/>
                <w:sz w:val="20"/>
                <w:szCs w:val="20"/>
              </w:rPr>
              <w:t>13-Below</w:t>
            </w:r>
            <w:r w:rsidRPr="00F10109">
              <w:rPr>
                <w:rFonts w:cstheme="minorHAnsi"/>
                <w:spacing w:val="-22"/>
                <w:w w:val="105"/>
                <w:sz w:val="20"/>
                <w:szCs w:val="20"/>
              </w:rPr>
              <w:t xml:space="preserve"> </w:t>
            </w:r>
            <w:r w:rsidRPr="00F10109">
              <w:rPr>
                <w:rFonts w:cstheme="minorHAnsi"/>
                <w:spacing w:val="1"/>
                <w:w w:val="105"/>
                <w:sz w:val="20"/>
                <w:szCs w:val="20"/>
              </w:rPr>
              <w:t>Does</w:t>
            </w:r>
          </w:p>
          <w:p w:rsidR="007E7D4F" w:rsidRPr="00F10109" w:rsidRDefault="007E7D4F" w:rsidP="00C472C4">
            <w:pPr>
              <w:pStyle w:val="TableParagraph"/>
              <w:spacing w:before="12" w:line="253" w:lineRule="auto"/>
              <w:ind w:left="393" w:right="101" w:firstLine="272"/>
              <w:rPr>
                <w:rFonts w:eastAsia="Times New Roman" w:cstheme="minorHAnsi"/>
                <w:sz w:val="20"/>
                <w:szCs w:val="20"/>
              </w:rPr>
            </w:pPr>
            <w:r w:rsidRPr="00F10109">
              <w:rPr>
                <w:rFonts w:cstheme="minorHAnsi"/>
                <w:spacing w:val="2"/>
                <w:w w:val="105"/>
                <w:sz w:val="20"/>
                <w:szCs w:val="20"/>
              </w:rPr>
              <w:t>N</w:t>
            </w:r>
            <w:r w:rsidRPr="00F10109">
              <w:rPr>
                <w:rFonts w:cstheme="minorHAnsi"/>
                <w:spacing w:val="1"/>
                <w:w w:val="105"/>
                <w:sz w:val="20"/>
                <w:szCs w:val="20"/>
              </w:rPr>
              <w:t>o</w:t>
            </w:r>
            <w:r w:rsidRPr="00F10109">
              <w:rPr>
                <w:rFonts w:cstheme="minorHAnsi"/>
                <w:w w:val="105"/>
                <w:sz w:val="20"/>
                <w:szCs w:val="20"/>
              </w:rPr>
              <w:t>t</w:t>
            </w:r>
            <w:r w:rsidRPr="00F10109">
              <w:rPr>
                <w:rFonts w:cstheme="minorHAnsi"/>
                <w:spacing w:val="-13"/>
                <w:w w:val="105"/>
                <w:sz w:val="20"/>
                <w:szCs w:val="20"/>
              </w:rPr>
              <w:t xml:space="preserve"> </w:t>
            </w:r>
            <w:r w:rsidRPr="00F10109">
              <w:rPr>
                <w:rFonts w:cstheme="minorHAnsi"/>
                <w:spacing w:val="2"/>
                <w:w w:val="105"/>
                <w:sz w:val="20"/>
                <w:szCs w:val="20"/>
              </w:rPr>
              <w:t>M</w:t>
            </w:r>
            <w:r w:rsidRPr="00F10109">
              <w:rPr>
                <w:rFonts w:cstheme="minorHAnsi"/>
                <w:spacing w:val="1"/>
                <w:w w:val="105"/>
                <w:sz w:val="20"/>
                <w:szCs w:val="20"/>
              </w:rPr>
              <w:t>ee</w:t>
            </w:r>
            <w:r w:rsidRPr="00F10109">
              <w:rPr>
                <w:rFonts w:cstheme="minorHAnsi"/>
                <w:w w:val="105"/>
                <w:sz w:val="20"/>
                <w:szCs w:val="20"/>
              </w:rPr>
              <w:t>t</w:t>
            </w:r>
            <w:r w:rsidRPr="00F10109">
              <w:rPr>
                <w:rFonts w:cstheme="minorHAnsi"/>
                <w:w w:val="103"/>
                <w:sz w:val="20"/>
                <w:szCs w:val="20"/>
              </w:rPr>
              <w:t xml:space="preserve"> </w:t>
            </w:r>
            <w:r w:rsidRPr="00F10109">
              <w:rPr>
                <w:rFonts w:cstheme="minorHAnsi"/>
                <w:sz w:val="20"/>
                <w:szCs w:val="20"/>
              </w:rPr>
              <w:t>Expectations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D4F" w:rsidRPr="00F10109" w:rsidRDefault="007E7D4F" w:rsidP="00C472C4">
            <w:pPr>
              <w:pStyle w:val="TableParagraph"/>
              <w:spacing w:before="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0109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D4F" w:rsidRPr="00F10109" w:rsidRDefault="007E7D4F" w:rsidP="00C472C4">
            <w:pPr>
              <w:pStyle w:val="TableParagraph"/>
              <w:spacing w:before="4" w:line="253" w:lineRule="auto"/>
              <w:ind w:left="154" w:right="151" w:hanging="2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0109">
              <w:rPr>
                <w:rFonts w:cstheme="minorHAnsi"/>
                <w:w w:val="105"/>
                <w:sz w:val="20"/>
                <w:szCs w:val="20"/>
              </w:rPr>
              <w:t>15-Below</w:t>
            </w:r>
            <w:r w:rsidRPr="00F10109">
              <w:rPr>
                <w:rFonts w:cstheme="minorHAnsi"/>
                <w:spacing w:val="27"/>
                <w:w w:val="103"/>
                <w:sz w:val="20"/>
                <w:szCs w:val="20"/>
              </w:rPr>
              <w:t xml:space="preserve"> </w:t>
            </w:r>
            <w:r w:rsidRPr="00F10109">
              <w:rPr>
                <w:rFonts w:cstheme="minorHAnsi"/>
                <w:spacing w:val="2"/>
                <w:w w:val="105"/>
                <w:sz w:val="20"/>
                <w:szCs w:val="20"/>
              </w:rPr>
              <w:t>D</w:t>
            </w:r>
            <w:r w:rsidRPr="00F10109">
              <w:rPr>
                <w:rFonts w:cstheme="minorHAnsi"/>
                <w:spacing w:val="1"/>
                <w:w w:val="105"/>
                <w:sz w:val="20"/>
                <w:szCs w:val="20"/>
              </w:rPr>
              <w:t>oe</w:t>
            </w:r>
            <w:r w:rsidRPr="00F10109">
              <w:rPr>
                <w:rFonts w:cstheme="minorHAnsi"/>
                <w:w w:val="105"/>
                <w:sz w:val="20"/>
                <w:szCs w:val="20"/>
              </w:rPr>
              <w:t>s</w:t>
            </w:r>
            <w:r w:rsidRPr="00F10109">
              <w:rPr>
                <w:rFonts w:cstheme="minorHAnsi"/>
                <w:spacing w:val="-11"/>
                <w:w w:val="105"/>
                <w:sz w:val="20"/>
                <w:szCs w:val="20"/>
              </w:rPr>
              <w:t xml:space="preserve"> </w:t>
            </w:r>
            <w:r w:rsidRPr="00F10109">
              <w:rPr>
                <w:rFonts w:cstheme="minorHAnsi"/>
                <w:spacing w:val="2"/>
                <w:w w:val="105"/>
                <w:sz w:val="20"/>
                <w:szCs w:val="20"/>
              </w:rPr>
              <w:t>N</w:t>
            </w:r>
            <w:r w:rsidRPr="00F10109">
              <w:rPr>
                <w:rFonts w:cstheme="minorHAnsi"/>
                <w:spacing w:val="1"/>
                <w:w w:val="105"/>
                <w:sz w:val="20"/>
                <w:szCs w:val="20"/>
              </w:rPr>
              <w:t>o</w:t>
            </w:r>
            <w:r w:rsidRPr="00F10109">
              <w:rPr>
                <w:rFonts w:cstheme="minorHAnsi"/>
                <w:w w:val="105"/>
                <w:sz w:val="20"/>
                <w:szCs w:val="20"/>
              </w:rPr>
              <w:t>t</w:t>
            </w:r>
            <w:r w:rsidRPr="00F10109">
              <w:rPr>
                <w:rFonts w:cstheme="minorHAnsi"/>
                <w:spacing w:val="-10"/>
                <w:w w:val="105"/>
                <w:sz w:val="20"/>
                <w:szCs w:val="20"/>
              </w:rPr>
              <w:t xml:space="preserve"> </w:t>
            </w:r>
            <w:r w:rsidRPr="00F10109">
              <w:rPr>
                <w:rFonts w:cstheme="minorHAnsi"/>
                <w:spacing w:val="2"/>
                <w:w w:val="105"/>
                <w:sz w:val="20"/>
                <w:szCs w:val="20"/>
              </w:rPr>
              <w:t>M</w:t>
            </w:r>
            <w:r w:rsidRPr="00F10109">
              <w:rPr>
                <w:rFonts w:cstheme="minorHAnsi"/>
                <w:spacing w:val="1"/>
                <w:w w:val="105"/>
                <w:sz w:val="20"/>
                <w:szCs w:val="20"/>
              </w:rPr>
              <w:t>ee</w:t>
            </w:r>
            <w:r w:rsidRPr="00F10109">
              <w:rPr>
                <w:rFonts w:cstheme="minorHAnsi"/>
                <w:w w:val="105"/>
                <w:sz w:val="20"/>
                <w:szCs w:val="20"/>
              </w:rPr>
              <w:t>t</w:t>
            </w:r>
            <w:r w:rsidRPr="00F10109">
              <w:rPr>
                <w:rFonts w:cstheme="minorHAnsi"/>
                <w:w w:val="103"/>
                <w:sz w:val="20"/>
                <w:szCs w:val="20"/>
              </w:rPr>
              <w:t xml:space="preserve"> </w:t>
            </w:r>
            <w:r w:rsidRPr="00F10109">
              <w:rPr>
                <w:rFonts w:cstheme="minorHAnsi"/>
                <w:w w:val="105"/>
                <w:sz w:val="20"/>
                <w:szCs w:val="20"/>
              </w:rPr>
              <w:t>Expectations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7D4F" w:rsidRPr="00F10109" w:rsidRDefault="007E7D4F" w:rsidP="00C472C4">
            <w:pPr>
              <w:pStyle w:val="TableParagraph"/>
              <w:spacing w:before="4"/>
              <w:ind w:right="5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10109">
              <w:rPr>
                <w:rFonts w:cstheme="minorHAnsi"/>
                <w:w w:val="105"/>
                <w:sz w:val="20"/>
                <w:szCs w:val="20"/>
              </w:rPr>
              <w:t>0</w:t>
            </w:r>
          </w:p>
        </w:tc>
      </w:tr>
    </w:tbl>
    <w:p w:rsidR="006F12A9" w:rsidRDefault="006F12A9"/>
    <w:sectPr w:rsidR="006F1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4F"/>
    <w:rsid w:val="006F12A9"/>
    <w:rsid w:val="007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ECEAF97-507E-4D0B-9335-3F2E73F6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D4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D4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E7D4F"/>
    <w:pPr>
      <w:widowControl w:val="0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Calvo, Beverley A</dc:creator>
  <cp:keywords/>
  <dc:description/>
  <cp:lastModifiedBy/>
  <cp:revision>1</cp:revision>
  <dcterms:created xsi:type="dcterms:W3CDTF">2020-05-20T01:39:00Z</dcterms:created>
</cp:coreProperties>
</file>