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9A" w:rsidRDefault="00CD429A" w:rsidP="00CD429A">
      <w:pPr>
        <w:jc w:val="center"/>
        <w:rPr>
          <w:b/>
        </w:rPr>
      </w:pPr>
      <w:r w:rsidRPr="00AF4315">
        <w:rPr>
          <w:b/>
        </w:rPr>
        <w:t>M.</w:t>
      </w:r>
      <w:r>
        <w:rPr>
          <w:b/>
        </w:rPr>
        <w:t>Ed</w:t>
      </w:r>
      <w:r w:rsidRPr="00AF4315">
        <w:rPr>
          <w:b/>
        </w:rPr>
        <w:t xml:space="preserve">. in </w:t>
      </w:r>
      <w:r w:rsidR="001F4423">
        <w:rPr>
          <w:b/>
        </w:rPr>
        <w:t>Ed</w:t>
      </w:r>
      <w:r w:rsidR="0081571D">
        <w:rPr>
          <w:b/>
        </w:rPr>
        <w:t xml:space="preserve">ucational </w:t>
      </w:r>
      <w:r w:rsidR="001F4423">
        <w:rPr>
          <w:b/>
        </w:rPr>
        <w:t>Admin</w:t>
      </w:r>
      <w:r w:rsidR="0081571D">
        <w:rPr>
          <w:b/>
        </w:rPr>
        <w:t xml:space="preserve">istration </w:t>
      </w:r>
      <w:r w:rsidR="00CC3CE6">
        <w:rPr>
          <w:b/>
        </w:rPr>
        <w:t>w</w:t>
      </w:r>
      <w:r w:rsidR="001F4423">
        <w:rPr>
          <w:b/>
        </w:rPr>
        <w:t xml:space="preserve">ith focus on </w:t>
      </w:r>
      <w:r w:rsidRPr="00AF4315">
        <w:rPr>
          <w:b/>
        </w:rPr>
        <w:t>Higher Ed</w:t>
      </w:r>
      <w:r w:rsidR="0081571D">
        <w:rPr>
          <w:b/>
        </w:rPr>
        <w:t>ucation</w:t>
      </w:r>
      <w:r w:rsidR="001F4423">
        <w:rPr>
          <w:b/>
        </w:rPr>
        <w:t xml:space="preserve"> Leadership</w:t>
      </w:r>
    </w:p>
    <w:p w:rsidR="00CD429A" w:rsidRDefault="00CD429A" w:rsidP="00CD429A"/>
    <w:tbl>
      <w:tblPr>
        <w:tblStyle w:val="TableGrid"/>
        <w:tblW w:w="0" w:type="auto"/>
        <w:jc w:val="center"/>
        <w:tblLook w:val="01E0" w:firstRow="1" w:lastRow="1" w:firstColumn="1" w:lastColumn="1" w:noHBand="0" w:noVBand="0"/>
      </w:tblPr>
      <w:tblGrid>
        <w:gridCol w:w="10469"/>
      </w:tblGrid>
      <w:tr w:rsidR="00CD429A" w:rsidTr="002874F0">
        <w:trPr>
          <w:jc w:val="center"/>
        </w:trPr>
        <w:tc>
          <w:tcPr>
            <w:tcW w:w="10476" w:type="dxa"/>
          </w:tcPr>
          <w:p w:rsidR="00CD429A" w:rsidRPr="00D20BE1" w:rsidRDefault="00CD429A" w:rsidP="00834EFB">
            <w:pPr>
              <w:jc w:val="center"/>
              <w:rPr>
                <w:color w:val="FF0000"/>
              </w:rPr>
            </w:pPr>
            <w:r w:rsidRPr="00426A54">
              <w:rPr>
                <w:b/>
                <w:sz w:val="20"/>
                <w:szCs w:val="20"/>
              </w:rPr>
              <w:t>THE UNIVERSITY OF TEXAS AT EL PASO</w:t>
            </w:r>
          </w:p>
          <w:p w:rsidR="00CD429A" w:rsidRPr="00426A54" w:rsidRDefault="00CD429A" w:rsidP="00834EFB">
            <w:pPr>
              <w:jc w:val="center"/>
              <w:rPr>
                <w:b/>
                <w:sz w:val="20"/>
                <w:szCs w:val="20"/>
              </w:rPr>
            </w:pPr>
            <w:r w:rsidRPr="00426A54">
              <w:rPr>
                <w:b/>
                <w:sz w:val="20"/>
                <w:szCs w:val="20"/>
              </w:rPr>
              <w:t>DEPARTMENT OF EDUCATIONAL LEADERSHIP AND FOUNDATIONS</w:t>
            </w:r>
          </w:p>
          <w:p w:rsidR="00CD429A" w:rsidRPr="007F703A" w:rsidRDefault="00CD429A" w:rsidP="00A151DD">
            <w:pPr>
              <w:jc w:val="center"/>
              <w:rPr>
                <w:i/>
                <w:sz w:val="20"/>
                <w:szCs w:val="20"/>
              </w:rPr>
            </w:pPr>
            <w:r>
              <w:rPr>
                <w:i/>
                <w:sz w:val="20"/>
                <w:szCs w:val="20"/>
              </w:rPr>
              <w:t xml:space="preserve">M.Ed. in Educational Administration </w:t>
            </w:r>
            <w:r w:rsidRPr="00426A54">
              <w:rPr>
                <w:i/>
                <w:sz w:val="20"/>
                <w:szCs w:val="20"/>
              </w:rPr>
              <w:t xml:space="preserve"> </w:t>
            </w:r>
            <w:r>
              <w:rPr>
                <w:i/>
                <w:sz w:val="20"/>
                <w:szCs w:val="20"/>
              </w:rPr>
              <w:t>with</w:t>
            </w:r>
            <w:r w:rsidRPr="00426A54">
              <w:rPr>
                <w:i/>
                <w:sz w:val="20"/>
                <w:szCs w:val="20"/>
              </w:rPr>
              <w:t xml:space="preserve"> </w:t>
            </w:r>
            <w:r>
              <w:rPr>
                <w:i/>
                <w:sz w:val="20"/>
                <w:szCs w:val="20"/>
              </w:rPr>
              <w:t>Focus on Higher Education Leadership</w:t>
            </w:r>
          </w:p>
        </w:tc>
      </w:tr>
    </w:tbl>
    <w:p w:rsidR="00CD429A" w:rsidRDefault="00CD429A" w:rsidP="00CD429A"/>
    <w:tbl>
      <w:tblPr>
        <w:tblStyle w:val="TableGrid"/>
        <w:tblW w:w="0" w:type="auto"/>
        <w:tblLook w:val="01E0" w:firstRow="1" w:lastRow="1" w:firstColumn="1" w:lastColumn="1" w:noHBand="0" w:noVBand="0"/>
      </w:tblPr>
      <w:tblGrid>
        <w:gridCol w:w="3489"/>
        <w:gridCol w:w="3490"/>
        <w:gridCol w:w="3490"/>
      </w:tblGrid>
      <w:tr w:rsidR="00CD429A" w:rsidTr="00A151DD">
        <w:trPr>
          <w:trHeight w:val="690"/>
        </w:trPr>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Name</w:t>
            </w:r>
          </w:p>
          <w:p w:rsidR="00CD429A" w:rsidRDefault="00CD429A" w:rsidP="00834EFB">
            <w:pPr>
              <w:rPr>
                <w:sz w:val="20"/>
                <w:szCs w:val="20"/>
              </w:rPr>
            </w:pPr>
          </w:p>
          <w:p w:rsidR="00CD429A" w:rsidRDefault="00CD429A" w:rsidP="00834EFB">
            <w:pP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Student ID #</w:t>
            </w:r>
          </w:p>
          <w:p w:rsidR="00253C4E" w:rsidRDefault="00253C4E" w:rsidP="00BB2BB9">
            <w:pPr>
              <w:tabs>
                <w:tab w:val="left" w:pos="1155"/>
                <w:tab w:val="center" w:pos="1638"/>
              </w:tabs>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E-mail Address</w:t>
            </w:r>
          </w:p>
          <w:p w:rsidR="00253C4E" w:rsidRDefault="00253C4E" w:rsidP="00944317">
            <w:pPr>
              <w:jc w:val="center"/>
              <w:rPr>
                <w:sz w:val="20"/>
                <w:szCs w:val="20"/>
              </w:rPr>
            </w:pPr>
          </w:p>
        </w:tc>
      </w:tr>
      <w:tr w:rsidR="00CD429A" w:rsidTr="00A151DD">
        <w:trPr>
          <w:trHeight w:val="690"/>
        </w:trPr>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Home Phone #:</w:t>
            </w:r>
          </w:p>
          <w:p w:rsidR="00253C4E" w:rsidRDefault="00253C4E" w:rsidP="00834EFB">
            <w:pPr>
              <w:jc w:val="center"/>
              <w:rPr>
                <w:sz w:val="20"/>
                <w:szCs w:val="20"/>
              </w:rPr>
            </w:pPr>
          </w:p>
          <w:p w:rsidR="00CD429A" w:rsidRDefault="00CD429A" w:rsidP="00A170C8">
            <w:pP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Complete Home Address</w:t>
            </w:r>
          </w:p>
          <w:p w:rsidR="00253C4E" w:rsidRPr="00944317" w:rsidRDefault="00253C4E" w:rsidP="00834EFB">
            <w:pPr>
              <w:jc w:val="cente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Employer</w:t>
            </w:r>
          </w:p>
          <w:p w:rsidR="00CD429A" w:rsidRDefault="00CD429A" w:rsidP="00834EFB">
            <w:pPr>
              <w:jc w:val="center"/>
              <w:rPr>
                <w:sz w:val="20"/>
                <w:szCs w:val="20"/>
              </w:rPr>
            </w:pPr>
          </w:p>
        </w:tc>
      </w:tr>
      <w:tr w:rsidR="00CD429A" w:rsidRPr="00253C4E" w:rsidTr="00A151DD">
        <w:trPr>
          <w:trHeight w:val="690"/>
        </w:trPr>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Cell Phone #:</w:t>
            </w:r>
          </w:p>
          <w:p w:rsidR="00CD429A" w:rsidRDefault="00CD429A" w:rsidP="00834EFB">
            <w:pPr>
              <w:jc w:val="center"/>
              <w:rPr>
                <w:sz w:val="20"/>
                <w:szCs w:val="20"/>
              </w:rPr>
            </w:pPr>
          </w:p>
          <w:p w:rsidR="00CD429A" w:rsidRDefault="00CD429A" w:rsidP="00834EFB">
            <w:pPr>
              <w:jc w:val="cente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253C4E" w:rsidRDefault="00CD429A" w:rsidP="00253C4E">
            <w:pPr>
              <w:jc w:val="center"/>
              <w:rPr>
                <w:sz w:val="20"/>
                <w:szCs w:val="20"/>
              </w:rPr>
            </w:pPr>
            <w:r>
              <w:rPr>
                <w:sz w:val="20"/>
                <w:szCs w:val="20"/>
              </w:rPr>
              <w:t>Work Address</w:t>
            </w:r>
          </w:p>
          <w:p w:rsidR="00253C4E" w:rsidRPr="00944317" w:rsidRDefault="00253C4E" w:rsidP="00253C4E">
            <w:pPr>
              <w:jc w:val="center"/>
              <w:rPr>
                <w:sz w:val="20"/>
                <w:szCs w:val="20"/>
              </w:rPr>
            </w:pPr>
          </w:p>
        </w:tc>
      </w:tr>
      <w:tr w:rsidR="00CD429A" w:rsidTr="002361AB">
        <w:trPr>
          <w:trHeight w:val="690"/>
        </w:trPr>
        <w:tc>
          <w:tcPr>
            <w:tcW w:w="3492" w:type="dxa"/>
            <w:tcBorders>
              <w:top w:val="single" w:sz="4" w:space="0" w:color="auto"/>
              <w:left w:val="single" w:sz="4" w:space="0" w:color="auto"/>
              <w:bottom w:val="single" w:sz="4" w:space="0" w:color="auto"/>
              <w:right w:val="single" w:sz="4" w:space="0" w:color="auto"/>
            </w:tcBorders>
          </w:tcPr>
          <w:p w:rsidR="00CD429A" w:rsidRDefault="00CD429A" w:rsidP="00944317">
            <w:pPr>
              <w:jc w:val="cente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2361AB" w:rsidRDefault="00CD429A" w:rsidP="002361AB">
            <w:pPr>
              <w:jc w:val="center"/>
              <w:rPr>
                <w:sz w:val="20"/>
                <w:szCs w:val="20"/>
              </w:rPr>
            </w:pPr>
            <w:r>
              <w:rPr>
                <w:sz w:val="20"/>
                <w:szCs w:val="20"/>
              </w:rPr>
              <w:t>Master’s Degree &amp; Major:</w:t>
            </w:r>
          </w:p>
          <w:p w:rsidR="002361AB" w:rsidRPr="002361AB" w:rsidRDefault="002361AB" w:rsidP="002361AB">
            <w:pPr>
              <w:jc w:val="center"/>
              <w:rPr>
                <w:sz w:val="2"/>
                <w:szCs w:val="2"/>
              </w:rPr>
            </w:pPr>
          </w:p>
          <w:p w:rsidR="00253C4E" w:rsidRDefault="00A97CEB" w:rsidP="002361AB">
            <w:pPr>
              <w:jc w:val="center"/>
              <w:rPr>
                <w:sz w:val="20"/>
                <w:szCs w:val="20"/>
              </w:rPr>
            </w:pPr>
            <w:r>
              <w:rPr>
                <w:sz w:val="20"/>
                <w:szCs w:val="20"/>
              </w:rPr>
              <w:t>Educational Administration-Higher Ed</w:t>
            </w:r>
          </w:p>
        </w:tc>
        <w:tc>
          <w:tcPr>
            <w:tcW w:w="3492" w:type="dxa"/>
            <w:tcBorders>
              <w:top w:val="single" w:sz="4" w:space="0" w:color="auto"/>
              <w:left w:val="single" w:sz="4" w:space="0" w:color="auto"/>
              <w:bottom w:val="single" w:sz="4" w:space="0" w:color="auto"/>
              <w:right w:val="single" w:sz="4" w:space="0" w:color="auto"/>
            </w:tcBorders>
          </w:tcPr>
          <w:p w:rsidR="00CD429A" w:rsidRDefault="00CD429A" w:rsidP="00834EFB">
            <w:pPr>
              <w:jc w:val="center"/>
              <w:rPr>
                <w:sz w:val="20"/>
                <w:szCs w:val="20"/>
              </w:rPr>
            </w:pPr>
            <w:r>
              <w:rPr>
                <w:sz w:val="20"/>
                <w:szCs w:val="20"/>
              </w:rPr>
              <w:t>Work Phone #</w:t>
            </w:r>
          </w:p>
          <w:p w:rsidR="00253C4E" w:rsidRDefault="00253C4E" w:rsidP="00834EFB">
            <w:pPr>
              <w:jc w:val="center"/>
              <w:rPr>
                <w:sz w:val="20"/>
                <w:szCs w:val="20"/>
              </w:rPr>
            </w:pPr>
          </w:p>
        </w:tc>
      </w:tr>
    </w:tbl>
    <w:p w:rsidR="00CD429A" w:rsidRDefault="00CD429A" w:rsidP="00CD429A"/>
    <w:p w:rsidR="00CD429A" w:rsidRPr="00884A79" w:rsidRDefault="00CD429A" w:rsidP="00A151DD">
      <w:pPr>
        <w:tabs>
          <w:tab w:val="left" w:pos="360"/>
          <w:tab w:val="left" w:pos="4680"/>
          <w:tab w:val="left" w:pos="5760"/>
          <w:tab w:val="left" w:pos="6840"/>
        </w:tabs>
        <w:rPr>
          <w:b/>
          <w:sz w:val="22"/>
          <w:szCs w:val="22"/>
        </w:rPr>
      </w:pPr>
      <w:r w:rsidRPr="00884A79">
        <w:rPr>
          <w:b/>
          <w:sz w:val="22"/>
          <w:szCs w:val="22"/>
        </w:rPr>
        <w:t xml:space="preserve">I. </w:t>
      </w:r>
      <w:r w:rsidR="00A151DD">
        <w:rPr>
          <w:b/>
          <w:sz w:val="22"/>
          <w:szCs w:val="22"/>
        </w:rPr>
        <w:tab/>
      </w:r>
      <w:r>
        <w:rPr>
          <w:b/>
          <w:sz w:val="22"/>
          <w:szCs w:val="22"/>
        </w:rPr>
        <w:t>HI</w:t>
      </w:r>
      <w:r w:rsidRPr="00884A79">
        <w:rPr>
          <w:b/>
          <w:sz w:val="22"/>
          <w:szCs w:val="22"/>
        </w:rPr>
        <w:t>G</w:t>
      </w:r>
      <w:r>
        <w:rPr>
          <w:b/>
          <w:sz w:val="22"/>
          <w:szCs w:val="22"/>
        </w:rPr>
        <w:t xml:space="preserve">HER EDUCATION COURSES </w:t>
      </w:r>
      <w:r w:rsidRPr="00884A79">
        <w:rPr>
          <w:sz w:val="22"/>
          <w:szCs w:val="22"/>
        </w:rPr>
        <w:t>(</w:t>
      </w:r>
      <w:r>
        <w:rPr>
          <w:sz w:val="22"/>
          <w:szCs w:val="22"/>
        </w:rPr>
        <w:t>1</w:t>
      </w:r>
      <w:r w:rsidR="000E0ABA">
        <w:rPr>
          <w:sz w:val="22"/>
          <w:szCs w:val="22"/>
        </w:rPr>
        <w:t>8</w:t>
      </w:r>
      <w:r>
        <w:rPr>
          <w:sz w:val="22"/>
          <w:szCs w:val="22"/>
        </w:rPr>
        <w:t xml:space="preserve"> </w:t>
      </w:r>
      <w:r w:rsidRPr="00884A79">
        <w:rPr>
          <w:sz w:val="22"/>
          <w:szCs w:val="22"/>
        </w:rPr>
        <w:t>hours)</w:t>
      </w:r>
      <w:r w:rsidR="00A151DD">
        <w:rPr>
          <w:sz w:val="22"/>
          <w:szCs w:val="22"/>
        </w:rPr>
        <w:tab/>
      </w:r>
      <w:r w:rsidR="00A151DD">
        <w:rPr>
          <w:sz w:val="22"/>
          <w:szCs w:val="22"/>
        </w:rPr>
        <w:tab/>
      </w:r>
      <w:r w:rsidR="00A151DD">
        <w:rPr>
          <w:sz w:val="22"/>
          <w:szCs w:val="22"/>
        </w:rPr>
        <w:tab/>
        <w:t xml:space="preserve">                 </w:t>
      </w:r>
      <w:r>
        <w:rPr>
          <w:sz w:val="22"/>
          <w:szCs w:val="22"/>
        </w:rPr>
        <w:t>Completed</w:t>
      </w:r>
      <w:r>
        <w:rPr>
          <w:sz w:val="22"/>
          <w:szCs w:val="22"/>
        </w:rPr>
        <w:tab/>
      </w:r>
      <w:r w:rsidR="00A151DD">
        <w:rPr>
          <w:sz w:val="22"/>
          <w:szCs w:val="22"/>
        </w:rPr>
        <w:t xml:space="preserve">   </w:t>
      </w:r>
      <w:r>
        <w:rPr>
          <w:sz w:val="22"/>
          <w:szCs w:val="22"/>
        </w:rPr>
        <w:t>Grade</w:t>
      </w:r>
    </w:p>
    <w:tbl>
      <w:tblPr>
        <w:tblStyle w:val="TableGrid"/>
        <w:tblW w:w="0" w:type="auto"/>
        <w:tblLook w:val="01E0" w:firstRow="1" w:lastRow="1" w:firstColumn="1" w:lastColumn="1" w:noHBand="0" w:noVBand="0"/>
      </w:tblPr>
      <w:tblGrid>
        <w:gridCol w:w="1411"/>
        <w:gridCol w:w="6664"/>
        <w:gridCol w:w="1375"/>
        <w:gridCol w:w="1019"/>
      </w:tblGrid>
      <w:tr w:rsidR="00CD429A" w:rsidRPr="00884A79" w:rsidTr="00CD734E">
        <w:tc>
          <w:tcPr>
            <w:tcW w:w="1411" w:type="dxa"/>
            <w:vAlign w:val="center"/>
          </w:tcPr>
          <w:p w:rsidR="00CD429A" w:rsidRPr="00884A79" w:rsidRDefault="00CD429A" w:rsidP="00CD734E">
            <w:pPr>
              <w:tabs>
                <w:tab w:val="left" w:pos="720"/>
              </w:tabs>
              <w:jc w:val="center"/>
              <w:rPr>
                <w:sz w:val="22"/>
                <w:szCs w:val="22"/>
              </w:rPr>
            </w:pPr>
            <w:r>
              <w:rPr>
                <w:sz w:val="22"/>
                <w:szCs w:val="22"/>
              </w:rPr>
              <w:t xml:space="preserve">EDAD </w:t>
            </w:r>
            <w:r w:rsidR="00A151DD">
              <w:rPr>
                <w:sz w:val="22"/>
                <w:szCs w:val="22"/>
              </w:rPr>
              <w:tab/>
            </w:r>
            <w:r>
              <w:rPr>
                <w:sz w:val="22"/>
                <w:szCs w:val="22"/>
              </w:rPr>
              <w:t>539</w:t>
            </w:r>
            <w:r w:rsidR="00F30555">
              <w:rPr>
                <w:sz w:val="22"/>
                <w:szCs w:val="22"/>
              </w:rPr>
              <w:t>4</w:t>
            </w:r>
          </w:p>
        </w:tc>
        <w:tc>
          <w:tcPr>
            <w:tcW w:w="6669" w:type="dxa"/>
            <w:vAlign w:val="center"/>
          </w:tcPr>
          <w:p w:rsidR="00CD429A" w:rsidRPr="00884A79" w:rsidRDefault="00F30555" w:rsidP="00A151DD">
            <w:pPr>
              <w:rPr>
                <w:sz w:val="22"/>
                <w:szCs w:val="22"/>
              </w:rPr>
            </w:pPr>
            <w:r>
              <w:rPr>
                <w:sz w:val="22"/>
                <w:szCs w:val="22"/>
              </w:rPr>
              <w:t>Higher Education Governance</w:t>
            </w:r>
            <w:r w:rsidR="00CD429A">
              <w:rPr>
                <w:sz w:val="22"/>
                <w:szCs w:val="22"/>
              </w:rPr>
              <w:t xml:space="preserve"> </w:t>
            </w:r>
          </w:p>
        </w:tc>
        <w:tc>
          <w:tcPr>
            <w:tcW w:w="1376" w:type="dxa"/>
          </w:tcPr>
          <w:p w:rsidR="00CD429A" w:rsidRPr="00884A79" w:rsidRDefault="00CD429A" w:rsidP="00834EFB">
            <w:pPr>
              <w:rPr>
                <w:sz w:val="22"/>
                <w:szCs w:val="22"/>
              </w:rPr>
            </w:pPr>
          </w:p>
        </w:tc>
        <w:tc>
          <w:tcPr>
            <w:tcW w:w="1020" w:type="dxa"/>
          </w:tcPr>
          <w:p w:rsidR="00CD429A" w:rsidRPr="00884A79" w:rsidRDefault="00CD429A" w:rsidP="00834EFB">
            <w:pPr>
              <w:rPr>
                <w:sz w:val="22"/>
                <w:szCs w:val="22"/>
              </w:rPr>
            </w:pPr>
          </w:p>
        </w:tc>
      </w:tr>
      <w:tr w:rsidR="00CD429A" w:rsidRPr="00884A79" w:rsidTr="00CD734E">
        <w:tc>
          <w:tcPr>
            <w:tcW w:w="1411" w:type="dxa"/>
            <w:vAlign w:val="center"/>
          </w:tcPr>
          <w:p w:rsidR="00CD429A" w:rsidRPr="00884A79" w:rsidRDefault="00CD429A" w:rsidP="00CD734E">
            <w:pPr>
              <w:tabs>
                <w:tab w:val="left" w:pos="720"/>
              </w:tabs>
              <w:jc w:val="center"/>
              <w:rPr>
                <w:sz w:val="22"/>
                <w:szCs w:val="22"/>
              </w:rPr>
            </w:pPr>
            <w:r>
              <w:rPr>
                <w:sz w:val="22"/>
                <w:szCs w:val="22"/>
              </w:rPr>
              <w:t xml:space="preserve">EDAD </w:t>
            </w:r>
            <w:r w:rsidR="00A151DD">
              <w:rPr>
                <w:sz w:val="22"/>
                <w:szCs w:val="22"/>
              </w:rPr>
              <w:tab/>
            </w:r>
            <w:r>
              <w:rPr>
                <w:sz w:val="22"/>
                <w:szCs w:val="22"/>
              </w:rPr>
              <w:t>5391</w:t>
            </w:r>
          </w:p>
        </w:tc>
        <w:tc>
          <w:tcPr>
            <w:tcW w:w="6669" w:type="dxa"/>
            <w:vAlign w:val="center"/>
          </w:tcPr>
          <w:p w:rsidR="00CD429A" w:rsidRDefault="00CD429A" w:rsidP="00A151DD">
            <w:pPr>
              <w:rPr>
                <w:sz w:val="22"/>
                <w:szCs w:val="22"/>
              </w:rPr>
            </w:pPr>
            <w:r w:rsidRPr="006206C1">
              <w:rPr>
                <w:sz w:val="22"/>
                <w:szCs w:val="22"/>
              </w:rPr>
              <w:t>History of Higher Education</w:t>
            </w:r>
          </w:p>
        </w:tc>
        <w:tc>
          <w:tcPr>
            <w:tcW w:w="1376" w:type="dxa"/>
          </w:tcPr>
          <w:p w:rsidR="00CD429A" w:rsidRPr="00884A79" w:rsidRDefault="00CD429A" w:rsidP="00834EFB">
            <w:pPr>
              <w:rPr>
                <w:sz w:val="22"/>
                <w:szCs w:val="22"/>
              </w:rPr>
            </w:pPr>
          </w:p>
        </w:tc>
        <w:tc>
          <w:tcPr>
            <w:tcW w:w="1020" w:type="dxa"/>
          </w:tcPr>
          <w:p w:rsidR="00CD429A" w:rsidRPr="00884A79" w:rsidRDefault="00CD429A" w:rsidP="00834EFB">
            <w:pPr>
              <w:rPr>
                <w:sz w:val="22"/>
                <w:szCs w:val="22"/>
              </w:rPr>
            </w:pPr>
          </w:p>
        </w:tc>
      </w:tr>
      <w:tr w:rsidR="004E53FD" w:rsidRPr="00884A79" w:rsidTr="00CD734E">
        <w:tc>
          <w:tcPr>
            <w:tcW w:w="1411" w:type="dxa"/>
            <w:vAlign w:val="center"/>
          </w:tcPr>
          <w:p w:rsidR="004E53FD" w:rsidRPr="00884A79" w:rsidRDefault="004E53FD" w:rsidP="00CD734E">
            <w:pPr>
              <w:tabs>
                <w:tab w:val="left" w:pos="720"/>
              </w:tabs>
              <w:jc w:val="center"/>
              <w:rPr>
                <w:sz w:val="22"/>
                <w:szCs w:val="22"/>
              </w:rPr>
            </w:pPr>
            <w:r>
              <w:rPr>
                <w:sz w:val="22"/>
                <w:szCs w:val="22"/>
              </w:rPr>
              <w:t xml:space="preserve">EDAD </w:t>
            </w:r>
            <w:r w:rsidR="00A151DD">
              <w:rPr>
                <w:sz w:val="22"/>
                <w:szCs w:val="22"/>
              </w:rPr>
              <w:tab/>
            </w:r>
            <w:r>
              <w:rPr>
                <w:sz w:val="22"/>
                <w:szCs w:val="22"/>
              </w:rPr>
              <w:t>5396</w:t>
            </w:r>
          </w:p>
        </w:tc>
        <w:tc>
          <w:tcPr>
            <w:tcW w:w="6669" w:type="dxa"/>
            <w:vAlign w:val="center"/>
          </w:tcPr>
          <w:p w:rsidR="004E53FD" w:rsidRDefault="004E53FD" w:rsidP="00A151DD">
            <w:pPr>
              <w:rPr>
                <w:sz w:val="22"/>
                <w:szCs w:val="22"/>
              </w:rPr>
            </w:pPr>
            <w:r>
              <w:rPr>
                <w:sz w:val="22"/>
                <w:szCs w:val="22"/>
              </w:rPr>
              <w:t>Higher Education Finance</w:t>
            </w:r>
          </w:p>
        </w:tc>
        <w:tc>
          <w:tcPr>
            <w:tcW w:w="1376" w:type="dxa"/>
          </w:tcPr>
          <w:p w:rsidR="004E53FD" w:rsidRPr="00884A79" w:rsidRDefault="004E53FD" w:rsidP="00834EFB">
            <w:pPr>
              <w:rPr>
                <w:sz w:val="22"/>
                <w:szCs w:val="22"/>
              </w:rPr>
            </w:pPr>
          </w:p>
        </w:tc>
        <w:tc>
          <w:tcPr>
            <w:tcW w:w="1020" w:type="dxa"/>
          </w:tcPr>
          <w:p w:rsidR="004E53FD" w:rsidRPr="00884A79" w:rsidRDefault="004E53FD" w:rsidP="00834EFB">
            <w:pPr>
              <w:rPr>
                <w:sz w:val="22"/>
                <w:szCs w:val="22"/>
              </w:rPr>
            </w:pPr>
          </w:p>
        </w:tc>
      </w:tr>
      <w:tr w:rsidR="00CD429A" w:rsidRPr="00884A79" w:rsidTr="00CD734E">
        <w:tc>
          <w:tcPr>
            <w:tcW w:w="1411" w:type="dxa"/>
            <w:vAlign w:val="center"/>
          </w:tcPr>
          <w:p w:rsidR="00CD429A" w:rsidRPr="00884A79" w:rsidRDefault="00CD429A" w:rsidP="00CD734E">
            <w:pPr>
              <w:tabs>
                <w:tab w:val="left" w:pos="720"/>
              </w:tabs>
              <w:jc w:val="center"/>
              <w:rPr>
                <w:sz w:val="22"/>
                <w:szCs w:val="22"/>
              </w:rPr>
            </w:pPr>
            <w:r>
              <w:rPr>
                <w:sz w:val="22"/>
                <w:szCs w:val="22"/>
              </w:rPr>
              <w:t xml:space="preserve">EDAD </w:t>
            </w:r>
            <w:r w:rsidR="00A151DD">
              <w:rPr>
                <w:sz w:val="22"/>
                <w:szCs w:val="22"/>
              </w:rPr>
              <w:tab/>
            </w:r>
            <w:r>
              <w:rPr>
                <w:sz w:val="22"/>
                <w:szCs w:val="22"/>
              </w:rPr>
              <w:t>5393</w:t>
            </w:r>
          </w:p>
        </w:tc>
        <w:tc>
          <w:tcPr>
            <w:tcW w:w="6669" w:type="dxa"/>
            <w:vAlign w:val="center"/>
          </w:tcPr>
          <w:p w:rsidR="00CD429A" w:rsidRPr="00884A79" w:rsidRDefault="00CD429A" w:rsidP="00A151DD">
            <w:pPr>
              <w:rPr>
                <w:sz w:val="22"/>
                <w:szCs w:val="22"/>
              </w:rPr>
            </w:pPr>
            <w:r>
              <w:rPr>
                <w:sz w:val="22"/>
                <w:szCs w:val="22"/>
              </w:rPr>
              <w:t>Higher Education Law</w:t>
            </w:r>
          </w:p>
        </w:tc>
        <w:tc>
          <w:tcPr>
            <w:tcW w:w="1376" w:type="dxa"/>
          </w:tcPr>
          <w:p w:rsidR="00CD429A" w:rsidRPr="00884A79" w:rsidRDefault="00CD429A" w:rsidP="00834EFB">
            <w:pPr>
              <w:rPr>
                <w:sz w:val="22"/>
                <w:szCs w:val="22"/>
              </w:rPr>
            </w:pPr>
          </w:p>
        </w:tc>
        <w:tc>
          <w:tcPr>
            <w:tcW w:w="1020" w:type="dxa"/>
          </w:tcPr>
          <w:p w:rsidR="00CD429A" w:rsidRPr="00884A79" w:rsidRDefault="00CD429A" w:rsidP="00D51A67">
            <w:pPr>
              <w:rPr>
                <w:sz w:val="22"/>
                <w:szCs w:val="22"/>
              </w:rPr>
            </w:pPr>
          </w:p>
        </w:tc>
      </w:tr>
      <w:tr w:rsidR="00CD429A" w:rsidRPr="00884A79" w:rsidTr="00CD734E">
        <w:tc>
          <w:tcPr>
            <w:tcW w:w="1411" w:type="dxa"/>
            <w:vAlign w:val="center"/>
          </w:tcPr>
          <w:p w:rsidR="00CD429A" w:rsidRPr="00884A79" w:rsidRDefault="00CD429A" w:rsidP="00CD734E">
            <w:pPr>
              <w:tabs>
                <w:tab w:val="left" w:pos="720"/>
              </w:tabs>
              <w:jc w:val="center"/>
              <w:rPr>
                <w:sz w:val="22"/>
                <w:szCs w:val="22"/>
              </w:rPr>
            </w:pPr>
            <w:r>
              <w:rPr>
                <w:sz w:val="22"/>
                <w:szCs w:val="22"/>
              </w:rPr>
              <w:t xml:space="preserve">EDAD </w:t>
            </w:r>
            <w:r w:rsidR="00A151DD">
              <w:rPr>
                <w:sz w:val="22"/>
                <w:szCs w:val="22"/>
              </w:rPr>
              <w:tab/>
            </w:r>
            <w:r>
              <w:rPr>
                <w:sz w:val="22"/>
                <w:szCs w:val="22"/>
              </w:rPr>
              <w:t>53</w:t>
            </w:r>
            <w:r w:rsidR="00BB4539">
              <w:rPr>
                <w:sz w:val="22"/>
                <w:szCs w:val="22"/>
              </w:rPr>
              <w:t>85</w:t>
            </w:r>
          </w:p>
        </w:tc>
        <w:tc>
          <w:tcPr>
            <w:tcW w:w="6669" w:type="dxa"/>
            <w:vAlign w:val="center"/>
          </w:tcPr>
          <w:p w:rsidR="00CD429A" w:rsidRDefault="00BB4539" w:rsidP="00A151DD">
            <w:pPr>
              <w:rPr>
                <w:sz w:val="22"/>
                <w:szCs w:val="22"/>
              </w:rPr>
            </w:pPr>
            <w:r>
              <w:rPr>
                <w:sz w:val="22"/>
                <w:szCs w:val="22"/>
              </w:rPr>
              <w:t>Ethics of Leadership in Education</w:t>
            </w:r>
          </w:p>
        </w:tc>
        <w:tc>
          <w:tcPr>
            <w:tcW w:w="1376" w:type="dxa"/>
          </w:tcPr>
          <w:p w:rsidR="00CD429A" w:rsidRPr="00884A79" w:rsidRDefault="00CD429A" w:rsidP="00834EFB">
            <w:pPr>
              <w:rPr>
                <w:sz w:val="22"/>
                <w:szCs w:val="22"/>
              </w:rPr>
            </w:pPr>
          </w:p>
        </w:tc>
        <w:tc>
          <w:tcPr>
            <w:tcW w:w="1020" w:type="dxa"/>
          </w:tcPr>
          <w:p w:rsidR="00CD429A" w:rsidRPr="00884A79" w:rsidRDefault="00CD429A" w:rsidP="00834EFB">
            <w:pPr>
              <w:rPr>
                <w:sz w:val="22"/>
                <w:szCs w:val="22"/>
              </w:rPr>
            </w:pPr>
          </w:p>
        </w:tc>
      </w:tr>
      <w:tr w:rsidR="000E0ABA" w:rsidRPr="00884A79" w:rsidTr="00CD734E">
        <w:tc>
          <w:tcPr>
            <w:tcW w:w="1411" w:type="dxa"/>
            <w:vAlign w:val="center"/>
          </w:tcPr>
          <w:p w:rsidR="000E0ABA" w:rsidRPr="001C018C" w:rsidRDefault="000E0ABA" w:rsidP="00CD734E">
            <w:pPr>
              <w:tabs>
                <w:tab w:val="left" w:pos="720"/>
              </w:tabs>
              <w:jc w:val="center"/>
              <w:rPr>
                <w:sz w:val="22"/>
                <w:szCs w:val="22"/>
              </w:rPr>
            </w:pPr>
            <w:r>
              <w:rPr>
                <w:sz w:val="22"/>
                <w:szCs w:val="22"/>
              </w:rPr>
              <w:t xml:space="preserve">EDAD </w:t>
            </w:r>
            <w:r w:rsidR="00A151DD">
              <w:rPr>
                <w:sz w:val="22"/>
                <w:szCs w:val="22"/>
              </w:rPr>
              <w:tab/>
            </w:r>
            <w:r>
              <w:rPr>
                <w:sz w:val="22"/>
                <w:szCs w:val="22"/>
              </w:rPr>
              <w:t>5397</w:t>
            </w:r>
          </w:p>
        </w:tc>
        <w:tc>
          <w:tcPr>
            <w:tcW w:w="6669" w:type="dxa"/>
            <w:vAlign w:val="center"/>
          </w:tcPr>
          <w:p w:rsidR="000E0ABA" w:rsidRPr="001C018C" w:rsidRDefault="000E0ABA" w:rsidP="00A151DD">
            <w:pPr>
              <w:rPr>
                <w:sz w:val="22"/>
                <w:szCs w:val="22"/>
              </w:rPr>
            </w:pPr>
            <w:r>
              <w:rPr>
                <w:sz w:val="22"/>
                <w:szCs w:val="22"/>
              </w:rPr>
              <w:t>Student Development Theory</w:t>
            </w:r>
          </w:p>
        </w:tc>
        <w:tc>
          <w:tcPr>
            <w:tcW w:w="1376" w:type="dxa"/>
          </w:tcPr>
          <w:p w:rsidR="000E0ABA" w:rsidRPr="00884A79" w:rsidRDefault="000E0ABA" w:rsidP="00834EFB">
            <w:pPr>
              <w:rPr>
                <w:sz w:val="22"/>
                <w:szCs w:val="22"/>
              </w:rPr>
            </w:pPr>
          </w:p>
        </w:tc>
        <w:tc>
          <w:tcPr>
            <w:tcW w:w="1020" w:type="dxa"/>
          </w:tcPr>
          <w:p w:rsidR="000E0ABA" w:rsidRPr="00884A79" w:rsidRDefault="000E0ABA" w:rsidP="00834EFB">
            <w:pPr>
              <w:rPr>
                <w:sz w:val="22"/>
                <w:szCs w:val="22"/>
              </w:rPr>
            </w:pPr>
          </w:p>
        </w:tc>
      </w:tr>
    </w:tbl>
    <w:p w:rsidR="00CC3CE6" w:rsidRDefault="00CC3CE6" w:rsidP="00CC3CE6">
      <w:pPr>
        <w:tabs>
          <w:tab w:val="left" w:pos="540"/>
          <w:tab w:val="left" w:pos="4680"/>
          <w:tab w:val="left" w:pos="5760"/>
          <w:tab w:val="left" w:pos="6840"/>
        </w:tabs>
        <w:rPr>
          <w:b/>
          <w:sz w:val="22"/>
          <w:szCs w:val="22"/>
        </w:rPr>
      </w:pPr>
    </w:p>
    <w:p w:rsidR="00CC3CE6" w:rsidRPr="00884A79" w:rsidRDefault="00CC3CE6" w:rsidP="00A151DD">
      <w:pPr>
        <w:tabs>
          <w:tab w:val="left" w:pos="360"/>
          <w:tab w:val="left" w:pos="4680"/>
          <w:tab w:val="left" w:pos="5760"/>
          <w:tab w:val="left" w:pos="6840"/>
        </w:tabs>
        <w:rPr>
          <w:b/>
          <w:sz w:val="22"/>
          <w:szCs w:val="22"/>
        </w:rPr>
      </w:pPr>
      <w:r w:rsidRPr="00884A79">
        <w:rPr>
          <w:b/>
          <w:sz w:val="22"/>
          <w:szCs w:val="22"/>
        </w:rPr>
        <w:t>I</w:t>
      </w:r>
      <w:r>
        <w:rPr>
          <w:b/>
          <w:sz w:val="22"/>
          <w:szCs w:val="22"/>
        </w:rPr>
        <w:t>I</w:t>
      </w:r>
      <w:r w:rsidRPr="00884A79">
        <w:rPr>
          <w:b/>
          <w:sz w:val="22"/>
          <w:szCs w:val="22"/>
        </w:rPr>
        <w:t xml:space="preserve">. </w:t>
      </w:r>
      <w:r w:rsidR="00A151DD">
        <w:rPr>
          <w:b/>
          <w:sz w:val="22"/>
          <w:szCs w:val="22"/>
        </w:rPr>
        <w:tab/>
      </w:r>
      <w:r>
        <w:rPr>
          <w:b/>
          <w:sz w:val="22"/>
          <w:szCs w:val="22"/>
        </w:rPr>
        <w:t>HI</w:t>
      </w:r>
      <w:r w:rsidRPr="00884A79">
        <w:rPr>
          <w:b/>
          <w:sz w:val="22"/>
          <w:szCs w:val="22"/>
        </w:rPr>
        <w:t>G</w:t>
      </w:r>
      <w:r>
        <w:rPr>
          <w:b/>
          <w:sz w:val="22"/>
          <w:szCs w:val="22"/>
        </w:rPr>
        <w:t xml:space="preserve">HER EDUCATION ELECTIVES </w:t>
      </w:r>
      <w:r w:rsidRPr="00884A79">
        <w:rPr>
          <w:sz w:val="22"/>
          <w:szCs w:val="22"/>
        </w:rPr>
        <w:t>(</w:t>
      </w:r>
      <w:r w:rsidR="00A170C8">
        <w:rPr>
          <w:sz w:val="22"/>
          <w:szCs w:val="22"/>
        </w:rPr>
        <w:t>3</w:t>
      </w:r>
      <w:r>
        <w:rPr>
          <w:sz w:val="22"/>
          <w:szCs w:val="22"/>
        </w:rPr>
        <w:t xml:space="preserve"> </w:t>
      </w:r>
      <w:r w:rsidRPr="00884A79">
        <w:rPr>
          <w:sz w:val="22"/>
          <w:szCs w:val="22"/>
        </w:rPr>
        <w:t>hours</w:t>
      </w:r>
      <w:r w:rsidR="000E0ABA">
        <w:rPr>
          <w:sz w:val="22"/>
          <w:szCs w:val="22"/>
        </w:rPr>
        <w:t>)</w:t>
      </w:r>
      <w:r w:rsidR="000E0ABA">
        <w:rPr>
          <w:sz w:val="22"/>
          <w:szCs w:val="22"/>
        </w:rPr>
        <w:tab/>
      </w:r>
      <w:r w:rsidR="000E0ABA">
        <w:rPr>
          <w:sz w:val="22"/>
          <w:szCs w:val="22"/>
        </w:rPr>
        <w:tab/>
      </w:r>
      <w:r>
        <w:rPr>
          <w:sz w:val="22"/>
          <w:szCs w:val="22"/>
        </w:rPr>
        <w:tab/>
      </w:r>
      <w:r>
        <w:rPr>
          <w:sz w:val="22"/>
          <w:szCs w:val="22"/>
        </w:rPr>
        <w:tab/>
      </w:r>
    </w:p>
    <w:tbl>
      <w:tblPr>
        <w:tblStyle w:val="TableGrid"/>
        <w:tblW w:w="0" w:type="auto"/>
        <w:tblLook w:val="01E0" w:firstRow="1" w:lastRow="1" w:firstColumn="1" w:lastColumn="1" w:noHBand="0" w:noVBand="0"/>
      </w:tblPr>
      <w:tblGrid>
        <w:gridCol w:w="1411"/>
        <w:gridCol w:w="6664"/>
        <w:gridCol w:w="1375"/>
        <w:gridCol w:w="1019"/>
      </w:tblGrid>
      <w:tr w:rsidR="00CC3CE6" w:rsidRPr="00884A79" w:rsidTr="00CD734E">
        <w:tc>
          <w:tcPr>
            <w:tcW w:w="1411" w:type="dxa"/>
            <w:vAlign w:val="center"/>
          </w:tcPr>
          <w:p w:rsidR="00CC3CE6" w:rsidRPr="00884A79" w:rsidRDefault="00CC3CE6" w:rsidP="00CD734E">
            <w:pPr>
              <w:tabs>
                <w:tab w:val="left" w:pos="720"/>
              </w:tabs>
              <w:jc w:val="center"/>
              <w:rPr>
                <w:sz w:val="22"/>
                <w:szCs w:val="22"/>
              </w:rPr>
            </w:pPr>
            <w:r>
              <w:rPr>
                <w:sz w:val="22"/>
                <w:szCs w:val="22"/>
              </w:rPr>
              <w:t xml:space="preserve">EDAD </w:t>
            </w:r>
            <w:r w:rsidR="00A151DD">
              <w:rPr>
                <w:sz w:val="22"/>
                <w:szCs w:val="22"/>
              </w:rPr>
              <w:tab/>
            </w:r>
            <w:r>
              <w:rPr>
                <w:sz w:val="22"/>
                <w:szCs w:val="22"/>
              </w:rPr>
              <w:t>5387</w:t>
            </w:r>
          </w:p>
        </w:tc>
        <w:tc>
          <w:tcPr>
            <w:tcW w:w="6669" w:type="dxa"/>
            <w:vAlign w:val="center"/>
          </w:tcPr>
          <w:p w:rsidR="00CC3CE6" w:rsidRDefault="00CC3CE6" w:rsidP="00A151DD">
            <w:pPr>
              <w:rPr>
                <w:sz w:val="22"/>
                <w:szCs w:val="22"/>
              </w:rPr>
            </w:pPr>
            <w:r w:rsidRPr="00441EF1">
              <w:rPr>
                <w:sz w:val="22"/>
                <w:szCs w:val="22"/>
              </w:rPr>
              <w:t>Higher Education Poli</w:t>
            </w:r>
            <w:r>
              <w:rPr>
                <w:sz w:val="22"/>
                <w:szCs w:val="22"/>
              </w:rPr>
              <w:t>cy Analysis</w:t>
            </w:r>
          </w:p>
        </w:tc>
        <w:tc>
          <w:tcPr>
            <w:tcW w:w="1376" w:type="dxa"/>
          </w:tcPr>
          <w:p w:rsidR="00CC3CE6" w:rsidRPr="00884A79" w:rsidRDefault="00CC3CE6" w:rsidP="00DF2AC0">
            <w:pPr>
              <w:rPr>
                <w:sz w:val="22"/>
                <w:szCs w:val="22"/>
              </w:rPr>
            </w:pPr>
          </w:p>
        </w:tc>
        <w:tc>
          <w:tcPr>
            <w:tcW w:w="1020" w:type="dxa"/>
          </w:tcPr>
          <w:p w:rsidR="00CC3CE6" w:rsidRPr="00884A79" w:rsidRDefault="00CC3CE6" w:rsidP="00DF2AC0">
            <w:pPr>
              <w:rPr>
                <w:sz w:val="22"/>
                <w:szCs w:val="22"/>
              </w:rPr>
            </w:pPr>
          </w:p>
        </w:tc>
      </w:tr>
      <w:tr w:rsidR="00CC3CE6" w:rsidRPr="00884A79" w:rsidTr="00CD734E">
        <w:tc>
          <w:tcPr>
            <w:tcW w:w="1411" w:type="dxa"/>
            <w:vAlign w:val="center"/>
          </w:tcPr>
          <w:p w:rsidR="00CC3CE6" w:rsidRPr="001C018C" w:rsidRDefault="00CC3CE6" w:rsidP="00CD734E">
            <w:pPr>
              <w:tabs>
                <w:tab w:val="left" w:pos="720"/>
              </w:tabs>
              <w:jc w:val="center"/>
              <w:rPr>
                <w:sz w:val="22"/>
                <w:szCs w:val="22"/>
              </w:rPr>
            </w:pPr>
            <w:r>
              <w:rPr>
                <w:sz w:val="22"/>
                <w:szCs w:val="22"/>
              </w:rPr>
              <w:t xml:space="preserve">EDAD </w:t>
            </w:r>
            <w:r w:rsidR="00A151DD">
              <w:rPr>
                <w:sz w:val="22"/>
                <w:szCs w:val="22"/>
              </w:rPr>
              <w:tab/>
            </w:r>
            <w:r>
              <w:rPr>
                <w:sz w:val="22"/>
                <w:szCs w:val="22"/>
              </w:rPr>
              <w:t>5392</w:t>
            </w:r>
          </w:p>
        </w:tc>
        <w:tc>
          <w:tcPr>
            <w:tcW w:w="6669" w:type="dxa"/>
            <w:vAlign w:val="center"/>
          </w:tcPr>
          <w:p w:rsidR="00CC3CE6" w:rsidRPr="001C018C" w:rsidRDefault="00CC3CE6" w:rsidP="00A151DD">
            <w:pPr>
              <w:rPr>
                <w:sz w:val="22"/>
                <w:szCs w:val="22"/>
              </w:rPr>
            </w:pPr>
            <w:r>
              <w:rPr>
                <w:sz w:val="22"/>
                <w:szCs w:val="22"/>
              </w:rPr>
              <w:t>The Community College</w:t>
            </w:r>
          </w:p>
        </w:tc>
        <w:tc>
          <w:tcPr>
            <w:tcW w:w="1376" w:type="dxa"/>
          </w:tcPr>
          <w:p w:rsidR="00CC3CE6" w:rsidRPr="00884A79" w:rsidRDefault="00CC3CE6" w:rsidP="00DF2AC0">
            <w:pPr>
              <w:rPr>
                <w:sz w:val="22"/>
                <w:szCs w:val="22"/>
              </w:rPr>
            </w:pPr>
          </w:p>
        </w:tc>
        <w:tc>
          <w:tcPr>
            <w:tcW w:w="1020" w:type="dxa"/>
          </w:tcPr>
          <w:p w:rsidR="00CC3CE6" w:rsidRPr="00884A79" w:rsidRDefault="00CC3CE6" w:rsidP="00DF2AC0">
            <w:pPr>
              <w:rPr>
                <w:sz w:val="22"/>
                <w:szCs w:val="22"/>
              </w:rPr>
            </w:pPr>
          </w:p>
        </w:tc>
      </w:tr>
    </w:tbl>
    <w:p w:rsidR="00CD429A" w:rsidRDefault="00CD429A" w:rsidP="00CD429A">
      <w:pPr>
        <w:rPr>
          <w:b/>
          <w:sz w:val="22"/>
          <w:szCs w:val="22"/>
        </w:rPr>
      </w:pPr>
    </w:p>
    <w:p w:rsidR="00CD429A" w:rsidRPr="00884A79" w:rsidRDefault="00CC3CE6" w:rsidP="00CD429A">
      <w:pPr>
        <w:rPr>
          <w:sz w:val="22"/>
          <w:szCs w:val="22"/>
        </w:rPr>
      </w:pPr>
      <w:r>
        <w:rPr>
          <w:b/>
          <w:sz w:val="22"/>
          <w:szCs w:val="22"/>
        </w:rPr>
        <w:t>I</w:t>
      </w:r>
      <w:r w:rsidR="00CD429A" w:rsidRPr="00884A79">
        <w:rPr>
          <w:b/>
          <w:sz w:val="22"/>
          <w:szCs w:val="22"/>
        </w:rPr>
        <w:t xml:space="preserve">II. </w:t>
      </w:r>
      <w:r w:rsidR="00CD429A">
        <w:rPr>
          <w:b/>
          <w:sz w:val="22"/>
          <w:szCs w:val="22"/>
        </w:rPr>
        <w:t>RESEARCH COURSES</w:t>
      </w:r>
      <w:r w:rsidR="00CD429A" w:rsidRPr="00884A79">
        <w:rPr>
          <w:b/>
          <w:sz w:val="22"/>
          <w:szCs w:val="22"/>
        </w:rPr>
        <w:t xml:space="preserve"> </w:t>
      </w:r>
      <w:r w:rsidR="00CD429A" w:rsidRPr="00884A79">
        <w:rPr>
          <w:sz w:val="22"/>
          <w:szCs w:val="22"/>
        </w:rPr>
        <w:t>(</w:t>
      </w:r>
      <w:r w:rsidR="00CD429A">
        <w:rPr>
          <w:sz w:val="22"/>
          <w:szCs w:val="22"/>
        </w:rPr>
        <w:t>15</w:t>
      </w:r>
      <w:r w:rsidR="00CD429A" w:rsidRPr="00884A79">
        <w:rPr>
          <w:sz w:val="22"/>
          <w:szCs w:val="22"/>
        </w:rPr>
        <w:t xml:space="preserve"> hours)</w:t>
      </w:r>
    </w:p>
    <w:tbl>
      <w:tblPr>
        <w:tblStyle w:val="TableGrid"/>
        <w:tblW w:w="0" w:type="auto"/>
        <w:tblLook w:val="01E0" w:firstRow="1" w:lastRow="1" w:firstColumn="1" w:lastColumn="1" w:noHBand="0" w:noVBand="0"/>
      </w:tblPr>
      <w:tblGrid>
        <w:gridCol w:w="1429"/>
        <w:gridCol w:w="6599"/>
        <w:gridCol w:w="1440"/>
        <w:gridCol w:w="990"/>
      </w:tblGrid>
      <w:tr w:rsidR="00CD429A" w:rsidRPr="00884A79" w:rsidTr="00CD734E">
        <w:tc>
          <w:tcPr>
            <w:tcW w:w="1429" w:type="dxa"/>
            <w:vAlign w:val="center"/>
          </w:tcPr>
          <w:p w:rsidR="00CD429A" w:rsidRPr="00884A79" w:rsidRDefault="00A151DD" w:rsidP="00CD734E">
            <w:pPr>
              <w:tabs>
                <w:tab w:val="left" w:pos="0"/>
                <w:tab w:val="left" w:pos="720"/>
              </w:tabs>
              <w:jc w:val="center"/>
              <w:rPr>
                <w:sz w:val="22"/>
                <w:szCs w:val="22"/>
              </w:rPr>
            </w:pPr>
            <w:bookmarkStart w:id="0" w:name="_GoBack" w:colFirst="0" w:colLast="0"/>
            <w:r>
              <w:rPr>
                <w:sz w:val="22"/>
                <w:szCs w:val="22"/>
              </w:rPr>
              <w:t>EDRS</w:t>
            </w:r>
            <w:r>
              <w:rPr>
                <w:sz w:val="22"/>
                <w:szCs w:val="22"/>
              </w:rPr>
              <w:tab/>
            </w:r>
            <w:r w:rsidR="00CD429A">
              <w:rPr>
                <w:sz w:val="22"/>
                <w:szCs w:val="22"/>
              </w:rPr>
              <w:t>5305</w:t>
            </w:r>
          </w:p>
        </w:tc>
        <w:tc>
          <w:tcPr>
            <w:tcW w:w="6599" w:type="dxa"/>
            <w:vAlign w:val="center"/>
          </w:tcPr>
          <w:p w:rsidR="00CD429A" w:rsidRPr="00884A79" w:rsidRDefault="00CD429A" w:rsidP="00A151DD">
            <w:pPr>
              <w:rPr>
                <w:sz w:val="22"/>
                <w:szCs w:val="22"/>
              </w:rPr>
            </w:pPr>
            <w:r>
              <w:rPr>
                <w:sz w:val="22"/>
                <w:szCs w:val="22"/>
              </w:rPr>
              <w:t>Educational Research &amp; Statistics</w:t>
            </w:r>
          </w:p>
        </w:tc>
        <w:tc>
          <w:tcPr>
            <w:tcW w:w="1440" w:type="dxa"/>
          </w:tcPr>
          <w:p w:rsidR="00CD429A" w:rsidRPr="00884A79" w:rsidRDefault="00CD429A" w:rsidP="00834EFB">
            <w:pPr>
              <w:rPr>
                <w:sz w:val="22"/>
                <w:szCs w:val="22"/>
              </w:rPr>
            </w:pPr>
          </w:p>
        </w:tc>
        <w:tc>
          <w:tcPr>
            <w:tcW w:w="990" w:type="dxa"/>
          </w:tcPr>
          <w:p w:rsidR="00CD429A" w:rsidRPr="00884A79" w:rsidRDefault="00CD429A" w:rsidP="00834EFB">
            <w:pPr>
              <w:rPr>
                <w:sz w:val="22"/>
                <w:szCs w:val="22"/>
              </w:rPr>
            </w:pPr>
          </w:p>
        </w:tc>
      </w:tr>
      <w:tr w:rsidR="00CD429A" w:rsidRPr="00884A79" w:rsidTr="00CD734E">
        <w:tc>
          <w:tcPr>
            <w:tcW w:w="1429" w:type="dxa"/>
            <w:vAlign w:val="center"/>
          </w:tcPr>
          <w:p w:rsidR="00CD429A" w:rsidRPr="00884A79" w:rsidRDefault="00CD429A" w:rsidP="00CD734E">
            <w:pPr>
              <w:tabs>
                <w:tab w:val="left" w:pos="0"/>
                <w:tab w:val="left" w:pos="690"/>
              </w:tabs>
              <w:jc w:val="center"/>
              <w:rPr>
                <w:sz w:val="22"/>
                <w:szCs w:val="22"/>
              </w:rPr>
            </w:pPr>
            <w:r>
              <w:rPr>
                <w:sz w:val="22"/>
                <w:szCs w:val="22"/>
              </w:rPr>
              <w:t xml:space="preserve">EDRS </w:t>
            </w:r>
            <w:r w:rsidR="00A151DD">
              <w:rPr>
                <w:sz w:val="22"/>
                <w:szCs w:val="22"/>
              </w:rPr>
              <w:tab/>
            </w:r>
            <w:r w:rsidR="00A151DD">
              <w:rPr>
                <w:sz w:val="22"/>
                <w:szCs w:val="22"/>
              </w:rPr>
              <w:tab/>
            </w:r>
            <w:r>
              <w:rPr>
                <w:sz w:val="22"/>
                <w:szCs w:val="22"/>
              </w:rPr>
              <w:t>5306</w:t>
            </w:r>
          </w:p>
        </w:tc>
        <w:tc>
          <w:tcPr>
            <w:tcW w:w="6599" w:type="dxa"/>
            <w:vAlign w:val="center"/>
          </w:tcPr>
          <w:p w:rsidR="00CD429A" w:rsidRPr="00884A79" w:rsidRDefault="00CD429A" w:rsidP="00A151DD">
            <w:pPr>
              <w:rPr>
                <w:sz w:val="22"/>
                <w:szCs w:val="22"/>
              </w:rPr>
            </w:pPr>
            <w:r>
              <w:rPr>
                <w:sz w:val="22"/>
                <w:szCs w:val="22"/>
              </w:rPr>
              <w:t>Qualitative Research</w:t>
            </w:r>
          </w:p>
        </w:tc>
        <w:tc>
          <w:tcPr>
            <w:tcW w:w="1440" w:type="dxa"/>
          </w:tcPr>
          <w:p w:rsidR="00CD429A" w:rsidRPr="00884A79" w:rsidRDefault="00CD429A" w:rsidP="00834EFB">
            <w:pPr>
              <w:rPr>
                <w:sz w:val="22"/>
                <w:szCs w:val="22"/>
              </w:rPr>
            </w:pPr>
          </w:p>
        </w:tc>
        <w:tc>
          <w:tcPr>
            <w:tcW w:w="990" w:type="dxa"/>
          </w:tcPr>
          <w:p w:rsidR="00CD429A" w:rsidRPr="00884A79" w:rsidRDefault="00CD429A" w:rsidP="00834EFB">
            <w:pPr>
              <w:rPr>
                <w:sz w:val="22"/>
                <w:szCs w:val="22"/>
              </w:rPr>
            </w:pPr>
          </w:p>
        </w:tc>
      </w:tr>
      <w:tr w:rsidR="00CD429A" w:rsidRPr="00884A79" w:rsidTr="00CD734E">
        <w:tc>
          <w:tcPr>
            <w:tcW w:w="1429" w:type="dxa"/>
            <w:vAlign w:val="center"/>
          </w:tcPr>
          <w:p w:rsidR="00CD429A" w:rsidRPr="00884A79" w:rsidRDefault="00CD429A" w:rsidP="00CD734E">
            <w:pPr>
              <w:tabs>
                <w:tab w:val="left" w:pos="0"/>
                <w:tab w:val="left" w:pos="720"/>
              </w:tabs>
              <w:jc w:val="center"/>
              <w:rPr>
                <w:sz w:val="22"/>
                <w:szCs w:val="22"/>
              </w:rPr>
            </w:pPr>
            <w:r>
              <w:rPr>
                <w:sz w:val="22"/>
                <w:szCs w:val="22"/>
              </w:rPr>
              <w:t xml:space="preserve">EDAD </w:t>
            </w:r>
            <w:r w:rsidR="00A151DD">
              <w:rPr>
                <w:sz w:val="22"/>
                <w:szCs w:val="22"/>
              </w:rPr>
              <w:tab/>
            </w:r>
            <w:r>
              <w:rPr>
                <w:sz w:val="22"/>
                <w:szCs w:val="22"/>
              </w:rPr>
              <w:t>5346</w:t>
            </w:r>
          </w:p>
        </w:tc>
        <w:tc>
          <w:tcPr>
            <w:tcW w:w="6599" w:type="dxa"/>
            <w:vAlign w:val="center"/>
          </w:tcPr>
          <w:p w:rsidR="00CD429A" w:rsidRDefault="00CD429A" w:rsidP="00A151DD">
            <w:pPr>
              <w:rPr>
                <w:sz w:val="22"/>
                <w:szCs w:val="22"/>
              </w:rPr>
            </w:pPr>
            <w:r>
              <w:rPr>
                <w:sz w:val="22"/>
                <w:szCs w:val="22"/>
              </w:rPr>
              <w:t xml:space="preserve">Educational Program Planning and Evaluation </w:t>
            </w:r>
          </w:p>
        </w:tc>
        <w:tc>
          <w:tcPr>
            <w:tcW w:w="1440" w:type="dxa"/>
          </w:tcPr>
          <w:p w:rsidR="00CD429A" w:rsidRPr="00884A79" w:rsidRDefault="00CD429A" w:rsidP="00834EFB">
            <w:pPr>
              <w:rPr>
                <w:sz w:val="22"/>
                <w:szCs w:val="22"/>
              </w:rPr>
            </w:pPr>
          </w:p>
        </w:tc>
        <w:tc>
          <w:tcPr>
            <w:tcW w:w="990" w:type="dxa"/>
          </w:tcPr>
          <w:p w:rsidR="00CD429A" w:rsidRPr="00884A79" w:rsidRDefault="00CD429A" w:rsidP="00834EFB">
            <w:pPr>
              <w:rPr>
                <w:sz w:val="22"/>
                <w:szCs w:val="22"/>
              </w:rPr>
            </w:pPr>
          </w:p>
        </w:tc>
      </w:tr>
      <w:tr w:rsidR="00CD429A" w:rsidRPr="00884A79" w:rsidTr="00CD734E">
        <w:tc>
          <w:tcPr>
            <w:tcW w:w="1429" w:type="dxa"/>
            <w:vAlign w:val="center"/>
          </w:tcPr>
          <w:p w:rsidR="00CD429A" w:rsidRPr="00884A79" w:rsidRDefault="00CD429A" w:rsidP="00CD734E">
            <w:pPr>
              <w:tabs>
                <w:tab w:val="left" w:pos="0"/>
                <w:tab w:val="left" w:pos="720"/>
              </w:tabs>
              <w:jc w:val="center"/>
              <w:rPr>
                <w:sz w:val="22"/>
                <w:szCs w:val="22"/>
              </w:rPr>
            </w:pPr>
            <w:r>
              <w:rPr>
                <w:sz w:val="22"/>
                <w:szCs w:val="22"/>
              </w:rPr>
              <w:t xml:space="preserve">EDAD </w:t>
            </w:r>
            <w:r w:rsidR="00A151DD">
              <w:rPr>
                <w:sz w:val="22"/>
                <w:szCs w:val="22"/>
              </w:rPr>
              <w:tab/>
            </w:r>
            <w:r>
              <w:rPr>
                <w:sz w:val="22"/>
                <w:szCs w:val="22"/>
              </w:rPr>
              <w:t>53</w:t>
            </w:r>
            <w:r w:rsidR="00C309C4">
              <w:rPr>
                <w:sz w:val="22"/>
                <w:szCs w:val="22"/>
              </w:rPr>
              <w:t>65</w:t>
            </w:r>
          </w:p>
        </w:tc>
        <w:tc>
          <w:tcPr>
            <w:tcW w:w="6599" w:type="dxa"/>
            <w:vAlign w:val="center"/>
          </w:tcPr>
          <w:p w:rsidR="00CD429A" w:rsidRPr="00884A79" w:rsidRDefault="00C309C4" w:rsidP="00A151DD">
            <w:pPr>
              <w:rPr>
                <w:sz w:val="22"/>
                <w:szCs w:val="22"/>
              </w:rPr>
            </w:pPr>
            <w:r>
              <w:rPr>
                <w:sz w:val="22"/>
                <w:szCs w:val="22"/>
              </w:rPr>
              <w:t>Independent Study</w:t>
            </w:r>
            <w:r w:rsidR="00CD429A">
              <w:rPr>
                <w:sz w:val="22"/>
                <w:szCs w:val="22"/>
              </w:rPr>
              <w:t xml:space="preserve">  </w:t>
            </w:r>
          </w:p>
        </w:tc>
        <w:tc>
          <w:tcPr>
            <w:tcW w:w="1440" w:type="dxa"/>
          </w:tcPr>
          <w:p w:rsidR="00CD429A" w:rsidRPr="00884A79" w:rsidRDefault="00CD429A" w:rsidP="00834EFB">
            <w:pPr>
              <w:rPr>
                <w:sz w:val="22"/>
                <w:szCs w:val="22"/>
              </w:rPr>
            </w:pPr>
          </w:p>
        </w:tc>
        <w:tc>
          <w:tcPr>
            <w:tcW w:w="990" w:type="dxa"/>
          </w:tcPr>
          <w:p w:rsidR="00CD429A" w:rsidRPr="00884A79" w:rsidRDefault="00CD429A" w:rsidP="00834EFB">
            <w:pPr>
              <w:rPr>
                <w:sz w:val="22"/>
                <w:szCs w:val="22"/>
              </w:rPr>
            </w:pPr>
          </w:p>
        </w:tc>
      </w:tr>
      <w:tr w:rsidR="00CD429A" w:rsidRPr="00884A79" w:rsidTr="00CD734E">
        <w:tc>
          <w:tcPr>
            <w:tcW w:w="1429" w:type="dxa"/>
            <w:vAlign w:val="center"/>
          </w:tcPr>
          <w:p w:rsidR="00CD429A" w:rsidRDefault="00CD429A" w:rsidP="00CD734E">
            <w:pPr>
              <w:tabs>
                <w:tab w:val="left" w:pos="0"/>
                <w:tab w:val="left" w:pos="720"/>
              </w:tabs>
              <w:jc w:val="center"/>
              <w:rPr>
                <w:sz w:val="22"/>
                <w:szCs w:val="22"/>
              </w:rPr>
            </w:pPr>
            <w:r>
              <w:rPr>
                <w:sz w:val="22"/>
                <w:szCs w:val="22"/>
              </w:rPr>
              <w:t xml:space="preserve">EDAD </w:t>
            </w:r>
            <w:r w:rsidR="00A151DD">
              <w:rPr>
                <w:sz w:val="22"/>
                <w:szCs w:val="22"/>
              </w:rPr>
              <w:tab/>
            </w:r>
            <w:r>
              <w:rPr>
                <w:sz w:val="22"/>
                <w:szCs w:val="22"/>
              </w:rPr>
              <w:t>53</w:t>
            </w:r>
            <w:r w:rsidR="00C309C4">
              <w:rPr>
                <w:sz w:val="22"/>
                <w:szCs w:val="22"/>
              </w:rPr>
              <w:t>65</w:t>
            </w:r>
          </w:p>
        </w:tc>
        <w:tc>
          <w:tcPr>
            <w:tcW w:w="6599" w:type="dxa"/>
            <w:vAlign w:val="center"/>
          </w:tcPr>
          <w:p w:rsidR="00CD429A" w:rsidRDefault="00C309C4" w:rsidP="00A151DD">
            <w:pPr>
              <w:rPr>
                <w:sz w:val="22"/>
                <w:szCs w:val="22"/>
              </w:rPr>
            </w:pPr>
            <w:r>
              <w:rPr>
                <w:sz w:val="22"/>
                <w:szCs w:val="22"/>
              </w:rPr>
              <w:t>Independent Study</w:t>
            </w:r>
            <w:r w:rsidR="00CD429A">
              <w:rPr>
                <w:sz w:val="22"/>
                <w:szCs w:val="22"/>
              </w:rPr>
              <w:t xml:space="preserve"> </w:t>
            </w:r>
          </w:p>
        </w:tc>
        <w:tc>
          <w:tcPr>
            <w:tcW w:w="1440" w:type="dxa"/>
          </w:tcPr>
          <w:p w:rsidR="00CD429A" w:rsidRPr="00884A79" w:rsidRDefault="00CD429A" w:rsidP="00834EFB">
            <w:pPr>
              <w:rPr>
                <w:sz w:val="22"/>
                <w:szCs w:val="22"/>
              </w:rPr>
            </w:pPr>
          </w:p>
        </w:tc>
        <w:tc>
          <w:tcPr>
            <w:tcW w:w="990" w:type="dxa"/>
          </w:tcPr>
          <w:p w:rsidR="00CD429A" w:rsidRPr="00884A79" w:rsidRDefault="00CD429A" w:rsidP="00834EFB">
            <w:pPr>
              <w:rPr>
                <w:sz w:val="22"/>
                <w:szCs w:val="22"/>
              </w:rPr>
            </w:pPr>
          </w:p>
        </w:tc>
      </w:tr>
      <w:bookmarkEnd w:id="0"/>
    </w:tbl>
    <w:p w:rsidR="00CD429A" w:rsidRDefault="00CD429A" w:rsidP="00CD429A">
      <w:pPr>
        <w:tabs>
          <w:tab w:val="left" w:pos="1080"/>
          <w:tab w:val="left" w:pos="1440"/>
        </w:tabs>
        <w:jc w:val="both"/>
        <w:rPr>
          <w:b/>
        </w:rPr>
      </w:pPr>
    </w:p>
    <w:p w:rsidR="00CD429A" w:rsidRDefault="00CD429A" w:rsidP="00CD429A">
      <w:pPr>
        <w:tabs>
          <w:tab w:val="left" w:pos="1080"/>
          <w:tab w:val="left" w:pos="1440"/>
        </w:tabs>
        <w:jc w:val="both"/>
      </w:pPr>
      <w:r>
        <w:rPr>
          <w:b/>
        </w:rPr>
        <w:t xml:space="preserve">Student: </w:t>
      </w:r>
      <w:r>
        <w:t>_________________________________________________</w:t>
      </w:r>
      <w:r>
        <w:tab/>
      </w:r>
      <w:r>
        <w:rPr>
          <w:b/>
        </w:rPr>
        <w:t xml:space="preserve">Date: </w:t>
      </w:r>
      <w:r>
        <w:t>____________________</w:t>
      </w:r>
    </w:p>
    <w:p w:rsidR="00A151DD" w:rsidRPr="00884A79" w:rsidRDefault="00A151DD" w:rsidP="00CD429A">
      <w:pPr>
        <w:tabs>
          <w:tab w:val="left" w:pos="1080"/>
          <w:tab w:val="left" w:pos="1440"/>
        </w:tabs>
        <w:jc w:val="both"/>
      </w:pPr>
    </w:p>
    <w:p w:rsidR="00CD429A" w:rsidRDefault="00C309C4" w:rsidP="00CD429A">
      <w:pPr>
        <w:tabs>
          <w:tab w:val="left" w:pos="1080"/>
          <w:tab w:val="left" w:pos="1440"/>
        </w:tabs>
        <w:jc w:val="both"/>
      </w:pPr>
      <w:r>
        <w:rPr>
          <w:b/>
        </w:rPr>
        <w:t>Advisor</w:t>
      </w:r>
      <w:r w:rsidR="00CD429A">
        <w:rPr>
          <w:b/>
        </w:rPr>
        <w:t xml:space="preserve">: </w:t>
      </w:r>
      <w:r w:rsidR="00CD429A">
        <w:t>___________</w:t>
      </w:r>
      <w:r w:rsidR="002874F0">
        <w:t>______________________________________</w:t>
      </w:r>
      <w:r>
        <w:tab/>
      </w:r>
      <w:r w:rsidR="00CD429A">
        <w:rPr>
          <w:b/>
        </w:rPr>
        <w:t xml:space="preserve">Date: </w:t>
      </w:r>
      <w:r w:rsidR="00CD429A">
        <w:t>____________________</w:t>
      </w:r>
    </w:p>
    <w:p w:rsidR="00A151DD" w:rsidRPr="00884A79" w:rsidRDefault="00A151DD" w:rsidP="00CD429A">
      <w:pPr>
        <w:tabs>
          <w:tab w:val="left" w:pos="1080"/>
          <w:tab w:val="left" w:pos="1440"/>
        </w:tabs>
        <w:jc w:val="both"/>
      </w:pPr>
    </w:p>
    <w:p w:rsidR="00CD429A" w:rsidRDefault="00CD429A" w:rsidP="00CD429A">
      <w:pPr>
        <w:tabs>
          <w:tab w:val="left" w:pos="1080"/>
          <w:tab w:val="left" w:pos="1440"/>
        </w:tabs>
        <w:jc w:val="both"/>
      </w:pPr>
      <w:r>
        <w:rPr>
          <w:b/>
        </w:rPr>
        <w:t>Director – Higher Ed. Leadership P</w:t>
      </w:r>
      <w:r w:rsidRPr="00675FC7">
        <w:rPr>
          <w:b/>
        </w:rPr>
        <w:t>rogram</w:t>
      </w:r>
      <w:r>
        <w:rPr>
          <w:b/>
        </w:rPr>
        <w:t xml:space="preserve">: </w:t>
      </w:r>
      <w:r>
        <w:t>___________________</w:t>
      </w:r>
      <w:r>
        <w:tab/>
      </w:r>
      <w:r>
        <w:rPr>
          <w:b/>
        </w:rPr>
        <w:t xml:space="preserve">Date: </w:t>
      </w:r>
      <w:r>
        <w:t>____________________</w:t>
      </w:r>
    </w:p>
    <w:p w:rsidR="00A151DD" w:rsidRPr="00884A79" w:rsidRDefault="00A151DD" w:rsidP="00CD429A">
      <w:pPr>
        <w:tabs>
          <w:tab w:val="left" w:pos="1080"/>
          <w:tab w:val="left" w:pos="1440"/>
        </w:tabs>
        <w:jc w:val="both"/>
      </w:pPr>
    </w:p>
    <w:p w:rsidR="00CD429A" w:rsidRDefault="00CD429A" w:rsidP="00CD429A">
      <w:pPr>
        <w:tabs>
          <w:tab w:val="left" w:pos="1080"/>
          <w:tab w:val="left" w:pos="1440"/>
        </w:tabs>
        <w:jc w:val="both"/>
      </w:pPr>
      <w:r>
        <w:rPr>
          <w:b/>
        </w:rPr>
        <w:t>Department Chair: ______</w:t>
      </w:r>
      <w:r>
        <w:t>__________________________________</w:t>
      </w:r>
      <w:r>
        <w:tab/>
      </w:r>
      <w:r>
        <w:rPr>
          <w:b/>
        </w:rPr>
        <w:t xml:space="preserve">Date: </w:t>
      </w:r>
      <w:r>
        <w:t>____________________</w:t>
      </w:r>
    </w:p>
    <w:p w:rsidR="00A151DD" w:rsidRPr="00884A79" w:rsidRDefault="00A151DD" w:rsidP="00CD429A">
      <w:pPr>
        <w:tabs>
          <w:tab w:val="left" w:pos="1080"/>
          <w:tab w:val="left" w:pos="1440"/>
        </w:tabs>
        <w:jc w:val="both"/>
      </w:pPr>
    </w:p>
    <w:p w:rsidR="00CD429A" w:rsidRDefault="00CD429A" w:rsidP="00CD429A">
      <w:pPr>
        <w:tabs>
          <w:tab w:val="left" w:pos="1080"/>
          <w:tab w:val="left" w:pos="1440"/>
        </w:tabs>
        <w:jc w:val="both"/>
      </w:pPr>
      <w:r w:rsidRPr="00065308">
        <w:rPr>
          <w:b/>
        </w:rPr>
        <w:t>Graduate School:</w:t>
      </w:r>
      <w:r w:rsidR="002874F0">
        <w:t xml:space="preserve">  _______________________</w:t>
      </w:r>
      <w:r>
        <w:t>________________</w:t>
      </w:r>
      <w:r w:rsidR="002874F0">
        <w:t>__</w:t>
      </w:r>
      <w:r>
        <w:t xml:space="preserve">     </w:t>
      </w:r>
      <w:r>
        <w:tab/>
      </w:r>
      <w:r w:rsidRPr="00065308">
        <w:rPr>
          <w:b/>
        </w:rPr>
        <w:t>Date:</w:t>
      </w:r>
      <w:r w:rsidR="002874F0">
        <w:t xml:space="preserve"> ____________________</w:t>
      </w:r>
    </w:p>
    <w:p w:rsidR="00CD429A" w:rsidRDefault="00CD429A" w:rsidP="00CD429A"/>
    <w:p w:rsidR="002B789A" w:rsidRPr="003A742C" w:rsidRDefault="00CD429A" w:rsidP="002B789A">
      <w:pPr>
        <w:tabs>
          <w:tab w:val="left" w:pos="1080"/>
          <w:tab w:val="left" w:pos="1440"/>
        </w:tabs>
        <w:rPr>
          <w:b/>
          <w:sz w:val="17"/>
          <w:szCs w:val="17"/>
        </w:rPr>
      </w:pPr>
      <w:r w:rsidRPr="003A742C">
        <w:rPr>
          <w:b/>
          <w:sz w:val="17"/>
          <w:szCs w:val="17"/>
        </w:rPr>
        <w:t>With few exceptions, you are entitled on your request to be informed about the information The University of Texas at El Paso collects about you</w:t>
      </w:r>
      <w:r w:rsidR="00426EB6">
        <w:rPr>
          <w:b/>
          <w:sz w:val="17"/>
          <w:szCs w:val="17"/>
        </w:rPr>
        <w:t>.</w:t>
      </w:r>
      <w:r w:rsidRPr="003A742C">
        <w:rPr>
          <w:b/>
          <w:sz w:val="17"/>
          <w:szCs w:val="17"/>
        </w:rPr>
        <w:t xml:space="preserve">  Under sections 552.021 and 552.023 of the Texas Government Code, you are entitled to receive and review the information.  Under Section 559.004 of the Texas Government Code, you are entitled to have The University of Texas at El Paso correct information about you that is held by us and that is incorrect, in accordance with the procedures set forth in The University of Texas System Business Procedures memorandum 32.  The information that The University of Texas at El Paso collects will be retained and maintained as required by Texas records retention laws (Section 441 180 et seq. of the Texas Government Code) and rules.  Different types of information are kept for different periods of time.</w:t>
      </w:r>
    </w:p>
    <w:p w:rsidR="002B789A" w:rsidRDefault="002B789A" w:rsidP="002B789A">
      <w:pPr>
        <w:tabs>
          <w:tab w:val="left" w:pos="1080"/>
          <w:tab w:val="left" w:pos="1440"/>
        </w:tabs>
        <w:jc w:val="center"/>
        <w:rPr>
          <w:b/>
          <w:sz w:val="17"/>
          <w:szCs w:val="17"/>
        </w:rPr>
      </w:pPr>
    </w:p>
    <w:p w:rsidR="000E0ABA" w:rsidRPr="003A742C" w:rsidRDefault="000E0ABA" w:rsidP="003A742C">
      <w:pPr>
        <w:tabs>
          <w:tab w:val="left" w:pos="1080"/>
          <w:tab w:val="left" w:pos="1440"/>
        </w:tabs>
        <w:jc w:val="center"/>
        <w:rPr>
          <w:b/>
          <w:sz w:val="22"/>
          <w:szCs w:val="22"/>
        </w:rPr>
      </w:pPr>
    </w:p>
    <w:sectPr w:rsidR="000E0ABA" w:rsidRPr="003A742C" w:rsidSect="002B789A">
      <w:footerReference w:type="even" r:id="rId8"/>
      <w:footerReference w:type="default" r:id="rId9"/>
      <w:pgSz w:w="12240" w:h="15840"/>
      <w:pgMar w:top="576" w:right="1080" w:bottom="576"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8C" w:rsidRDefault="00361F8C" w:rsidP="0028296E">
      <w:r>
        <w:separator/>
      </w:r>
    </w:p>
  </w:endnote>
  <w:endnote w:type="continuationSeparator" w:id="0">
    <w:p w:rsidR="00361F8C" w:rsidRDefault="00361F8C" w:rsidP="0028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FD" w:rsidRDefault="004B3D0D" w:rsidP="00FB2D90">
    <w:pPr>
      <w:pStyle w:val="Footer"/>
      <w:framePr w:wrap="around" w:vAnchor="text" w:hAnchor="margin" w:xAlign="center" w:y="1"/>
      <w:rPr>
        <w:rStyle w:val="PageNumber"/>
      </w:rPr>
    </w:pPr>
    <w:r>
      <w:rPr>
        <w:rStyle w:val="PageNumber"/>
      </w:rPr>
      <w:fldChar w:fldCharType="begin"/>
    </w:r>
    <w:r w:rsidR="004E53FD">
      <w:rPr>
        <w:rStyle w:val="PageNumber"/>
      </w:rPr>
      <w:instrText xml:space="preserve">PAGE  </w:instrText>
    </w:r>
    <w:r>
      <w:rPr>
        <w:rStyle w:val="PageNumber"/>
      </w:rPr>
      <w:fldChar w:fldCharType="end"/>
    </w:r>
  </w:p>
  <w:p w:rsidR="004B71FD" w:rsidRDefault="0036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FD" w:rsidRDefault="00361F8C" w:rsidP="00FB2D90">
    <w:pPr>
      <w:pStyle w:val="Footer"/>
      <w:framePr w:wrap="around" w:vAnchor="text" w:hAnchor="margin" w:xAlign="center" w:y="1"/>
      <w:rPr>
        <w:rStyle w:val="PageNumber"/>
      </w:rPr>
    </w:pPr>
  </w:p>
  <w:p w:rsidR="004B71FD" w:rsidRPr="003A742C" w:rsidRDefault="003A742C" w:rsidP="003A742C">
    <w:pPr>
      <w:pStyle w:val="Footer"/>
      <w:jc w:val="center"/>
    </w:pPr>
    <w:r w:rsidRPr="003A742C">
      <w:t>Updated October 2013, Effective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8C" w:rsidRDefault="00361F8C" w:rsidP="0028296E">
      <w:r>
        <w:separator/>
      </w:r>
    </w:p>
  </w:footnote>
  <w:footnote w:type="continuationSeparator" w:id="0">
    <w:p w:rsidR="00361F8C" w:rsidRDefault="00361F8C" w:rsidP="0028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9A"/>
    <w:rsid w:val="00015A5F"/>
    <w:rsid w:val="000A5232"/>
    <w:rsid w:val="000B10F2"/>
    <w:rsid w:val="000D35E7"/>
    <w:rsid w:val="000E0ABA"/>
    <w:rsid w:val="001337D5"/>
    <w:rsid w:val="001F4423"/>
    <w:rsid w:val="002361AB"/>
    <w:rsid w:val="00253C4E"/>
    <w:rsid w:val="0028296E"/>
    <w:rsid w:val="002874F0"/>
    <w:rsid w:val="00297F8F"/>
    <w:rsid w:val="002B789A"/>
    <w:rsid w:val="002F1DDA"/>
    <w:rsid w:val="00300E54"/>
    <w:rsid w:val="00332FC4"/>
    <w:rsid w:val="00361F8C"/>
    <w:rsid w:val="003A742C"/>
    <w:rsid w:val="003C14FE"/>
    <w:rsid w:val="003C7D04"/>
    <w:rsid w:val="003F7550"/>
    <w:rsid w:val="00404C56"/>
    <w:rsid w:val="00426EB6"/>
    <w:rsid w:val="004457F1"/>
    <w:rsid w:val="004B3D0D"/>
    <w:rsid w:val="004E53FD"/>
    <w:rsid w:val="004E54B7"/>
    <w:rsid w:val="005650EE"/>
    <w:rsid w:val="00593591"/>
    <w:rsid w:val="00632BE3"/>
    <w:rsid w:val="00671ADC"/>
    <w:rsid w:val="00672A75"/>
    <w:rsid w:val="006D5C8D"/>
    <w:rsid w:val="007D6F41"/>
    <w:rsid w:val="0081571D"/>
    <w:rsid w:val="00834247"/>
    <w:rsid w:val="0084120C"/>
    <w:rsid w:val="00885A27"/>
    <w:rsid w:val="00944317"/>
    <w:rsid w:val="00973789"/>
    <w:rsid w:val="00A1248A"/>
    <w:rsid w:val="00A151DD"/>
    <w:rsid w:val="00A170C8"/>
    <w:rsid w:val="00A97CEB"/>
    <w:rsid w:val="00B120FD"/>
    <w:rsid w:val="00B168AB"/>
    <w:rsid w:val="00BB2BB9"/>
    <w:rsid w:val="00BB4539"/>
    <w:rsid w:val="00C309C4"/>
    <w:rsid w:val="00C515E6"/>
    <w:rsid w:val="00CC3CE6"/>
    <w:rsid w:val="00CD429A"/>
    <w:rsid w:val="00CD734E"/>
    <w:rsid w:val="00D16ECE"/>
    <w:rsid w:val="00D51A67"/>
    <w:rsid w:val="00F30555"/>
    <w:rsid w:val="00F81881"/>
    <w:rsid w:val="00F8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2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D429A"/>
    <w:pPr>
      <w:tabs>
        <w:tab w:val="center" w:pos="4320"/>
        <w:tab w:val="right" w:pos="8640"/>
      </w:tabs>
    </w:pPr>
  </w:style>
  <w:style w:type="character" w:customStyle="1" w:styleId="FooterChar">
    <w:name w:val="Footer Char"/>
    <w:basedOn w:val="DefaultParagraphFont"/>
    <w:link w:val="Footer"/>
    <w:rsid w:val="00CD429A"/>
    <w:rPr>
      <w:rFonts w:ascii="Times New Roman" w:eastAsia="Times New Roman" w:hAnsi="Times New Roman" w:cs="Times New Roman"/>
      <w:sz w:val="24"/>
      <w:szCs w:val="24"/>
    </w:rPr>
  </w:style>
  <w:style w:type="character" w:styleId="PageNumber">
    <w:name w:val="page number"/>
    <w:basedOn w:val="DefaultParagraphFont"/>
    <w:rsid w:val="00CD429A"/>
  </w:style>
  <w:style w:type="paragraph" w:styleId="Header">
    <w:name w:val="header"/>
    <w:basedOn w:val="Normal"/>
    <w:link w:val="HeaderChar"/>
    <w:uiPriority w:val="99"/>
    <w:unhideWhenUsed/>
    <w:rsid w:val="002874F0"/>
    <w:pPr>
      <w:tabs>
        <w:tab w:val="center" w:pos="4680"/>
        <w:tab w:val="right" w:pos="9360"/>
      </w:tabs>
    </w:pPr>
  </w:style>
  <w:style w:type="character" w:customStyle="1" w:styleId="HeaderChar">
    <w:name w:val="Header Char"/>
    <w:basedOn w:val="DefaultParagraphFont"/>
    <w:link w:val="Header"/>
    <w:uiPriority w:val="99"/>
    <w:rsid w:val="002874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2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D429A"/>
    <w:pPr>
      <w:tabs>
        <w:tab w:val="center" w:pos="4320"/>
        <w:tab w:val="right" w:pos="8640"/>
      </w:tabs>
    </w:pPr>
  </w:style>
  <w:style w:type="character" w:customStyle="1" w:styleId="FooterChar">
    <w:name w:val="Footer Char"/>
    <w:basedOn w:val="DefaultParagraphFont"/>
    <w:link w:val="Footer"/>
    <w:rsid w:val="00CD429A"/>
    <w:rPr>
      <w:rFonts w:ascii="Times New Roman" w:eastAsia="Times New Roman" w:hAnsi="Times New Roman" w:cs="Times New Roman"/>
      <w:sz w:val="24"/>
      <w:szCs w:val="24"/>
    </w:rPr>
  </w:style>
  <w:style w:type="character" w:styleId="PageNumber">
    <w:name w:val="page number"/>
    <w:basedOn w:val="DefaultParagraphFont"/>
    <w:rsid w:val="00CD429A"/>
  </w:style>
  <w:style w:type="paragraph" w:styleId="Header">
    <w:name w:val="header"/>
    <w:basedOn w:val="Normal"/>
    <w:link w:val="HeaderChar"/>
    <w:uiPriority w:val="99"/>
    <w:unhideWhenUsed/>
    <w:rsid w:val="002874F0"/>
    <w:pPr>
      <w:tabs>
        <w:tab w:val="center" w:pos="4680"/>
        <w:tab w:val="right" w:pos="9360"/>
      </w:tabs>
    </w:pPr>
  </w:style>
  <w:style w:type="character" w:customStyle="1" w:styleId="HeaderChar">
    <w:name w:val="Header Char"/>
    <w:basedOn w:val="DefaultParagraphFont"/>
    <w:link w:val="Header"/>
    <w:uiPriority w:val="99"/>
    <w:rsid w:val="00287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A41B-DDE4-4259-BD8C-6A26C1FB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Texas at El Paso</dc:creator>
  <cp:lastModifiedBy>The University of Texas at El Paso</cp:lastModifiedBy>
  <cp:revision>5</cp:revision>
  <cp:lastPrinted>2014-09-24T20:17:00Z</cp:lastPrinted>
  <dcterms:created xsi:type="dcterms:W3CDTF">2014-09-24T20:15:00Z</dcterms:created>
  <dcterms:modified xsi:type="dcterms:W3CDTF">2014-09-24T21:45:00Z</dcterms:modified>
</cp:coreProperties>
</file>