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1CE3" w14:textId="77777777" w:rsidR="007F0744" w:rsidRDefault="007F0744" w:rsidP="00DA36EC">
      <w:pPr>
        <w:jc w:val="center"/>
        <w:rPr>
          <w:rFonts w:asciiTheme="majorHAnsi" w:hAnsiTheme="majorHAnsi"/>
          <w:b/>
          <w:sz w:val="40"/>
          <w:szCs w:val="40"/>
        </w:rPr>
      </w:pPr>
      <w:r>
        <w:rPr>
          <w:rFonts w:asciiTheme="majorHAnsi" w:hAnsiTheme="majorHAnsi"/>
          <w:b/>
          <w:sz w:val="40"/>
          <w:szCs w:val="40"/>
        </w:rPr>
        <w:t>ENTRY/EXIT PROTOCOL</w:t>
      </w:r>
    </w:p>
    <w:p w14:paraId="5474F459" w14:textId="4F6E4907" w:rsidR="00BA0682" w:rsidRPr="00027BED" w:rsidRDefault="007F0744" w:rsidP="00DA36EC">
      <w:pPr>
        <w:jc w:val="center"/>
        <w:rPr>
          <w:rFonts w:asciiTheme="majorHAnsi" w:hAnsiTheme="majorHAnsi"/>
          <w:b/>
          <w:sz w:val="40"/>
          <w:szCs w:val="40"/>
        </w:rPr>
      </w:pPr>
      <w:r>
        <w:rPr>
          <w:rFonts w:asciiTheme="majorHAnsi" w:hAnsiTheme="majorHAnsi"/>
          <w:b/>
          <w:sz w:val="40"/>
          <w:szCs w:val="40"/>
        </w:rPr>
        <w:t>for</w:t>
      </w:r>
      <w:r w:rsidR="00DA36EC" w:rsidRPr="00027BED">
        <w:rPr>
          <w:rFonts w:asciiTheme="majorHAnsi" w:hAnsiTheme="majorHAnsi"/>
          <w:b/>
          <w:sz w:val="40"/>
          <w:szCs w:val="40"/>
        </w:rPr>
        <w:t xml:space="preserve"> Conducting Research in the </w:t>
      </w:r>
      <w:r w:rsidR="00011BC3" w:rsidRPr="00011BC3">
        <w:rPr>
          <w:rFonts w:asciiTheme="majorHAnsi" w:hAnsiTheme="majorHAnsi"/>
          <w:b/>
          <w:sz w:val="40"/>
          <w:szCs w:val="40"/>
          <w:highlight w:val="yellow"/>
        </w:rPr>
        <w:t>XXXXX</w:t>
      </w:r>
      <w:r w:rsidR="00DA36EC" w:rsidRPr="00027BED">
        <w:rPr>
          <w:rFonts w:asciiTheme="majorHAnsi" w:hAnsiTheme="majorHAnsi"/>
          <w:b/>
          <w:sz w:val="40"/>
          <w:szCs w:val="40"/>
        </w:rPr>
        <w:t xml:space="preserve"> Lab</w:t>
      </w:r>
    </w:p>
    <w:p w14:paraId="25CEE9E7" w14:textId="5141ABE5" w:rsidR="00DA36EC" w:rsidRPr="00205FE2" w:rsidRDefault="00011BC3" w:rsidP="00DA36EC">
      <w:pPr>
        <w:jc w:val="center"/>
        <w:rPr>
          <w:rFonts w:asciiTheme="majorHAnsi" w:hAnsiTheme="majorHAnsi"/>
          <w:b/>
          <w:sz w:val="40"/>
          <w:szCs w:val="40"/>
        </w:rPr>
      </w:pPr>
      <w:r w:rsidRPr="00205FE2">
        <w:rPr>
          <w:rFonts w:asciiTheme="majorHAnsi" w:hAnsiTheme="majorHAnsi"/>
          <w:b/>
          <w:sz w:val="40"/>
          <w:szCs w:val="40"/>
        </w:rPr>
        <w:t xml:space="preserve">During </w:t>
      </w:r>
      <w:r w:rsidR="00DA36EC" w:rsidRPr="00205FE2">
        <w:rPr>
          <w:rFonts w:asciiTheme="majorHAnsi" w:hAnsiTheme="majorHAnsi"/>
          <w:b/>
          <w:sz w:val="40"/>
          <w:szCs w:val="40"/>
        </w:rPr>
        <w:t xml:space="preserve">COVID-19 </w:t>
      </w:r>
      <w:r w:rsidRPr="00205FE2">
        <w:rPr>
          <w:rFonts w:asciiTheme="majorHAnsi" w:hAnsiTheme="majorHAnsi"/>
          <w:b/>
          <w:sz w:val="40"/>
          <w:szCs w:val="40"/>
        </w:rPr>
        <w:t>Pandemic</w:t>
      </w:r>
    </w:p>
    <w:p w14:paraId="0DF00828" w14:textId="77777777" w:rsidR="00DA36EC" w:rsidRPr="00205FE2" w:rsidRDefault="00DA36EC">
      <w:pPr>
        <w:rPr>
          <w:rFonts w:asciiTheme="majorHAnsi" w:hAnsiTheme="majorHAnsi"/>
        </w:rPr>
      </w:pPr>
    </w:p>
    <w:p w14:paraId="4C7593B6" w14:textId="77777777" w:rsidR="00027BED" w:rsidRDefault="00027BED">
      <w:pPr>
        <w:rPr>
          <w:rFonts w:asciiTheme="majorHAnsi" w:hAnsiTheme="majorHAnsi"/>
        </w:rPr>
      </w:pPr>
    </w:p>
    <w:p w14:paraId="55B09B43" w14:textId="733B05FA" w:rsidR="00027BED" w:rsidRPr="00027BED" w:rsidRDefault="00F10FF9" w:rsidP="00027BED">
      <w:pPr>
        <w:jc w:val="center"/>
        <w:rPr>
          <w:rFonts w:asciiTheme="majorHAnsi" w:hAnsiTheme="majorHAnsi"/>
          <w:sz w:val="32"/>
          <w:szCs w:val="32"/>
        </w:rPr>
      </w:pPr>
      <w:r>
        <w:rPr>
          <w:rFonts w:asciiTheme="majorHAnsi" w:hAnsiTheme="majorHAnsi"/>
          <w:sz w:val="32"/>
          <w:szCs w:val="32"/>
        </w:rPr>
        <w:t xml:space="preserve">PI: </w:t>
      </w:r>
      <w:r w:rsidRPr="00C8073C">
        <w:rPr>
          <w:rFonts w:asciiTheme="majorHAnsi" w:hAnsiTheme="majorHAnsi"/>
          <w:sz w:val="32"/>
          <w:szCs w:val="32"/>
          <w:highlight w:val="yellow"/>
        </w:rPr>
        <w:t xml:space="preserve">XXXXX </w:t>
      </w:r>
      <w:proofErr w:type="spellStart"/>
      <w:r w:rsidRPr="00C8073C">
        <w:rPr>
          <w:rFonts w:asciiTheme="majorHAnsi" w:hAnsiTheme="majorHAnsi"/>
          <w:sz w:val="32"/>
          <w:szCs w:val="32"/>
          <w:highlight w:val="yellow"/>
        </w:rPr>
        <w:t>XXXXX</w:t>
      </w:r>
      <w:proofErr w:type="spellEnd"/>
    </w:p>
    <w:p w14:paraId="734133A0" w14:textId="78A16FF3" w:rsidR="00027BED" w:rsidRPr="00027BED" w:rsidRDefault="00027BED" w:rsidP="00027BED">
      <w:pPr>
        <w:jc w:val="center"/>
        <w:rPr>
          <w:rFonts w:asciiTheme="majorHAnsi" w:hAnsiTheme="majorHAnsi"/>
          <w:sz w:val="32"/>
          <w:szCs w:val="32"/>
        </w:rPr>
      </w:pPr>
      <w:r w:rsidRPr="00027BED">
        <w:rPr>
          <w:rFonts w:asciiTheme="majorHAnsi" w:hAnsiTheme="majorHAnsi"/>
          <w:sz w:val="32"/>
          <w:szCs w:val="32"/>
        </w:rPr>
        <w:t>O</w:t>
      </w:r>
      <w:r w:rsidR="00F10FF9">
        <w:rPr>
          <w:rFonts w:asciiTheme="majorHAnsi" w:hAnsiTheme="majorHAnsi"/>
          <w:sz w:val="32"/>
          <w:szCs w:val="32"/>
        </w:rPr>
        <w:t>ffice: 747</w:t>
      </w:r>
      <w:r w:rsidRPr="00027BED">
        <w:rPr>
          <w:rFonts w:asciiTheme="majorHAnsi" w:hAnsiTheme="majorHAnsi"/>
          <w:sz w:val="32"/>
          <w:szCs w:val="32"/>
        </w:rPr>
        <w:t>-</w:t>
      </w:r>
      <w:r w:rsidR="00F10FF9" w:rsidRPr="00C8073C">
        <w:rPr>
          <w:rFonts w:asciiTheme="majorHAnsi" w:hAnsiTheme="majorHAnsi"/>
          <w:sz w:val="32"/>
          <w:szCs w:val="32"/>
          <w:highlight w:val="yellow"/>
        </w:rPr>
        <w:t>XXXX</w:t>
      </w:r>
      <w:r w:rsidRPr="00027BED">
        <w:rPr>
          <w:rFonts w:asciiTheme="majorHAnsi" w:hAnsiTheme="majorHAnsi"/>
          <w:sz w:val="32"/>
          <w:szCs w:val="32"/>
        </w:rPr>
        <w:t xml:space="preserve">; </w:t>
      </w:r>
      <w:r w:rsidR="00F10FF9">
        <w:rPr>
          <w:rFonts w:asciiTheme="majorHAnsi" w:hAnsiTheme="majorHAnsi"/>
          <w:sz w:val="32"/>
          <w:szCs w:val="32"/>
        </w:rPr>
        <w:t xml:space="preserve">Cell: </w:t>
      </w:r>
      <w:r w:rsidRPr="00C8073C">
        <w:rPr>
          <w:rFonts w:asciiTheme="majorHAnsi" w:hAnsiTheme="majorHAnsi"/>
          <w:sz w:val="32"/>
          <w:szCs w:val="32"/>
          <w:highlight w:val="yellow"/>
        </w:rPr>
        <w:t>(915)</w:t>
      </w:r>
      <w:r w:rsidR="00F10FF9" w:rsidRPr="00C8073C">
        <w:rPr>
          <w:rFonts w:asciiTheme="majorHAnsi" w:hAnsiTheme="majorHAnsi"/>
          <w:sz w:val="32"/>
          <w:szCs w:val="32"/>
          <w:highlight w:val="yellow"/>
        </w:rPr>
        <w:t xml:space="preserve"> XXX</w:t>
      </w:r>
      <w:r w:rsidRPr="00C8073C">
        <w:rPr>
          <w:rFonts w:asciiTheme="majorHAnsi" w:hAnsiTheme="majorHAnsi"/>
          <w:sz w:val="32"/>
          <w:szCs w:val="32"/>
          <w:highlight w:val="yellow"/>
        </w:rPr>
        <w:t>-</w:t>
      </w:r>
      <w:r w:rsidR="00F10FF9" w:rsidRPr="00C8073C">
        <w:rPr>
          <w:rFonts w:asciiTheme="majorHAnsi" w:hAnsiTheme="majorHAnsi"/>
          <w:sz w:val="32"/>
          <w:szCs w:val="32"/>
          <w:highlight w:val="yellow"/>
        </w:rPr>
        <w:t>XXXX</w:t>
      </w:r>
    </w:p>
    <w:p w14:paraId="27667C9C" w14:textId="77777777" w:rsidR="00027BED" w:rsidRDefault="00027BED">
      <w:pPr>
        <w:rPr>
          <w:rFonts w:asciiTheme="majorHAnsi" w:hAnsiTheme="majorHAnsi"/>
        </w:rPr>
      </w:pPr>
    </w:p>
    <w:p w14:paraId="21C72D56" w14:textId="77777777" w:rsidR="00027BED" w:rsidRDefault="00027BED">
      <w:pPr>
        <w:rPr>
          <w:rFonts w:asciiTheme="majorHAnsi" w:hAnsiTheme="majorHAnsi"/>
        </w:rPr>
      </w:pPr>
    </w:p>
    <w:p w14:paraId="230E1D0B" w14:textId="77777777" w:rsidR="00F10FF9" w:rsidRPr="00027BED" w:rsidRDefault="00145725" w:rsidP="00F10FF9">
      <w:pPr>
        <w:rPr>
          <w:rFonts w:asciiTheme="majorHAnsi" w:hAnsiTheme="majorHAnsi"/>
          <w:sz w:val="36"/>
          <w:szCs w:val="36"/>
        </w:rPr>
      </w:pPr>
      <w:r w:rsidRPr="00027BED">
        <w:rPr>
          <w:rFonts w:asciiTheme="majorHAnsi" w:hAnsiTheme="majorHAnsi"/>
          <w:sz w:val="36"/>
          <w:szCs w:val="36"/>
        </w:rPr>
        <w:t xml:space="preserve">1) </w:t>
      </w:r>
      <w:r w:rsidR="00F10FF9" w:rsidRPr="00027BED">
        <w:rPr>
          <w:rFonts w:asciiTheme="majorHAnsi" w:hAnsiTheme="majorHAnsi"/>
          <w:sz w:val="36"/>
          <w:szCs w:val="36"/>
        </w:rPr>
        <w:t>DO NOT ENTER IF YOU ARE SICK – Review Your Health Status Daily.</w:t>
      </w:r>
    </w:p>
    <w:p w14:paraId="6F7CF5CD" w14:textId="77777777" w:rsidR="00F10FF9" w:rsidRDefault="00F10FF9" w:rsidP="00F10FF9">
      <w:pPr>
        <w:rPr>
          <w:rFonts w:asciiTheme="majorHAnsi" w:hAnsiTheme="majorHAnsi"/>
          <w:sz w:val="36"/>
          <w:szCs w:val="36"/>
        </w:rPr>
      </w:pPr>
      <w:r w:rsidRPr="00027BED">
        <w:rPr>
          <w:rFonts w:asciiTheme="majorHAnsi" w:hAnsiTheme="majorHAnsi"/>
          <w:sz w:val="36"/>
          <w:szCs w:val="36"/>
        </w:rPr>
        <w:tab/>
        <w:t xml:space="preserve">Are you having respiratory or flu-like symptoms such as fever, cough </w:t>
      </w:r>
    </w:p>
    <w:p w14:paraId="27EEAC44" w14:textId="77777777" w:rsidR="00F10FF9" w:rsidRPr="00027BED" w:rsidRDefault="00F10FF9" w:rsidP="00F10FF9">
      <w:pPr>
        <w:ind w:firstLine="720"/>
        <w:rPr>
          <w:rFonts w:asciiTheme="majorHAnsi" w:hAnsiTheme="majorHAnsi"/>
          <w:sz w:val="36"/>
          <w:szCs w:val="36"/>
        </w:rPr>
      </w:pPr>
      <w:r w:rsidRPr="00027BED">
        <w:rPr>
          <w:rFonts w:asciiTheme="majorHAnsi" w:hAnsiTheme="majorHAnsi"/>
          <w:sz w:val="36"/>
          <w:szCs w:val="36"/>
        </w:rPr>
        <w:t>or difficulty breathing?</w:t>
      </w:r>
    </w:p>
    <w:p w14:paraId="0A536AAC" w14:textId="77777777" w:rsidR="00F10FF9" w:rsidRDefault="00F10FF9" w:rsidP="00F10FF9">
      <w:pPr>
        <w:rPr>
          <w:rFonts w:asciiTheme="majorHAnsi" w:hAnsiTheme="majorHAnsi"/>
          <w:sz w:val="36"/>
          <w:szCs w:val="36"/>
        </w:rPr>
      </w:pPr>
      <w:r w:rsidRPr="00027BED">
        <w:rPr>
          <w:rFonts w:asciiTheme="majorHAnsi" w:hAnsiTheme="majorHAnsi"/>
          <w:sz w:val="36"/>
          <w:szCs w:val="36"/>
        </w:rPr>
        <w:tab/>
      </w:r>
    </w:p>
    <w:p w14:paraId="3D300447" w14:textId="7888A76D" w:rsidR="00F10FF9" w:rsidRPr="00027BED" w:rsidRDefault="00F10FF9" w:rsidP="00F10FF9">
      <w:pPr>
        <w:ind w:firstLine="720"/>
        <w:rPr>
          <w:rFonts w:asciiTheme="majorHAnsi" w:hAnsiTheme="majorHAnsi"/>
          <w:sz w:val="36"/>
          <w:szCs w:val="36"/>
        </w:rPr>
      </w:pPr>
      <w:r w:rsidRPr="00027BED">
        <w:rPr>
          <w:rFonts w:asciiTheme="majorHAnsi" w:hAnsiTheme="majorHAnsi"/>
          <w:sz w:val="36"/>
          <w:szCs w:val="36"/>
          <w:u w:val="single"/>
        </w:rPr>
        <w:t>IF SO, DO NOT ENTER</w:t>
      </w:r>
      <w:r w:rsidRPr="00027BED">
        <w:rPr>
          <w:rFonts w:asciiTheme="majorHAnsi" w:hAnsiTheme="majorHAnsi"/>
          <w:sz w:val="36"/>
          <w:szCs w:val="36"/>
        </w:rPr>
        <w:t>!</w:t>
      </w:r>
    </w:p>
    <w:p w14:paraId="6CB41967" w14:textId="77777777" w:rsidR="00F10FF9" w:rsidRDefault="00F10FF9">
      <w:pPr>
        <w:rPr>
          <w:rFonts w:asciiTheme="majorHAnsi" w:hAnsiTheme="majorHAnsi"/>
          <w:sz w:val="36"/>
          <w:szCs w:val="36"/>
        </w:rPr>
      </w:pPr>
    </w:p>
    <w:p w14:paraId="71230CB6" w14:textId="5B5BE25C" w:rsidR="00027BED" w:rsidRDefault="00F10FF9">
      <w:pPr>
        <w:rPr>
          <w:rFonts w:asciiTheme="majorHAnsi" w:hAnsiTheme="majorHAnsi"/>
          <w:sz w:val="36"/>
          <w:szCs w:val="36"/>
        </w:rPr>
      </w:pPr>
      <w:r>
        <w:rPr>
          <w:rFonts w:asciiTheme="majorHAnsi" w:hAnsiTheme="majorHAnsi"/>
          <w:sz w:val="36"/>
          <w:szCs w:val="36"/>
        </w:rPr>
        <w:t xml:space="preserve">2) </w:t>
      </w:r>
      <w:r w:rsidR="00027BED">
        <w:rPr>
          <w:rFonts w:asciiTheme="majorHAnsi" w:hAnsiTheme="majorHAnsi"/>
          <w:sz w:val="36"/>
          <w:szCs w:val="36"/>
        </w:rPr>
        <w:t>SIGN IN UPON ENTRY/SIGN OUT UPON EXIT</w:t>
      </w:r>
    </w:p>
    <w:p w14:paraId="68ABA577" w14:textId="77777777" w:rsidR="00027BED" w:rsidRDefault="00027BED">
      <w:pPr>
        <w:rPr>
          <w:rFonts w:asciiTheme="majorHAnsi" w:hAnsiTheme="majorHAnsi"/>
          <w:sz w:val="36"/>
          <w:szCs w:val="36"/>
        </w:rPr>
      </w:pPr>
    </w:p>
    <w:p w14:paraId="7B8999BA" w14:textId="77777777" w:rsidR="00F10FF9" w:rsidRDefault="00F10FF9" w:rsidP="00F10FF9">
      <w:pPr>
        <w:rPr>
          <w:rFonts w:asciiTheme="majorHAnsi" w:hAnsiTheme="majorHAnsi"/>
          <w:sz w:val="36"/>
          <w:szCs w:val="36"/>
        </w:rPr>
      </w:pPr>
      <w:r>
        <w:rPr>
          <w:rFonts w:asciiTheme="majorHAnsi" w:hAnsiTheme="majorHAnsi"/>
          <w:sz w:val="36"/>
          <w:szCs w:val="36"/>
        </w:rPr>
        <w:t>3</w:t>
      </w:r>
      <w:r w:rsidR="00027BED">
        <w:rPr>
          <w:rFonts w:asciiTheme="majorHAnsi" w:hAnsiTheme="majorHAnsi"/>
          <w:sz w:val="36"/>
          <w:szCs w:val="36"/>
        </w:rPr>
        <w:t xml:space="preserve">) </w:t>
      </w:r>
      <w:r>
        <w:rPr>
          <w:rFonts w:asciiTheme="majorHAnsi" w:hAnsiTheme="majorHAnsi"/>
          <w:sz w:val="36"/>
          <w:szCs w:val="36"/>
        </w:rPr>
        <w:t>No more than 10 people can be in the lab at one time.</w:t>
      </w:r>
    </w:p>
    <w:p w14:paraId="444FB65E" w14:textId="77777777" w:rsidR="00F10FF9" w:rsidRDefault="00F10FF9" w:rsidP="00F10FF9">
      <w:pPr>
        <w:rPr>
          <w:rFonts w:asciiTheme="majorHAnsi" w:hAnsiTheme="majorHAnsi"/>
          <w:sz w:val="36"/>
          <w:szCs w:val="36"/>
        </w:rPr>
      </w:pPr>
    </w:p>
    <w:p w14:paraId="48D9A2E9" w14:textId="066E79DB" w:rsidR="00F10FF9" w:rsidRDefault="00F10FF9" w:rsidP="00F10FF9">
      <w:pPr>
        <w:rPr>
          <w:rFonts w:asciiTheme="majorHAnsi" w:hAnsiTheme="majorHAnsi"/>
          <w:sz w:val="36"/>
          <w:szCs w:val="36"/>
        </w:rPr>
      </w:pPr>
      <w:r>
        <w:rPr>
          <w:rFonts w:asciiTheme="majorHAnsi" w:hAnsiTheme="majorHAnsi"/>
          <w:sz w:val="36"/>
          <w:szCs w:val="36"/>
        </w:rPr>
        <w:t>4) All Personnel must maintain at least 6 feet (2 meter) distance from each other.</w:t>
      </w:r>
    </w:p>
    <w:p w14:paraId="4D9C08C8" w14:textId="77777777" w:rsidR="00F10FF9" w:rsidRDefault="00F10FF9">
      <w:pPr>
        <w:rPr>
          <w:rFonts w:asciiTheme="majorHAnsi" w:hAnsiTheme="majorHAnsi"/>
          <w:sz w:val="36"/>
          <w:szCs w:val="36"/>
        </w:rPr>
      </w:pPr>
    </w:p>
    <w:p w14:paraId="2904A1EB" w14:textId="1AE91315" w:rsidR="00F10FF9" w:rsidRDefault="00F10FF9">
      <w:pPr>
        <w:rPr>
          <w:rFonts w:asciiTheme="majorHAnsi" w:hAnsiTheme="majorHAnsi"/>
          <w:sz w:val="36"/>
          <w:szCs w:val="36"/>
        </w:rPr>
      </w:pPr>
      <w:r>
        <w:rPr>
          <w:rFonts w:asciiTheme="majorHAnsi" w:hAnsiTheme="majorHAnsi"/>
          <w:sz w:val="36"/>
          <w:szCs w:val="36"/>
        </w:rPr>
        <w:t>5) To minimize the potential that more than 10 personnel are in the lab at the same time the lab will implement the following split shift</w:t>
      </w:r>
      <w:r w:rsidR="00ED14C8">
        <w:rPr>
          <w:rFonts w:asciiTheme="majorHAnsi" w:hAnsiTheme="majorHAnsi"/>
          <w:sz w:val="36"/>
          <w:szCs w:val="36"/>
        </w:rPr>
        <w:t>s</w:t>
      </w:r>
      <w:r>
        <w:rPr>
          <w:rFonts w:asciiTheme="majorHAnsi" w:hAnsiTheme="majorHAnsi"/>
          <w:sz w:val="36"/>
          <w:szCs w:val="36"/>
        </w:rPr>
        <w:t>:</w:t>
      </w:r>
    </w:p>
    <w:p w14:paraId="27EEAFAA" w14:textId="75E10B2D" w:rsidR="00ED14C8" w:rsidRDefault="00ED14C8" w:rsidP="00F10FF9">
      <w:pPr>
        <w:ind w:firstLine="720"/>
        <w:rPr>
          <w:rFonts w:asciiTheme="majorHAnsi" w:hAnsiTheme="majorHAnsi"/>
          <w:sz w:val="36"/>
          <w:szCs w:val="36"/>
        </w:rPr>
      </w:pPr>
      <w:r>
        <w:rPr>
          <w:rFonts w:asciiTheme="majorHAnsi" w:hAnsiTheme="majorHAnsi"/>
          <w:sz w:val="36"/>
          <w:szCs w:val="36"/>
        </w:rPr>
        <w:t>8:00</w:t>
      </w:r>
      <w:r w:rsidR="00160001">
        <w:rPr>
          <w:rFonts w:asciiTheme="majorHAnsi" w:hAnsiTheme="majorHAnsi"/>
          <w:sz w:val="36"/>
          <w:szCs w:val="36"/>
        </w:rPr>
        <w:t xml:space="preserve"> am – 12:00</w:t>
      </w:r>
      <w:r>
        <w:rPr>
          <w:rFonts w:asciiTheme="majorHAnsi" w:hAnsiTheme="majorHAnsi"/>
          <w:sz w:val="36"/>
          <w:szCs w:val="36"/>
        </w:rPr>
        <w:t xml:space="preserve"> </w:t>
      </w:r>
      <w:r w:rsidR="00160001">
        <w:rPr>
          <w:rFonts w:asciiTheme="majorHAnsi" w:hAnsiTheme="majorHAnsi"/>
          <w:sz w:val="36"/>
          <w:szCs w:val="36"/>
        </w:rPr>
        <w:t>p</w:t>
      </w:r>
      <w:r>
        <w:rPr>
          <w:rFonts w:asciiTheme="majorHAnsi" w:hAnsiTheme="majorHAnsi"/>
          <w:sz w:val="36"/>
          <w:szCs w:val="36"/>
        </w:rPr>
        <w:t xml:space="preserve">m </w:t>
      </w:r>
      <w:r w:rsidR="00160001">
        <w:rPr>
          <w:rFonts w:asciiTheme="majorHAnsi" w:hAnsiTheme="majorHAnsi"/>
          <w:sz w:val="36"/>
          <w:szCs w:val="36"/>
        </w:rPr>
        <w:t>shift – J</w:t>
      </w:r>
      <w:r w:rsidR="00F10FF9">
        <w:rPr>
          <w:rFonts w:asciiTheme="majorHAnsi" w:hAnsiTheme="majorHAnsi"/>
          <w:sz w:val="36"/>
          <w:szCs w:val="36"/>
        </w:rPr>
        <w:t xml:space="preserve">ohn </w:t>
      </w:r>
      <w:r w:rsidR="00160001">
        <w:rPr>
          <w:rFonts w:asciiTheme="majorHAnsi" w:hAnsiTheme="majorHAnsi"/>
          <w:sz w:val="36"/>
          <w:szCs w:val="36"/>
        </w:rPr>
        <w:t>Faculty</w:t>
      </w:r>
      <w:r w:rsidR="00F10FF9">
        <w:rPr>
          <w:rFonts w:asciiTheme="majorHAnsi" w:hAnsiTheme="majorHAnsi"/>
          <w:sz w:val="36"/>
          <w:szCs w:val="36"/>
        </w:rPr>
        <w:t xml:space="preserve"> and </w:t>
      </w:r>
      <w:r w:rsidR="00F10FF9" w:rsidRPr="00F10FF9">
        <w:rPr>
          <w:rFonts w:asciiTheme="majorHAnsi" w:hAnsiTheme="majorHAnsi"/>
          <w:sz w:val="36"/>
          <w:szCs w:val="36"/>
        </w:rPr>
        <w:t>J</w:t>
      </w:r>
      <w:r>
        <w:rPr>
          <w:rFonts w:asciiTheme="majorHAnsi" w:hAnsiTheme="majorHAnsi"/>
          <w:sz w:val="36"/>
          <w:szCs w:val="36"/>
        </w:rPr>
        <w:t xml:space="preserve">uan </w:t>
      </w:r>
      <w:r w:rsidR="00160001">
        <w:rPr>
          <w:rFonts w:asciiTheme="majorHAnsi" w:hAnsiTheme="majorHAnsi"/>
          <w:sz w:val="36"/>
          <w:szCs w:val="36"/>
        </w:rPr>
        <w:t>Doe</w:t>
      </w:r>
    </w:p>
    <w:p w14:paraId="72336414" w14:textId="0A305F86" w:rsidR="00ED14C8" w:rsidRDefault="00ED14C8" w:rsidP="00F10FF9">
      <w:pPr>
        <w:ind w:firstLine="720"/>
        <w:rPr>
          <w:rFonts w:asciiTheme="majorHAnsi" w:hAnsiTheme="majorHAnsi"/>
          <w:sz w:val="36"/>
          <w:szCs w:val="36"/>
        </w:rPr>
      </w:pPr>
      <w:r>
        <w:rPr>
          <w:rFonts w:asciiTheme="majorHAnsi" w:hAnsiTheme="majorHAnsi"/>
          <w:sz w:val="36"/>
          <w:szCs w:val="36"/>
        </w:rPr>
        <w:t>12:00</w:t>
      </w:r>
      <w:r w:rsidR="00160001">
        <w:rPr>
          <w:rFonts w:asciiTheme="majorHAnsi" w:hAnsiTheme="majorHAnsi"/>
          <w:sz w:val="36"/>
          <w:szCs w:val="36"/>
        </w:rPr>
        <w:t xml:space="preserve"> pm</w:t>
      </w:r>
      <w:r>
        <w:rPr>
          <w:rFonts w:asciiTheme="majorHAnsi" w:hAnsiTheme="majorHAnsi"/>
          <w:sz w:val="36"/>
          <w:szCs w:val="36"/>
        </w:rPr>
        <w:t xml:space="preserve"> </w:t>
      </w:r>
      <w:r w:rsidR="00160001">
        <w:rPr>
          <w:rFonts w:asciiTheme="majorHAnsi" w:hAnsiTheme="majorHAnsi"/>
          <w:sz w:val="36"/>
          <w:szCs w:val="36"/>
        </w:rPr>
        <w:t xml:space="preserve">– 4:00 </w:t>
      </w:r>
      <w:r>
        <w:rPr>
          <w:rFonts w:asciiTheme="majorHAnsi" w:hAnsiTheme="majorHAnsi"/>
          <w:sz w:val="36"/>
          <w:szCs w:val="36"/>
        </w:rPr>
        <w:t>pm shift</w:t>
      </w:r>
      <w:r w:rsidR="00160001">
        <w:rPr>
          <w:rFonts w:asciiTheme="majorHAnsi" w:hAnsiTheme="majorHAnsi"/>
          <w:sz w:val="36"/>
          <w:szCs w:val="36"/>
        </w:rPr>
        <w:t xml:space="preserve"> – J</w:t>
      </w:r>
      <w:r>
        <w:rPr>
          <w:rFonts w:asciiTheme="majorHAnsi" w:hAnsiTheme="majorHAnsi"/>
          <w:sz w:val="36"/>
          <w:szCs w:val="36"/>
        </w:rPr>
        <w:t xml:space="preserve">ane </w:t>
      </w:r>
      <w:r w:rsidR="00160001">
        <w:rPr>
          <w:rFonts w:asciiTheme="majorHAnsi" w:hAnsiTheme="majorHAnsi"/>
          <w:sz w:val="36"/>
          <w:szCs w:val="36"/>
        </w:rPr>
        <w:t>Perez</w:t>
      </w:r>
      <w:r>
        <w:rPr>
          <w:rFonts w:asciiTheme="majorHAnsi" w:hAnsiTheme="majorHAnsi"/>
          <w:sz w:val="36"/>
          <w:szCs w:val="36"/>
        </w:rPr>
        <w:t xml:space="preserve"> and Jose </w:t>
      </w:r>
      <w:r w:rsidR="00160001">
        <w:rPr>
          <w:rFonts w:asciiTheme="majorHAnsi" w:hAnsiTheme="majorHAnsi"/>
          <w:sz w:val="36"/>
          <w:szCs w:val="36"/>
        </w:rPr>
        <w:t>Smith</w:t>
      </w:r>
    </w:p>
    <w:p w14:paraId="2C5B202A" w14:textId="1A217BC3" w:rsidR="00ED14C8" w:rsidRDefault="00ED14C8" w:rsidP="00ED14C8">
      <w:pPr>
        <w:ind w:firstLine="720"/>
        <w:rPr>
          <w:rFonts w:asciiTheme="majorHAnsi" w:hAnsiTheme="majorHAnsi"/>
          <w:sz w:val="36"/>
          <w:szCs w:val="36"/>
        </w:rPr>
      </w:pPr>
      <w:r>
        <w:rPr>
          <w:rFonts w:asciiTheme="majorHAnsi" w:hAnsiTheme="majorHAnsi"/>
          <w:sz w:val="36"/>
          <w:szCs w:val="36"/>
        </w:rPr>
        <w:t>4:00</w:t>
      </w:r>
      <w:r w:rsidR="00160001">
        <w:rPr>
          <w:rFonts w:asciiTheme="majorHAnsi" w:hAnsiTheme="majorHAnsi"/>
          <w:sz w:val="36"/>
          <w:szCs w:val="36"/>
        </w:rPr>
        <w:t xml:space="preserve"> pm – 8:00</w:t>
      </w:r>
      <w:r>
        <w:rPr>
          <w:rFonts w:asciiTheme="majorHAnsi" w:hAnsiTheme="majorHAnsi"/>
          <w:sz w:val="36"/>
          <w:szCs w:val="36"/>
        </w:rPr>
        <w:t xml:space="preserve"> pm shift – John </w:t>
      </w:r>
      <w:r w:rsidR="00160001">
        <w:rPr>
          <w:rFonts w:asciiTheme="majorHAnsi" w:hAnsiTheme="majorHAnsi"/>
          <w:sz w:val="36"/>
          <w:szCs w:val="36"/>
        </w:rPr>
        <w:t>Faculty</w:t>
      </w:r>
      <w:r>
        <w:rPr>
          <w:rFonts w:asciiTheme="majorHAnsi" w:hAnsiTheme="majorHAnsi"/>
          <w:sz w:val="36"/>
          <w:szCs w:val="36"/>
        </w:rPr>
        <w:t xml:space="preserve"> and Mike </w:t>
      </w:r>
      <w:r w:rsidR="00160001">
        <w:rPr>
          <w:rFonts w:asciiTheme="majorHAnsi" w:hAnsiTheme="majorHAnsi"/>
          <w:sz w:val="36"/>
          <w:szCs w:val="36"/>
        </w:rPr>
        <w:t>Student</w:t>
      </w:r>
    </w:p>
    <w:p w14:paraId="3706F7F6" w14:textId="77777777" w:rsidR="00ED14C8" w:rsidRPr="00027BED" w:rsidRDefault="00ED14C8" w:rsidP="00ED14C8">
      <w:pPr>
        <w:ind w:firstLine="720"/>
        <w:rPr>
          <w:rFonts w:asciiTheme="majorHAnsi" w:hAnsiTheme="majorHAnsi"/>
          <w:sz w:val="36"/>
          <w:szCs w:val="36"/>
        </w:rPr>
      </w:pPr>
    </w:p>
    <w:p w14:paraId="5857FBE0" w14:textId="3BD04AEF" w:rsidR="009730B9" w:rsidRDefault="00ED14C8" w:rsidP="00ED14C8">
      <w:pPr>
        <w:rPr>
          <w:rFonts w:asciiTheme="majorHAnsi" w:hAnsiTheme="majorHAnsi"/>
          <w:sz w:val="36"/>
          <w:szCs w:val="36"/>
        </w:rPr>
      </w:pPr>
      <w:r>
        <w:rPr>
          <w:rFonts w:asciiTheme="majorHAnsi" w:hAnsiTheme="majorHAnsi"/>
          <w:sz w:val="36"/>
          <w:szCs w:val="36"/>
        </w:rPr>
        <w:lastRenderedPageBreak/>
        <w:t xml:space="preserve">6) </w:t>
      </w:r>
      <w:r w:rsidR="009730B9">
        <w:rPr>
          <w:rFonts w:asciiTheme="majorHAnsi" w:hAnsiTheme="majorHAnsi"/>
          <w:sz w:val="36"/>
          <w:szCs w:val="36"/>
        </w:rPr>
        <w:t xml:space="preserve">The </w:t>
      </w:r>
      <w:r w:rsidR="009730B9" w:rsidRPr="009730B9">
        <w:rPr>
          <w:rFonts w:asciiTheme="majorHAnsi" w:hAnsiTheme="majorHAnsi"/>
          <w:sz w:val="36"/>
          <w:szCs w:val="36"/>
        </w:rPr>
        <w:t xml:space="preserve">Lab </w:t>
      </w:r>
      <w:r w:rsidR="009730B9">
        <w:rPr>
          <w:rFonts w:asciiTheme="majorHAnsi" w:hAnsiTheme="majorHAnsi"/>
          <w:sz w:val="36"/>
          <w:szCs w:val="36"/>
        </w:rPr>
        <w:t>contact list can be found in the XXXX file cabinet or XXX shared computer folder. Make sure to verify that we have your current cell phone or emergency contact number.</w:t>
      </w:r>
    </w:p>
    <w:p w14:paraId="25ACFBFE" w14:textId="77777777" w:rsidR="009730B9" w:rsidRDefault="009730B9" w:rsidP="00ED14C8">
      <w:pPr>
        <w:rPr>
          <w:rFonts w:asciiTheme="majorHAnsi" w:hAnsiTheme="majorHAnsi"/>
          <w:sz w:val="36"/>
          <w:szCs w:val="36"/>
        </w:rPr>
      </w:pPr>
    </w:p>
    <w:p w14:paraId="1FDD5DC1" w14:textId="34519B3E" w:rsidR="00C8073C" w:rsidRDefault="009730B9" w:rsidP="00ED14C8">
      <w:pPr>
        <w:rPr>
          <w:rFonts w:asciiTheme="majorHAnsi" w:hAnsiTheme="majorHAnsi"/>
          <w:sz w:val="36"/>
          <w:szCs w:val="36"/>
        </w:rPr>
      </w:pPr>
      <w:r>
        <w:rPr>
          <w:rFonts w:asciiTheme="majorHAnsi" w:hAnsiTheme="majorHAnsi"/>
          <w:sz w:val="36"/>
          <w:szCs w:val="36"/>
        </w:rPr>
        <w:t xml:space="preserve">7) </w:t>
      </w:r>
      <w:r w:rsidR="00ED14C8">
        <w:rPr>
          <w:rFonts w:asciiTheme="majorHAnsi" w:hAnsiTheme="majorHAnsi"/>
          <w:sz w:val="36"/>
          <w:szCs w:val="36"/>
        </w:rPr>
        <w:t xml:space="preserve">ENTRY and EXIT CLEANING.  </w:t>
      </w:r>
      <w:r w:rsidR="00ED14C8" w:rsidRPr="00027BED">
        <w:rPr>
          <w:rFonts w:asciiTheme="majorHAnsi" w:hAnsiTheme="majorHAnsi"/>
          <w:sz w:val="36"/>
          <w:szCs w:val="36"/>
        </w:rPr>
        <w:t>All surfaces must be cleaned using environmental cleaning and disinfection procedures.</w:t>
      </w:r>
      <w:r w:rsidR="00ED14C8">
        <w:rPr>
          <w:rFonts w:asciiTheme="majorHAnsi" w:hAnsiTheme="majorHAnsi"/>
          <w:sz w:val="36"/>
          <w:szCs w:val="36"/>
        </w:rPr>
        <w:t xml:space="preserve"> </w:t>
      </w:r>
      <w:r w:rsidR="00ED14C8" w:rsidRPr="00027BED">
        <w:rPr>
          <w:rFonts w:asciiTheme="majorHAnsi" w:hAnsiTheme="majorHAnsi"/>
          <w:sz w:val="36"/>
          <w:szCs w:val="36"/>
        </w:rPr>
        <w:t xml:space="preserve">(See </w:t>
      </w:r>
      <w:r w:rsidR="00ED14C8">
        <w:rPr>
          <w:rFonts w:asciiTheme="majorHAnsi" w:hAnsiTheme="majorHAnsi"/>
          <w:sz w:val="36"/>
          <w:szCs w:val="36"/>
        </w:rPr>
        <w:t>below f</w:t>
      </w:r>
      <w:r w:rsidR="00ED14C8" w:rsidRPr="00027BED">
        <w:rPr>
          <w:rFonts w:asciiTheme="majorHAnsi" w:hAnsiTheme="majorHAnsi"/>
          <w:sz w:val="36"/>
          <w:szCs w:val="36"/>
        </w:rPr>
        <w:t xml:space="preserve">or </w:t>
      </w:r>
      <w:r w:rsidR="00ED14C8">
        <w:rPr>
          <w:rFonts w:asciiTheme="majorHAnsi" w:hAnsiTheme="majorHAnsi"/>
          <w:sz w:val="36"/>
          <w:szCs w:val="36"/>
        </w:rPr>
        <w:t xml:space="preserve">more </w:t>
      </w:r>
      <w:r w:rsidR="00ED14C8" w:rsidRPr="00027BED">
        <w:rPr>
          <w:rFonts w:asciiTheme="majorHAnsi" w:hAnsiTheme="majorHAnsi"/>
          <w:sz w:val="36"/>
          <w:szCs w:val="36"/>
        </w:rPr>
        <w:t>details)</w:t>
      </w:r>
      <w:r w:rsidR="00ED14C8">
        <w:rPr>
          <w:rFonts w:asciiTheme="majorHAnsi" w:hAnsiTheme="majorHAnsi"/>
          <w:sz w:val="36"/>
          <w:szCs w:val="36"/>
        </w:rPr>
        <w:t>.</w:t>
      </w:r>
    </w:p>
    <w:p w14:paraId="12B9099D" w14:textId="528F7888" w:rsidR="00FB73D4" w:rsidRDefault="00C8073C" w:rsidP="00C8073C">
      <w:pPr>
        <w:pStyle w:val="ListParagraph"/>
        <w:numPr>
          <w:ilvl w:val="0"/>
          <w:numId w:val="10"/>
        </w:numPr>
        <w:rPr>
          <w:rFonts w:asciiTheme="majorHAnsi" w:hAnsiTheme="majorHAnsi"/>
          <w:sz w:val="36"/>
          <w:szCs w:val="36"/>
        </w:rPr>
      </w:pPr>
      <w:r w:rsidRPr="00C8073C">
        <w:rPr>
          <w:rFonts w:asciiTheme="majorHAnsi" w:hAnsiTheme="majorHAnsi"/>
          <w:sz w:val="36"/>
          <w:szCs w:val="36"/>
        </w:rPr>
        <w:t>You are responsible for your own work station</w:t>
      </w:r>
      <w:r>
        <w:rPr>
          <w:rFonts w:asciiTheme="majorHAnsi" w:hAnsiTheme="majorHAnsi"/>
          <w:sz w:val="36"/>
          <w:szCs w:val="36"/>
        </w:rPr>
        <w:t>.</w:t>
      </w:r>
    </w:p>
    <w:p w14:paraId="650FCA54" w14:textId="625156F4" w:rsidR="00C8073C" w:rsidRDefault="00C8073C" w:rsidP="00C8073C">
      <w:pPr>
        <w:pStyle w:val="ListParagraph"/>
        <w:numPr>
          <w:ilvl w:val="0"/>
          <w:numId w:val="10"/>
        </w:numPr>
        <w:rPr>
          <w:rFonts w:asciiTheme="majorHAnsi" w:hAnsiTheme="majorHAnsi"/>
          <w:sz w:val="36"/>
          <w:szCs w:val="36"/>
        </w:rPr>
      </w:pPr>
      <w:r>
        <w:rPr>
          <w:rFonts w:asciiTheme="majorHAnsi" w:hAnsiTheme="majorHAnsi"/>
          <w:sz w:val="36"/>
          <w:szCs w:val="36"/>
        </w:rPr>
        <w:t>The shared work station XXX will be cleaned after each use by each user.  It will also be cleaned at the end of the day by XXXXXX.</w:t>
      </w:r>
    </w:p>
    <w:p w14:paraId="705899D9" w14:textId="3BAE4A4B" w:rsidR="00C8073C" w:rsidRPr="00C8073C" w:rsidRDefault="00C8073C" w:rsidP="00C8073C">
      <w:pPr>
        <w:pStyle w:val="ListParagraph"/>
        <w:numPr>
          <w:ilvl w:val="0"/>
          <w:numId w:val="10"/>
        </w:numPr>
        <w:rPr>
          <w:rFonts w:asciiTheme="majorHAnsi" w:hAnsiTheme="majorHAnsi"/>
          <w:sz w:val="36"/>
          <w:szCs w:val="36"/>
        </w:rPr>
      </w:pPr>
      <w:r>
        <w:rPr>
          <w:rFonts w:asciiTheme="majorHAnsi" w:hAnsiTheme="majorHAnsi"/>
          <w:sz w:val="36"/>
          <w:szCs w:val="36"/>
        </w:rPr>
        <w:t>The shared XXX equipment will be cleaned after each use by each user and at the end of the day by XXXXXX.</w:t>
      </w:r>
    </w:p>
    <w:p w14:paraId="65A7DB3E" w14:textId="77777777" w:rsidR="00ED14C8" w:rsidRPr="00027BED" w:rsidRDefault="00ED14C8" w:rsidP="00ED14C8">
      <w:pPr>
        <w:rPr>
          <w:rFonts w:asciiTheme="majorHAnsi" w:hAnsiTheme="majorHAnsi"/>
          <w:sz w:val="36"/>
          <w:szCs w:val="36"/>
        </w:rPr>
      </w:pPr>
    </w:p>
    <w:p w14:paraId="355E64F7" w14:textId="7EE1EFC4" w:rsidR="009C25E6" w:rsidRPr="00027BED" w:rsidRDefault="00ED14C8" w:rsidP="00145725">
      <w:pPr>
        <w:rPr>
          <w:rFonts w:asciiTheme="majorHAnsi" w:hAnsiTheme="majorHAnsi"/>
          <w:sz w:val="36"/>
          <w:szCs w:val="36"/>
        </w:rPr>
      </w:pPr>
      <w:r>
        <w:rPr>
          <w:rFonts w:asciiTheme="majorHAnsi" w:hAnsiTheme="majorHAnsi"/>
          <w:sz w:val="36"/>
          <w:szCs w:val="36"/>
        </w:rPr>
        <w:t>7</w:t>
      </w:r>
      <w:r w:rsidR="009C25E6" w:rsidRPr="00027BED">
        <w:rPr>
          <w:rFonts w:asciiTheme="majorHAnsi" w:hAnsiTheme="majorHAnsi"/>
          <w:sz w:val="36"/>
          <w:szCs w:val="36"/>
        </w:rPr>
        <w:t>) EMERGENCY SHUT DOWN PROCEDURES.</w:t>
      </w:r>
    </w:p>
    <w:p w14:paraId="015429A2" w14:textId="77777777" w:rsidR="00027BED" w:rsidRDefault="009C25E6">
      <w:pPr>
        <w:rPr>
          <w:rFonts w:asciiTheme="majorHAnsi" w:hAnsiTheme="majorHAnsi"/>
          <w:sz w:val="36"/>
          <w:szCs w:val="36"/>
        </w:rPr>
      </w:pPr>
      <w:r w:rsidRPr="00027BED">
        <w:rPr>
          <w:rFonts w:asciiTheme="majorHAnsi" w:hAnsiTheme="majorHAnsi"/>
          <w:sz w:val="36"/>
          <w:szCs w:val="36"/>
        </w:rPr>
        <w:tab/>
        <w:t xml:space="preserve">If the lab needs to be shut down, immediately inform the following </w:t>
      </w:r>
    </w:p>
    <w:p w14:paraId="14CDCD6C" w14:textId="77777777" w:rsidR="00145725" w:rsidRDefault="009C25E6" w:rsidP="00027BED">
      <w:pPr>
        <w:ind w:firstLine="720"/>
        <w:rPr>
          <w:rFonts w:asciiTheme="majorHAnsi" w:hAnsiTheme="majorHAnsi"/>
          <w:sz w:val="36"/>
          <w:szCs w:val="36"/>
        </w:rPr>
      </w:pPr>
      <w:r w:rsidRPr="00027BED">
        <w:rPr>
          <w:rFonts w:asciiTheme="majorHAnsi" w:hAnsiTheme="majorHAnsi"/>
          <w:sz w:val="36"/>
          <w:szCs w:val="36"/>
        </w:rPr>
        <w:t>personnel:</w:t>
      </w:r>
    </w:p>
    <w:p w14:paraId="364E6A19" w14:textId="77777777" w:rsidR="00027BED" w:rsidRPr="00027BED" w:rsidRDefault="00027BED" w:rsidP="00027BED">
      <w:pPr>
        <w:ind w:firstLine="720"/>
        <w:rPr>
          <w:rFonts w:asciiTheme="majorHAnsi" w:hAnsiTheme="majorHAnsi"/>
          <w:sz w:val="36"/>
          <w:szCs w:val="36"/>
        </w:rPr>
      </w:pPr>
    </w:p>
    <w:p w14:paraId="79491975" w14:textId="3CB83FE5" w:rsidR="009C25E6" w:rsidRDefault="009C25E6" w:rsidP="00027BED">
      <w:pPr>
        <w:pStyle w:val="ListParagraph"/>
        <w:numPr>
          <w:ilvl w:val="0"/>
          <w:numId w:val="9"/>
        </w:numPr>
        <w:ind w:left="1620"/>
        <w:rPr>
          <w:rFonts w:asciiTheme="majorHAnsi" w:hAnsiTheme="majorHAnsi"/>
          <w:sz w:val="36"/>
          <w:szCs w:val="36"/>
        </w:rPr>
      </w:pPr>
      <w:r w:rsidRPr="00027BED">
        <w:rPr>
          <w:rFonts w:asciiTheme="majorHAnsi" w:hAnsiTheme="majorHAnsi"/>
          <w:sz w:val="36"/>
          <w:szCs w:val="36"/>
        </w:rPr>
        <w:t>PI</w:t>
      </w:r>
    </w:p>
    <w:p w14:paraId="0377FA41" w14:textId="721EE1D0" w:rsidR="00ED14C8" w:rsidRPr="00027BED" w:rsidRDefault="00ED14C8" w:rsidP="00027BED">
      <w:pPr>
        <w:pStyle w:val="ListParagraph"/>
        <w:numPr>
          <w:ilvl w:val="0"/>
          <w:numId w:val="9"/>
        </w:numPr>
        <w:ind w:left="1620"/>
        <w:rPr>
          <w:rFonts w:asciiTheme="majorHAnsi" w:hAnsiTheme="majorHAnsi"/>
          <w:sz w:val="36"/>
          <w:szCs w:val="36"/>
        </w:rPr>
      </w:pPr>
      <w:r>
        <w:rPr>
          <w:rFonts w:asciiTheme="majorHAnsi" w:hAnsiTheme="majorHAnsi"/>
          <w:sz w:val="36"/>
          <w:szCs w:val="36"/>
        </w:rPr>
        <w:t>XXXX</w:t>
      </w:r>
    </w:p>
    <w:p w14:paraId="046293E5" w14:textId="41B0FD16" w:rsidR="009C25E6" w:rsidRPr="00027BED" w:rsidRDefault="009C25E6" w:rsidP="00027BED">
      <w:pPr>
        <w:pStyle w:val="ListParagraph"/>
        <w:numPr>
          <w:ilvl w:val="0"/>
          <w:numId w:val="9"/>
        </w:numPr>
        <w:ind w:left="1620"/>
        <w:rPr>
          <w:rFonts w:asciiTheme="majorHAnsi" w:hAnsiTheme="majorHAnsi"/>
          <w:sz w:val="36"/>
          <w:szCs w:val="36"/>
        </w:rPr>
      </w:pPr>
      <w:r w:rsidRPr="00027BED">
        <w:rPr>
          <w:rFonts w:asciiTheme="majorHAnsi" w:hAnsiTheme="majorHAnsi"/>
          <w:sz w:val="36"/>
          <w:szCs w:val="36"/>
        </w:rPr>
        <w:t>EH&amp;S</w:t>
      </w:r>
      <w:r w:rsidR="00F10FF9">
        <w:rPr>
          <w:rFonts w:asciiTheme="majorHAnsi" w:hAnsiTheme="majorHAnsi"/>
          <w:sz w:val="36"/>
          <w:szCs w:val="36"/>
        </w:rPr>
        <w:t xml:space="preserve"> (</w:t>
      </w:r>
      <w:hyperlink r:id="rId5" w:history="1">
        <w:r w:rsidR="00F10FF9" w:rsidRPr="000D4D28">
          <w:rPr>
            <w:rStyle w:val="Hyperlink"/>
            <w:rFonts w:asciiTheme="majorHAnsi" w:hAnsiTheme="majorHAnsi"/>
            <w:sz w:val="36"/>
            <w:szCs w:val="36"/>
          </w:rPr>
          <w:t>eh&amp;s@utep.edu</w:t>
        </w:r>
      </w:hyperlink>
      <w:r w:rsidR="00F10FF9">
        <w:rPr>
          <w:rFonts w:asciiTheme="majorHAnsi" w:hAnsiTheme="majorHAnsi"/>
          <w:sz w:val="36"/>
          <w:szCs w:val="36"/>
        </w:rPr>
        <w:t xml:space="preserve"> or x7124)</w:t>
      </w:r>
    </w:p>
    <w:p w14:paraId="3F71AD93" w14:textId="3DEA1AF8" w:rsidR="00145725" w:rsidRDefault="00145725">
      <w:pPr>
        <w:rPr>
          <w:rFonts w:asciiTheme="majorHAnsi" w:hAnsiTheme="majorHAnsi"/>
        </w:rPr>
      </w:pPr>
    </w:p>
    <w:p w14:paraId="59197E19" w14:textId="25C9D31D" w:rsidR="00F10FF9" w:rsidRDefault="00F10FF9">
      <w:pPr>
        <w:rPr>
          <w:rFonts w:asciiTheme="majorHAnsi" w:hAnsiTheme="majorHAnsi"/>
        </w:rPr>
      </w:pPr>
    </w:p>
    <w:p w14:paraId="22B91C4B" w14:textId="77777777" w:rsidR="00ED14C8" w:rsidRDefault="00ED14C8">
      <w:pPr>
        <w:rPr>
          <w:rFonts w:asciiTheme="majorHAnsi" w:hAnsiTheme="majorHAnsi"/>
        </w:rPr>
      </w:pPr>
    </w:p>
    <w:p w14:paraId="69022AAF" w14:textId="2DBB3CE2" w:rsidR="00145725" w:rsidRDefault="00145725" w:rsidP="00145725">
      <w:pPr>
        <w:rPr>
          <w:rFonts w:asciiTheme="majorHAnsi" w:hAnsiTheme="majorHAnsi"/>
          <w:b/>
          <w:sz w:val="28"/>
          <w:szCs w:val="28"/>
        </w:rPr>
      </w:pPr>
    </w:p>
    <w:p w14:paraId="531721C3" w14:textId="77777777" w:rsidR="00AC6721" w:rsidRDefault="00AC6721" w:rsidP="00ED14C8">
      <w:pPr>
        <w:rPr>
          <w:rFonts w:asciiTheme="majorHAnsi" w:hAnsiTheme="majorHAnsi"/>
          <w:b/>
          <w:sz w:val="40"/>
          <w:szCs w:val="40"/>
        </w:rPr>
      </w:pPr>
      <w:r w:rsidRPr="00AC6721">
        <w:rPr>
          <w:rFonts w:asciiTheme="majorHAnsi" w:hAnsiTheme="majorHAnsi"/>
          <w:b/>
          <w:sz w:val="40"/>
          <w:szCs w:val="40"/>
        </w:rPr>
        <w:t>Environmental Cleaning and Disinfection Recommendations</w:t>
      </w:r>
    </w:p>
    <w:p w14:paraId="26D820F0" w14:textId="77777777" w:rsidR="00AC6721" w:rsidRDefault="00AC6721" w:rsidP="00ED14C8">
      <w:pPr>
        <w:rPr>
          <w:rFonts w:asciiTheme="majorHAnsi" w:hAnsiTheme="majorHAnsi"/>
        </w:rPr>
      </w:pPr>
    </w:p>
    <w:p w14:paraId="49F31E12" w14:textId="39770A6F" w:rsidR="00ED14C8" w:rsidRPr="00AC6721" w:rsidRDefault="00D8370B" w:rsidP="00ED14C8">
      <w:pPr>
        <w:rPr>
          <w:rFonts w:asciiTheme="majorHAnsi" w:hAnsiTheme="majorHAnsi"/>
          <w:b/>
          <w:sz w:val="40"/>
          <w:szCs w:val="40"/>
        </w:rPr>
      </w:pPr>
      <w:r>
        <w:rPr>
          <w:rFonts w:asciiTheme="majorHAnsi" w:hAnsiTheme="majorHAnsi"/>
        </w:rPr>
        <w:t>Taken f</w:t>
      </w:r>
      <w:r w:rsidR="00ED14C8">
        <w:rPr>
          <w:rFonts w:asciiTheme="majorHAnsi" w:hAnsiTheme="majorHAnsi"/>
        </w:rPr>
        <w:t>rom the CDC Coronavirus Disease 2019 (COVID-19) Environmental Cleaning and Disinfection Recommendations. Last updated March 6, 2020.</w:t>
      </w:r>
    </w:p>
    <w:p w14:paraId="132C7B7B" w14:textId="031B79E7" w:rsidR="00145725" w:rsidRDefault="00145725" w:rsidP="00145725">
      <w:pPr>
        <w:rPr>
          <w:rFonts w:asciiTheme="majorHAnsi" w:hAnsiTheme="majorHAnsi"/>
        </w:rPr>
      </w:pPr>
    </w:p>
    <w:p w14:paraId="6708E9B9" w14:textId="77777777" w:rsidR="00AC6721" w:rsidRDefault="00AC6721" w:rsidP="00145725">
      <w:pPr>
        <w:rPr>
          <w:rFonts w:asciiTheme="majorHAnsi" w:hAnsiTheme="majorHAnsi"/>
          <w:b/>
          <w:sz w:val="28"/>
          <w:szCs w:val="28"/>
        </w:rPr>
      </w:pPr>
      <w:r>
        <w:rPr>
          <w:rFonts w:asciiTheme="majorHAnsi" w:hAnsiTheme="majorHAnsi"/>
          <w:b/>
          <w:sz w:val="28"/>
          <w:szCs w:val="28"/>
        </w:rPr>
        <w:t>Background</w:t>
      </w:r>
    </w:p>
    <w:p w14:paraId="787288F5" w14:textId="77777777" w:rsidR="00AC6721" w:rsidRDefault="00AC6721" w:rsidP="00AC6721">
      <w:pPr>
        <w:rPr>
          <w:rFonts w:ascii="Segoe UI" w:hAnsi="Segoe UI" w:cs="Segoe UI"/>
          <w:color w:val="000000"/>
          <w:sz w:val="26"/>
          <w:szCs w:val="26"/>
          <w:shd w:val="clear" w:color="auto" w:fill="FFFFFF"/>
        </w:rPr>
      </w:pPr>
    </w:p>
    <w:p w14:paraId="2875069E" w14:textId="5CC47969" w:rsidR="00AC6721" w:rsidRPr="00AC6721" w:rsidRDefault="00AC6721" w:rsidP="00AC6721">
      <w:pPr>
        <w:rPr>
          <w:rFonts w:asciiTheme="majorHAnsi" w:hAnsiTheme="majorHAnsi"/>
        </w:rPr>
      </w:pPr>
      <w:r w:rsidRPr="00AC6721">
        <w:rPr>
          <w:rFonts w:asciiTheme="majorHAnsi" w:hAnsiTheme="majorHAnsi" w:cs="Segoe UI"/>
          <w:color w:val="000000"/>
          <w:shd w:val="clear" w:color="auto" w:fill="FFFFFF"/>
        </w:rPr>
        <w:t>There is much to learn about the novel coronavirus that causes</w:t>
      </w:r>
      <w:r w:rsidRPr="00AC6721">
        <w:rPr>
          <w:rStyle w:val="apple-converted-space"/>
          <w:rFonts w:asciiTheme="majorHAnsi" w:hAnsiTheme="majorHAnsi" w:cs="Segoe UI"/>
          <w:color w:val="000000"/>
          <w:shd w:val="clear" w:color="auto" w:fill="FFFFFF"/>
        </w:rPr>
        <w:t> </w:t>
      </w:r>
      <w:hyperlink r:id="rId6" w:history="1">
        <w:r w:rsidRPr="00AC6721">
          <w:rPr>
            <w:rStyle w:val="Hyperlink"/>
            <w:rFonts w:asciiTheme="majorHAnsi" w:hAnsiTheme="majorHAnsi" w:cs="Segoe UI"/>
            <w:color w:val="075290"/>
          </w:rPr>
          <w:t>coronavirus disease 2019</w:t>
        </w:r>
      </w:hyperlink>
      <w:r w:rsidRPr="00AC6721">
        <w:rPr>
          <w:rFonts w:asciiTheme="majorHAnsi" w:hAnsiTheme="majorHAnsi" w:cs="Segoe UI"/>
          <w:color w:val="000000"/>
          <w:shd w:val="clear" w:color="auto" w:fill="FFFFFF"/>
        </w:rPr>
        <w:t xml:space="preserve"> (COVID-19). Based on what is currently known about the virus, spread from person-to-person happens most frequently among </w:t>
      </w:r>
      <w:r w:rsidRPr="00AC6721">
        <w:rPr>
          <w:rFonts w:asciiTheme="majorHAnsi" w:hAnsiTheme="majorHAnsi" w:cs="Segoe UI"/>
          <w:color w:val="000000"/>
          <w:shd w:val="clear" w:color="auto" w:fill="FFFFFF"/>
        </w:rPr>
        <w:lastRenderedPageBreak/>
        <w:t>close contacts (within about 6 feet). This type of transmission occurs via respiratory droplets. Transmission of novel coronavirus to persons from surfaces contaminated with the virus has not been documented. Transmission of coronavirus in general occurs much more commonly through respiratory droplets than through fomites. 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p>
    <w:p w14:paraId="539E681F" w14:textId="1EA4A175" w:rsidR="00AC6721" w:rsidRPr="00AC6721" w:rsidRDefault="00AC6721" w:rsidP="00145725">
      <w:pPr>
        <w:rPr>
          <w:rFonts w:asciiTheme="majorHAnsi" w:hAnsiTheme="majorHAnsi"/>
        </w:rPr>
      </w:pPr>
    </w:p>
    <w:p w14:paraId="3F4CB90A" w14:textId="77777777" w:rsidR="00AC6721" w:rsidRDefault="00AC6721" w:rsidP="00145725">
      <w:pPr>
        <w:rPr>
          <w:rFonts w:asciiTheme="majorHAnsi" w:hAnsiTheme="majorHAnsi"/>
          <w:b/>
          <w:sz w:val="28"/>
          <w:szCs w:val="28"/>
        </w:rPr>
      </w:pPr>
      <w:r>
        <w:rPr>
          <w:rFonts w:asciiTheme="majorHAnsi" w:hAnsiTheme="majorHAnsi"/>
          <w:b/>
          <w:sz w:val="28"/>
          <w:szCs w:val="28"/>
        </w:rPr>
        <w:t>Purpose</w:t>
      </w:r>
    </w:p>
    <w:p w14:paraId="6EE7AEEE" w14:textId="5CFD1AB6" w:rsidR="00AC6721" w:rsidRDefault="00AC6721" w:rsidP="00145725">
      <w:pPr>
        <w:rPr>
          <w:rFonts w:asciiTheme="majorHAnsi" w:hAnsiTheme="majorHAnsi"/>
          <w:sz w:val="28"/>
          <w:szCs w:val="28"/>
        </w:rPr>
      </w:pPr>
    </w:p>
    <w:p w14:paraId="6613739F" w14:textId="77777777" w:rsidR="00AC6721" w:rsidRPr="00AC6721" w:rsidRDefault="00AC6721" w:rsidP="00AC6721">
      <w:pPr>
        <w:pStyle w:val="NormalWeb"/>
        <w:spacing w:before="0" w:beforeAutospacing="0"/>
        <w:rPr>
          <w:rFonts w:asciiTheme="majorHAnsi" w:hAnsiTheme="majorHAnsi" w:cs="Segoe UI"/>
          <w:color w:val="000000"/>
        </w:rPr>
      </w:pPr>
      <w:r w:rsidRPr="00AC6721">
        <w:rPr>
          <w:rFonts w:asciiTheme="majorHAnsi" w:hAnsiTheme="majorHAnsi" w:cs="Segoe UI"/>
          <w:color w:val="000000"/>
        </w:rPr>
        <w:t>This guidance provides recommendations on the cleaning and disinfection of rooms or areas of those with suspected or with confirmed COVID-19 have visited. It is aimed at limiting the survival of novel coronavirus in key environments. These recommendations will be updated if additional information becomes available.</w:t>
      </w:r>
    </w:p>
    <w:p w14:paraId="13478324" w14:textId="77777777" w:rsidR="00AC6721" w:rsidRDefault="00AC6721" w:rsidP="00AC6721">
      <w:pPr>
        <w:pStyle w:val="NormalWeb"/>
        <w:spacing w:before="0" w:beforeAutospacing="0"/>
        <w:rPr>
          <w:rFonts w:ascii="Segoe UI" w:hAnsi="Segoe UI" w:cs="Segoe UI"/>
          <w:color w:val="000000"/>
          <w:sz w:val="26"/>
          <w:szCs w:val="26"/>
        </w:rPr>
      </w:pPr>
      <w:r w:rsidRPr="00AC6721">
        <w:rPr>
          <w:rFonts w:asciiTheme="majorHAnsi" w:hAnsiTheme="majorHAnsi" w:cs="Segoe UI"/>
          <w:color w:val="000000"/>
        </w:rPr>
        <w:t>These guidelines are focused on community, non-healthcare facilities (e.g., schools, institutions of higher education, offices, daycare centers, businesses, community centers) that do and do not house persons overnight. These guidelines are not meant  for</w:t>
      </w:r>
      <w:r w:rsidRPr="00AC6721">
        <w:rPr>
          <w:rStyle w:val="apple-converted-space"/>
          <w:rFonts w:asciiTheme="majorHAnsi" w:hAnsiTheme="majorHAnsi" w:cs="Segoe UI"/>
          <w:color w:val="000000"/>
        </w:rPr>
        <w:t> </w:t>
      </w:r>
      <w:hyperlink r:id="rId7" w:history="1">
        <w:r w:rsidRPr="00AC6721">
          <w:rPr>
            <w:rStyle w:val="Hyperlink"/>
            <w:rFonts w:asciiTheme="majorHAnsi" w:hAnsiTheme="majorHAnsi" w:cs="Segoe UI"/>
            <w:color w:val="075290"/>
          </w:rPr>
          <w:t>cleaning staff in healthcare facilities</w:t>
        </w:r>
      </w:hyperlink>
      <w:r w:rsidRPr="00AC6721">
        <w:rPr>
          <w:rFonts w:asciiTheme="majorHAnsi" w:hAnsiTheme="majorHAnsi" w:cs="Segoe UI"/>
          <w:color w:val="000000"/>
        </w:rPr>
        <w:t> or repatriation sites,</w:t>
      </w:r>
      <w:r w:rsidRPr="00AC6721">
        <w:rPr>
          <w:rStyle w:val="apple-converted-space"/>
          <w:rFonts w:asciiTheme="majorHAnsi" w:hAnsiTheme="majorHAnsi" w:cs="Segoe UI"/>
          <w:color w:val="000000"/>
        </w:rPr>
        <w:t> </w:t>
      </w:r>
      <w:hyperlink r:id="rId8" w:history="1">
        <w:r w:rsidRPr="00AC6721">
          <w:rPr>
            <w:rStyle w:val="Hyperlink"/>
            <w:rFonts w:asciiTheme="majorHAnsi" w:hAnsiTheme="majorHAnsi" w:cs="Segoe UI"/>
            <w:color w:val="075290"/>
          </w:rPr>
          <w:t>households</w:t>
        </w:r>
      </w:hyperlink>
      <w:r w:rsidRPr="00AC6721">
        <w:rPr>
          <w:rFonts w:asciiTheme="majorHAnsi" w:hAnsiTheme="majorHAnsi" w:cs="Segoe UI"/>
          <w:color w:val="000000"/>
        </w:rPr>
        <w:t>, or for others for whom specific guidance already exists.</w:t>
      </w:r>
    </w:p>
    <w:p w14:paraId="424DBA0F" w14:textId="73B7AC02" w:rsidR="00AC6721" w:rsidRDefault="00AC6721" w:rsidP="00AC6721">
      <w:pPr>
        <w:rPr>
          <w:rFonts w:asciiTheme="majorHAnsi" w:hAnsiTheme="majorHAnsi"/>
          <w:b/>
          <w:sz w:val="28"/>
          <w:szCs w:val="28"/>
        </w:rPr>
      </w:pPr>
      <w:r>
        <w:rPr>
          <w:rFonts w:asciiTheme="majorHAnsi" w:hAnsiTheme="majorHAnsi"/>
          <w:b/>
          <w:sz w:val="28"/>
          <w:szCs w:val="28"/>
        </w:rPr>
        <w:t>Definitions</w:t>
      </w:r>
    </w:p>
    <w:p w14:paraId="5D52F1E7" w14:textId="77777777" w:rsidR="00AC6721" w:rsidRPr="00AC6721" w:rsidRDefault="00AC6721" w:rsidP="00AC6721">
      <w:pPr>
        <w:numPr>
          <w:ilvl w:val="0"/>
          <w:numId w:val="11"/>
        </w:numPr>
        <w:spacing w:before="100" w:beforeAutospacing="1" w:after="100" w:afterAutospacing="1"/>
        <w:rPr>
          <w:rFonts w:asciiTheme="majorHAnsi" w:eastAsia="Times New Roman" w:hAnsiTheme="majorHAnsi" w:cs="Segoe UI"/>
          <w:color w:val="000000"/>
        </w:rPr>
      </w:pPr>
      <w:r w:rsidRPr="00AC6721">
        <w:rPr>
          <w:rFonts w:asciiTheme="majorHAnsi" w:eastAsia="Times New Roman" w:hAnsiTheme="majorHAnsi" w:cs="Segoe UI"/>
          <w:i/>
          <w:iCs/>
          <w:color w:val="000000"/>
        </w:rPr>
        <w:t>Community facilities</w:t>
      </w:r>
      <w:r w:rsidRPr="00AC6721">
        <w:rPr>
          <w:rFonts w:asciiTheme="majorHAnsi" w:eastAsia="Times New Roman" w:hAnsiTheme="majorHAnsi" w:cs="Segoe UI"/>
          <w:color w:val="000000"/>
        </w:rPr>
        <w:t> (e.g., schools, daycares centers, businesses) comprise most non-healthcare settings that are visited by the general public outside of a household.</w:t>
      </w:r>
    </w:p>
    <w:p w14:paraId="52171E15" w14:textId="77777777" w:rsidR="00AC6721" w:rsidRPr="00AC6721" w:rsidRDefault="00AC6721" w:rsidP="00AC6721">
      <w:pPr>
        <w:numPr>
          <w:ilvl w:val="0"/>
          <w:numId w:val="11"/>
        </w:numPr>
        <w:spacing w:before="100" w:beforeAutospacing="1" w:after="100" w:afterAutospacing="1"/>
        <w:rPr>
          <w:rFonts w:asciiTheme="majorHAnsi" w:eastAsia="Times New Roman" w:hAnsiTheme="majorHAnsi" w:cs="Segoe UI"/>
          <w:color w:val="000000"/>
        </w:rPr>
      </w:pPr>
      <w:r w:rsidRPr="00AC6721">
        <w:rPr>
          <w:rFonts w:asciiTheme="majorHAnsi" w:eastAsia="Times New Roman" w:hAnsiTheme="majorHAnsi" w:cs="Segoe UI"/>
          <w:i/>
          <w:iCs/>
          <w:color w:val="000000"/>
        </w:rPr>
        <w:t>Cleaning </w:t>
      </w:r>
      <w:r w:rsidRPr="00AC6721">
        <w:rPr>
          <w:rFonts w:asciiTheme="majorHAnsi" w:eastAsia="Times New Roman" w:hAnsiTheme="majorHAnsi" w:cs="Segoe UI"/>
          <w:color w:val="000000"/>
        </w:rPr>
        <w:t>refers to the removal of dirt and impurities, including germs, from surfaces. Cleaning alone does not kill germs. But by removing the germs, it decreases their number and therefore any risk of spreading infection.</w:t>
      </w:r>
    </w:p>
    <w:p w14:paraId="2E462940" w14:textId="3DFDBF54" w:rsidR="00AC6721" w:rsidRPr="00AC6721" w:rsidRDefault="00AC6721" w:rsidP="00145725">
      <w:pPr>
        <w:numPr>
          <w:ilvl w:val="0"/>
          <w:numId w:val="11"/>
        </w:numPr>
        <w:spacing w:before="100" w:beforeAutospacing="1" w:after="100" w:afterAutospacing="1"/>
        <w:rPr>
          <w:rFonts w:asciiTheme="majorHAnsi" w:eastAsia="Times New Roman" w:hAnsiTheme="majorHAnsi" w:cs="Segoe UI"/>
          <w:color w:val="000000"/>
        </w:rPr>
      </w:pPr>
      <w:r w:rsidRPr="00AC6721">
        <w:rPr>
          <w:rFonts w:asciiTheme="majorHAnsi" w:eastAsia="Times New Roman" w:hAnsiTheme="majorHAnsi" w:cs="Segoe UI"/>
          <w:i/>
          <w:iCs/>
          <w:color w:val="000000"/>
        </w:rPr>
        <w:t>Disinfecting</w:t>
      </w:r>
      <w:r w:rsidRPr="00AC6721">
        <w:rPr>
          <w:rFonts w:asciiTheme="majorHAnsi" w:eastAsia="Times New Roman" w:hAnsiTheme="majorHAnsi" w:cs="Segoe UI"/>
          <w:color w:val="000000"/>
        </w:rPr>
        <w:t> works by using chemicals to kill germs on surfaces. This process does not necessarily clean dirty surfaces or remove germs. But killing germs remaining on a surface after cleaning further reduces any risk of spreading infection.</w:t>
      </w:r>
    </w:p>
    <w:p w14:paraId="5020578D" w14:textId="3AE7975C" w:rsidR="00AC6721" w:rsidRDefault="00AC6721" w:rsidP="00145725">
      <w:pPr>
        <w:rPr>
          <w:rFonts w:asciiTheme="majorHAnsi" w:hAnsiTheme="majorHAnsi"/>
          <w:b/>
          <w:sz w:val="28"/>
          <w:szCs w:val="28"/>
        </w:rPr>
      </w:pPr>
      <w:r w:rsidRPr="00FB73D4">
        <w:rPr>
          <w:rFonts w:asciiTheme="majorHAnsi" w:hAnsiTheme="majorHAnsi"/>
          <w:b/>
          <w:sz w:val="28"/>
          <w:szCs w:val="28"/>
        </w:rPr>
        <w:t>How to Clean and Disinfect</w:t>
      </w:r>
    </w:p>
    <w:p w14:paraId="2C89D37C" w14:textId="77777777" w:rsidR="00145725" w:rsidRPr="00145725" w:rsidRDefault="00145725" w:rsidP="00145725">
      <w:pPr>
        <w:rPr>
          <w:rFonts w:asciiTheme="majorHAnsi" w:hAnsiTheme="majorHAnsi"/>
          <w:b/>
          <w:i/>
        </w:rPr>
      </w:pPr>
      <w:r w:rsidRPr="00145725">
        <w:rPr>
          <w:rFonts w:asciiTheme="majorHAnsi" w:hAnsiTheme="majorHAnsi"/>
          <w:b/>
          <w:i/>
        </w:rPr>
        <w:t>Surfaces</w:t>
      </w:r>
    </w:p>
    <w:p w14:paraId="3E82FF8F" w14:textId="77777777" w:rsidR="00145725" w:rsidRPr="00145725" w:rsidRDefault="00145725" w:rsidP="00145725">
      <w:pPr>
        <w:rPr>
          <w:rFonts w:asciiTheme="majorHAnsi" w:hAnsiTheme="majorHAnsi"/>
        </w:rPr>
      </w:pPr>
    </w:p>
    <w:p w14:paraId="4292DDAD" w14:textId="77777777" w:rsidR="00145725" w:rsidRPr="00FB73D4" w:rsidRDefault="00145725" w:rsidP="00FB73D4">
      <w:pPr>
        <w:pStyle w:val="ListParagraph"/>
        <w:numPr>
          <w:ilvl w:val="0"/>
          <w:numId w:val="1"/>
        </w:numPr>
        <w:ind w:left="360"/>
        <w:rPr>
          <w:rFonts w:asciiTheme="majorHAnsi" w:hAnsiTheme="majorHAnsi"/>
        </w:rPr>
      </w:pPr>
      <w:r w:rsidRPr="00FB73D4">
        <w:rPr>
          <w:rFonts w:asciiTheme="majorHAnsi" w:hAnsiTheme="majorHAnsi"/>
        </w:rPr>
        <w:t>If surfaces are dirty, they should be cleaned using a detergent or soap and water prior to disinfection.</w:t>
      </w:r>
    </w:p>
    <w:p w14:paraId="174F0FB1" w14:textId="77777777" w:rsidR="00145725" w:rsidRPr="00FB73D4" w:rsidRDefault="00145725" w:rsidP="00FB73D4">
      <w:pPr>
        <w:pStyle w:val="ListParagraph"/>
        <w:numPr>
          <w:ilvl w:val="0"/>
          <w:numId w:val="1"/>
        </w:numPr>
        <w:ind w:left="360"/>
        <w:rPr>
          <w:rFonts w:asciiTheme="majorHAnsi" w:hAnsiTheme="majorHAnsi"/>
        </w:rPr>
      </w:pPr>
      <w:r w:rsidRPr="00FB73D4">
        <w:rPr>
          <w:rFonts w:asciiTheme="majorHAnsi" w:hAnsiTheme="majorHAnsi"/>
        </w:rPr>
        <w:t>For disinfection, diluted household bleach solutions, alcohol solutions with at least 70% alcohol, and most common EPA-registered household disinfectants should be effective.</w:t>
      </w:r>
    </w:p>
    <w:p w14:paraId="4F19A49C" w14:textId="77777777" w:rsidR="00145725" w:rsidRPr="00FB73D4" w:rsidRDefault="00145725" w:rsidP="00FB73D4">
      <w:pPr>
        <w:pStyle w:val="ListParagraph"/>
        <w:numPr>
          <w:ilvl w:val="0"/>
          <w:numId w:val="1"/>
        </w:numPr>
        <w:ind w:left="360"/>
        <w:rPr>
          <w:rFonts w:asciiTheme="majorHAnsi" w:hAnsiTheme="majorHAnsi"/>
        </w:rPr>
      </w:pPr>
      <w:r w:rsidRPr="00FB73D4">
        <w:rPr>
          <w:rFonts w:asciiTheme="majorHAnsi" w:hAnsiTheme="majorHAnsi"/>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5CCCE10" w14:textId="77777777" w:rsidR="00145725" w:rsidRPr="00FB73D4" w:rsidRDefault="00145725" w:rsidP="00FB73D4">
      <w:pPr>
        <w:pStyle w:val="ListParagraph"/>
        <w:numPr>
          <w:ilvl w:val="0"/>
          <w:numId w:val="1"/>
        </w:numPr>
        <w:ind w:left="360"/>
        <w:rPr>
          <w:rFonts w:asciiTheme="majorHAnsi" w:hAnsiTheme="majorHAnsi"/>
        </w:rPr>
      </w:pPr>
      <w:r w:rsidRPr="00FB73D4">
        <w:rPr>
          <w:rFonts w:asciiTheme="majorHAnsi" w:hAnsiTheme="majorHAnsi"/>
        </w:rPr>
        <w:t>Prepare a bleach solution by mixing:</w:t>
      </w:r>
    </w:p>
    <w:p w14:paraId="3D0A0A0A" w14:textId="77777777" w:rsidR="00145725" w:rsidRPr="00FB73D4" w:rsidRDefault="00145725" w:rsidP="00FB73D4">
      <w:pPr>
        <w:pStyle w:val="ListParagraph"/>
        <w:numPr>
          <w:ilvl w:val="0"/>
          <w:numId w:val="2"/>
        </w:numPr>
        <w:rPr>
          <w:rFonts w:asciiTheme="majorHAnsi" w:hAnsiTheme="majorHAnsi"/>
        </w:rPr>
      </w:pPr>
      <w:r w:rsidRPr="00FB73D4">
        <w:rPr>
          <w:rFonts w:asciiTheme="majorHAnsi" w:hAnsiTheme="majorHAnsi"/>
        </w:rPr>
        <w:t>5 tablespoons (1/3rd cup) bleach per gallon of water or</w:t>
      </w:r>
    </w:p>
    <w:p w14:paraId="452FED63" w14:textId="77777777" w:rsidR="00145725" w:rsidRPr="00FB73D4" w:rsidRDefault="00145725" w:rsidP="00FB73D4">
      <w:pPr>
        <w:pStyle w:val="ListParagraph"/>
        <w:numPr>
          <w:ilvl w:val="0"/>
          <w:numId w:val="2"/>
        </w:numPr>
        <w:rPr>
          <w:rFonts w:asciiTheme="majorHAnsi" w:hAnsiTheme="majorHAnsi"/>
        </w:rPr>
      </w:pPr>
      <w:r w:rsidRPr="00FB73D4">
        <w:rPr>
          <w:rFonts w:asciiTheme="majorHAnsi" w:hAnsiTheme="majorHAnsi"/>
        </w:rPr>
        <w:t>4 teaspoons bleach per quart of water</w:t>
      </w:r>
    </w:p>
    <w:p w14:paraId="5AB2BAF1" w14:textId="77777777" w:rsidR="00145725" w:rsidRPr="00FB73D4" w:rsidRDefault="00145725" w:rsidP="00FB73D4">
      <w:pPr>
        <w:pStyle w:val="ListParagraph"/>
        <w:numPr>
          <w:ilvl w:val="0"/>
          <w:numId w:val="2"/>
        </w:numPr>
        <w:rPr>
          <w:rFonts w:asciiTheme="majorHAnsi" w:hAnsiTheme="majorHAnsi"/>
        </w:rPr>
      </w:pPr>
      <w:r w:rsidRPr="00FB73D4">
        <w:rPr>
          <w:rFonts w:asciiTheme="majorHAnsi" w:hAnsiTheme="majorHAnsi"/>
        </w:rPr>
        <w:lastRenderedPageBreak/>
        <w:t>Products with EPA-approved emerging vir</w:t>
      </w:r>
      <w:r w:rsidR="00FB73D4">
        <w:rPr>
          <w:rFonts w:asciiTheme="majorHAnsi" w:hAnsiTheme="majorHAnsi"/>
        </w:rPr>
        <w:t>al pathogens claims</w:t>
      </w:r>
      <w:r w:rsidRPr="00FB73D4">
        <w:rPr>
          <w:rFonts w:asciiTheme="majorHAnsi" w:hAnsiTheme="majorHAnsi"/>
        </w:rPr>
        <w:t xml:space="preserve"> are expected to be effective against COVID-19 based on data for harder to kill viruses. Follow the manufacturer’s instructions for all cleaning and disinfection products (e.g., concentration, application method and contact time, etc.).</w:t>
      </w:r>
    </w:p>
    <w:p w14:paraId="15BA9070" w14:textId="77777777" w:rsidR="00145725" w:rsidRPr="00FB73D4" w:rsidRDefault="00145725" w:rsidP="00FB73D4">
      <w:pPr>
        <w:pStyle w:val="ListParagraph"/>
        <w:numPr>
          <w:ilvl w:val="0"/>
          <w:numId w:val="2"/>
        </w:numPr>
        <w:rPr>
          <w:rFonts w:asciiTheme="majorHAnsi" w:hAnsiTheme="majorHAnsi"/>
        </w:rPr>
      </w:pPr>
      <w:r w:rsidRPr="00FB73D4">
        <w:rPr>
          <w:rFonts w:asciiTheme="majorHAnsi" w:hAnsiTheme="majorHAnsi"/>
        </w:rPr>
        <w:t>For soft (porous) surfaces such as carpeted floor, rugs, and drapes, remove visible contamination if present and clean with appropriate cleaners indicated for use on these surfaces. After cleaning:</w:t>
      </w:r>
    </w:p>
    <w:p w14:paraId="3143C6D8" w14:textId="77777777" w:rsidR="00145725" w:rsidRPr="00FB73D4" w:rsidRDefault="00145725" w:rsidP="00FB73D4">
      <w:pPr>
        <w:pStyle w:val="ListParagraph"/>
        <w:numPr>
          <w:ilvl w:val="0"/>
          <w:numId w:val="2"/>
        </w:numPr>
        <w:rPr>
          <w:rFonts w:asciiTheme="majorHAnsi" w:hAnsiTheme="majorHAnsi"/>
        </w:rPr>
      </w:pPr>
      <w:r w:rsidRPr="00FB73D4">
        <w:rPr>
          <w:rFonts w:asciiTheme="majorHAnsi" w:hAnsiTheme="majorHAnsi"/>
        </w:rPr>
        <w:t>If the items can be laundered, launder items in accordance with the manufacturer’s instructions using the warmest appropriate water setting for the items and then dry items completely.</w:t>
      </w:r>
    </w:p>
    <w:p w14:paraId="1030221D" w14:textId="77777777" w:rsidR="00145725" w:rsidRDefault="00145725" w:rsidP="00FB73D4">
      <w:pPr>
        <w:pStyle w:val="ListParagraph"/>
        <w:numPr>
          <w:ilvl w:val="0"/>
          <w:numId w:val="2"/>
        </w:numPr>
        <w:rPr>
          <w:rFonts w:asciiTheme="majorHAnsi" w:hAnsiTheme="majorHAnsi"/>
        </w:rPr>
      </w:pPr>
      <w:r w:rsidRPr="00FB73D4">
        <w:rPr>
          <w:rFonts w:asciiTheme="majorHAnsi" w:hAnsiTheme="majorHAnsi"/>
        </w:rPr>
        <w:t xml:space="preserve">Otherwise, use products with the EPA-approved emerging viral pathogens claims </w:t>
      </w:r>
    </w:p>
    <w:p w14:paraId="21997D9E" w14:textId="77777777" w:rsidR="00FB73D4" w:rsidRPr="00FB73D4" w:rsidRDefault="00FB73D4" w:rsidP="00FB73D4">
      <w:pPr>
        <w:pStyle w:val="ListParagraph"/>
        <w:rPr>
          <w:rFonts w:asciiTheme="majorHAnsi" w:hAnsiTheme="majorHAnsi"/>
        </w:rPr>
      </w:pPr>
    </w:p>
    <w:p w14:paraId="1874CA07" w14:textId="019FC65A" w:rsidR="00145725" w:rsidRPr="00FB73D4" w:rsidRDefault="00145725" w:rsidP="00145725">
      <w:pPr>
        <w:rPr>
          <w:rFonts w:asciiTheme="majorHAnsi" w:hAnsiTheme="majorHAnsi"/>
          <w:b/>
          <w:i/>
        </w:rPr>
      </w:pPr>
      <w:r w:rsidRPr="00FB73D4">
        <w:rPr>
          <w:rFonts w:asciiTheme="majorHAnsi" w:hAnsiTheme="majorHAnsi"/>
          <w:b/>
          <w:i/>
        </w:rPr>
        <w:t>Linens, Clothing, and Other Items That Go in the Laundry</w:t>
      </w:r>
      <w:r w:rsidR="00C8073C">
        <w:rPr>
          <w:rFonts w:asciiTheme="majorHAnsi" w:hAnsiTheme="majorHAnsi"/>
          <w:b/>
          <w:i/>
        </w:rPr>
        <w:t xml:space="preserve"> (if applicable)</w:t>
      </w:r>
    </w:p>
    <w:p w14:paraId="537727CA" w14:textId="77777777" w:rsidR="00145725" w:rsidRPr="00145725" w:rsidRDefault="00145725" w:rsidP="00145725">
      <w:pPr>
        <w:rPr>
          <w:rFonts w:asciiTheme="majorHAnsi" w:hAnsiTheme="majorHAnsi"/>
        </w:rPr>
      </w:pPr>
    </w:p>
    <w:p w14:paraId="1D3E4188" w14:textId="77777777" w:rsidR="00145725" w:rsidRPr="00FB73D4" w:rsidRDefault="00145725" w:rsidP="00FB73D4">
      <w:pPr>
        <w:pStyle w:val="ListParagraph"/>
        <w:numPr>
          <w:ilvl w:val="0"/>
          <w:numId w:val="3"/>
        </w:numPr>
        <w:ind w:left="360"/>
        <w:rPr>
          <w:rFonts w:asciiTheme="majorHAnsi" w:hAnsiTheme="majorHAnsi"/>
        </w:rPr>
      </w:pPr>
      <w:r w:rsidRPr="00FB73D4">
        <w:rPr>
          <w:rFonts w:asciiTheme="majorHAnsi" w:hAnsiTheme="majorHAnsi"/>
        </w:rPr>
        <w:t>Do not shake dirty laundry; this minimize the possibility of dispersing virus through the air.</w:t>
      </w:r>
    </w:p>
    <w:p w14:paraId="7864CD61" w14:textId="77777777" w:rsidR="00145725" w:rsidRPr="00FB73D4" w:rsidRDefault="00145725" w:rsidP="00FB73D4">
      <w:pPr>
        <w:pStyle w:val="ListParagraph"/>
        <w:numPr>
          <w:ilvl w:val="0"/>
          <w:numId w:val="3"/>
        </w:numPr>
        <w:ind w:left="360"/>
        <w:rPr>
          <w:rFonts w:asciiTheme="majorHAnsi" w:hAnsiTheme="majorHAnsi"/>
        </w:rPr>
      </w:pPr>
      <w:r w:rsidRPr="00FB73D4">
        <w:rPr>
          <w:rFonts w:asciiTheme="majorHAnsi" w:hAnsiTheme="majorHAnsi"/>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4E27ED4F" w14:textId="77777777" w:rsidR="00145725" w:rsidRDefault="00145725" w:rsidP="00FB73D4">
      <w:pPr>
        <w:pStyle w:val="ListParagraph"/>
        <w:numPr>
          <w:ilvl w:val="0"/>
          <w:numId w:val="3"/>
        </w:numPr>
        <w:ind w:left="360"/>
        <w:rPr>
          <w:rFonts w:asciiTheme="majorHAnsi" w:hAnsiTheme="majorHAnsi"/>
        </w:rPr>
      </w:pPr>
      <w:r w:rsidRPr="00FB73D4">
        <w:rPr>
          <w:rFonts w:asciiTheme="majorHAnsi" w:hAnsiTheme="majorHAnsi"/>
        </w:rPr>
        <w:t>Clean and disinfect hampers or other carts for transporting laundry according to guidance above for hard or soft surfaces.</w:t>
      </w:r>
    </w:p>
    <w:p w14:paraId="6CC7DF44" w14:textId="77777777" w:rsidR="00FB73D4" w:rsidRPr="00FB73D4" w:rsidRDefault="00FB73D4" w:rsidP="00FB73D4">
      <w:pPr>
        <w:tabs>
          <w:tab w:val="left" w:pos="528"/>
        </w:tabs>
        <w:rPr>
          <w:rFonts w:asciiTheme="majorHAnsi" w:hAnsiTheme="majorHAnsi"/>
        </w:rPr>
      </w:pPr>
    </w:p>
    <w:p w14:paraId="4ACD1F4D" w14:textId="77777777" w:rsidR="00145725" w:rsidRPr="00FB73D4" w:rsidRDefault="00145725" w:rsidP="00145725">
      <w:pPr>
        <w:rPr>
          <w:rFonts w:asciiTheme="majorHAnsi" w:hAnsiTheme="majorHAnsi"/>
          <w:b/>
          <w:sz w:val="28"/>
          <w:szCs w:val="28"/>
        </w:rPr>
      </w:pPr>
      <w:r w:rsidRPr="00FB73D4">
        <w:rPr>
          <w:rFonts w:asciiTheme="majorHAnsi" w:hAnsiTheme="majorHAnsi"/>
          <w:b/>
          <w:sz w:val="28"/>
          <w:szCs w:val="28"/>
        </w:rPr>
        <w:t>Personal Protective Equipment (PPE) and Hand Hygiene:</w:t>
      </w:r>
    </w:p>
    <w:p w14:paraId="3A36A085" w14:textId="77777777" w:rsidR="00FB73D4" w:rsidRPr="00145725" w:rsidRDefault="00FB73D4" w:rsidP="00145725">
      <w:pPr>
        <w:rPr>
          <w:rFonts w:asciiTheme="majorHAnsi" w:hAnsiTheme="majorHAnsi"/>
        </w:rPr>
      </w:pPr>
    </w:p>
    <w:p w14:paraId="5CB8D619" w14:textId="1076F993" w:rsidR="00145725" w:rsidRPr="00FB73D4" w:rsidRDefault="00D8370B" w:rsidP="00FB73D4">
      <w:pPr>
        <w:pStyle w:val="ListParagraph"/>
        <w:numPr>
          <w:ilvl w:val="0"/>
          <w:numId w:val="4"/>
        </w:numPr>
        <w:ind w:left="360"/>
        <w:rPr>
          <w:rFonts w:asciiTheme="majorHAnsi" w:hAnsiTheme="majorHAnsi"/>
        </w:rPr>
      </w:pPr>
      <w:r>
        <w:rPr>
          <w:rFonts w:asciiTheme="majorHAnsi" w:hAnsiTheme="majorHAnsi"/>
        </w:rPr>
        <w:t>S</w:t>
      </w:r>
      <w:r w:rsidR="00145725" w:rsidRPr="00FB73D4">
        <w:rPr>
          <w:rFonts w:asciiTheme="majorHAnsi" w:hAnsiTheme="majorHAnsi"/>
        </w:rPr>
        <w:t>taff should wear disposable gloves and gowns for all tasks in the cleaning process, including handling trash.</w:t>
      </w:r>
    </w:p>
    <w:p w14:paraId="39FA575F" w14:textId="77777777" w:rsidR="00145725" w:rsidRPr="00FB73D4" w:rsidRDefault="00145725" w:rsidP="00FB73D4">
      <w:pPr>
        <w:pStyle w:val="ListParagraph"/>
        <w:numPr>
          <w:ilvl w:val="0"/>
          <w:numId w:val="5"/>
        </w:numPr>
        <w:rPr>
          <w:rFonts w:asciiTheme="majorHAnsi" w:hAnsiTheme="majorHAnsi"/>
        </w:rPr>
      </w:pPr>
      <w:r w:rsidRPr="00FB73D4">
        <w:rPr>
          <w:rFonts w:asciiTheme="majorHAnsi" w:hAnsiTheme="majorHAnsi"/>
        </w:rPr>
        <w:t>Gloves and gowns should be compatible with the disinfectant products being used.</w:t>
      </w:r>
    </w:p>
    <w:p w14:paraId="53F6ACA1" w14:textId="77777777" w:rsidR="00145725" w:rsidRPr="00FB73D4" w:rsidRDefault="00145725" w:rsidP="00FB73D4">
      <w:pPr>
        <w:pStyle w:val="ListParagraph"/>
        <w:numPr>
          <w:ilvl w:val="0"/>
          <w:numId w:val="5"/>
        </w:numPr>
        <w:rPr>
          <w:rFonts w:asciiTheme="majorHAnsi" w:hAnsiTheme="majorHAnsi"/>
        </w:rPr>
      </w:pPr>
      <w:r w:rsidRPr="00FB73D4">
        <w:rPr>
          <w:rFonts w:asciiTheme="majorHAnsi" w:hAnsiTheme="majorHAnsi"/>
        </w:rPr>
        <w:t>Additional PPE might be required based on the cleaning/disinfectant products being used and whether there is a risk of splash.</w:t>
      </w:r>
    </w:p>
    <w:p w14:paraId="39498384" w14:textId="77777777" w:rsidR="00145725" w:rsidRPr="00FB73D4" w:rsidRDefault="00145725" w:rsidP="00FB73D4">
      <w:pPr>
        <w:pStyle w:val="ListParagraph"/>
        <w:numPr>
          <w:ilvl w:val="0"/>
          <w:numId w:val="5"/>
        </w:numPr>
        <w:rPr>
          <w:rFonts w:asciiTheme="majorHAnsi" w:hAnsiTheme="majorHAnsi"/>
        </w:rPr>
      </w:pPr>
      <w:r w:rsidRPr="00FB73D4">
        <w:rPr>
          <w:rFonts w:asciiTheme="majorHAnsi" w:hAnsiTheme="majorHAnsi"/>
        </w:rPr>
        <w:t>Gloves and gowns should be removed carefully to avoid contamination of the wearer and the surrounding area. Be sure to clean hands after removing gloves.</w:t>
      </w:r>
    </w:p>
    <w:p w14:paraId="54472F6D" w14:textId="7FF3FFDB" w:rsidR="00145725" w:rsidRPr="00FB73D4" w:rsidRDefault="00145725" w:rsidP="00FB73D4">
      <w:pPr>
        <w:pStyle w:val="ListParagraph"/>
        <w:numPr>
          <w:ilvl w:val="0"/>
          <w:numId w:val="6"/>
        </w:numPr>
        <w:ind w:left="360"/>
        <w:rPr>
          <w:rFonts w:asciiTheme="majorHAnsi" w:hAnsiTheme="majorHAnsi"/>
        </w:rPr>
      </w:pPr>
      <w:r w:rsidRPr="00FB73D4">
        <w:rPr>
          <w:rFonts w:asciiTheme="majorHAnsi" w:hAnsiTheme="majorHAnsi"/>
        </w:rPr>
        <w:t>Gloves should be removed after cleaning a room or area occupied by ill persons. Clean hands immediately after gloves are removed.</w:t>
      </w:r>
    </w:p>
    <w:p w14:paraId="49F34595" w14:textId="4EAB8458" w:rsidR="00145725" w:rsidRPr="00FB73D4" w:rsidRDefault="00D8370B" w:rsidP="00FB73D4">
      <w:pPr>
        <w:pStyle w:val="ListParagraph"/>
        <w:numPr>
          <w:ilvl w:val="0"/>
          <w:numId w:val="6"/>
        </w:numPr>
        <w:ind w:left="360"/>
        <w:rPr>
          <w:rFonts w:asciiTheme="majorHAnsi" w:hAnsiTheme="majorHAnsi"/>
        </w:rPr>
      </w:pPr>
      <w:r>
        <w:rPr>
          <w:rFonts w:asciiTheme="majorHAnsi" w:hAnsiTheme="majorHAnsi"/>
        </w:rPr>
        <w:t>S</w:t>
      </w:r>
      <w:r w:rsidR="00145725" w:rsidRPr="00FB73D4">
        <w:rPr>
          <w:rFonts w:asciiTheme="majorHAnsi" w:hAnsiTheme="majorHAnsi"/>
        </w:rPr>
        <w:t>taff should immediately report breaches in PPE (e.g., tear in gloves) or any potential exposures to their supervisor.</w:t>
      </w:r>
    </w:p>
    <w:p w14:paraId="14C14EEE" w14:textId="355D1A1C" w:rsidR="00145725" w:rsidRPr="00FB73D4" w:rsidRDefault="00D8370B" w:rsidP="00FB73D4">
      <w:pPr>
        <w:pStyle w:val="ListParagraph"/>
        <w:numPr>
          <w:ilvl w:val="0"/>
          <w:numId w:val="6"/>
        </w:numPr>
        <w:ind w:left="360"/>
        <w:rPr>
          <w:rFonts w:asciiTheme="majorHAnsi" w:hAnsiTheme="majorHAnsi"/>
        </w:rPr>
      </w:pPr>
      <w:r>
        <w:rPr>
          <w:rFonts w:asciiTheme="majorHAnsi" w:hAnsiTheme="majorHAnsi"/>
        </w:rPr>
        <w:t>S</w:t>
      </w:r>
      <w:r w:rsidR="00145725" w:rsidRPr="00FB73D4">
        <w:rPr>
          <w:rFonts w:asciiTheme="majorHAnsi" w:hAnsiTheme="majorHAnsi"/>
        </w:rPr>
        <w:t>taff and others should clean hands often,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w:t>
      </w:r>
    </w:p>
    <w:p w14:paraId="56FDC638" w14:textId="77777777" w:rsidR="00145725" w:rsidRPr="00FB73D4" w:rsidRDefault="00145725" w:rsidP="00FB73D4">
      <w:pPr>
        <w:pStyle w:val="ListParagraph"/>
        <w:numPr>
          <w:ilvl w:val="0"/>
          <w:numId w:val="6"/>
        </w:numPr>
        <w:ind w:left="360"/>
        <w:rPr>
          <w:rFonts w:asciiTheme="majorHAnsi" w:hAnsiTheme="majorHAnsi"/>
        </w:rPr>
      </w:pPr>
      <w:r w:rsidRPr="00FB73D4">
        <w:rPr>
          <w:rFonts w:asciiTheme="majorHAnsi" w:hAnsiTheme="majorHAnsi"/>
        </w:rPr>
        <w:t>Follow normal preventive actions while at work and home, including cleaning hands and avoiding touching eyes, nose, or mouth with unwashed hands.</w:t>
      </w:r>
    </w:p>
    <w:p w14:paraId="60AA304D" w14:textId="77777777" w:rsidR="00145725" w:rsidRPr="00FB73D4" w:rsidRDefault="00145725" w:rsidP="00FB73D4">
      <w:pPr>
        <w:pStyle w:val="ListParagraph"/>
        <w:numPr>
          <w:ilvl w:val="0"/>
          <w:numId w:val="6"/>
        </w:numPr>
        <w:ind w:left="360"/>
        <w:rPr>
          <w:rFonts w:asciiTheme="majorHAnsi" w:hAnsiTheme="majorHAnsi"/>
        </w:rPr>
      </w:pPr>
      <w:r w:rsidRPr="00FB73D4">
        <w:rPr>
          <w:rFonts w:asciiTheme="majorHAnsi" w:hAnsiTheme="majorHAnsi"/>
        </w:rPr>
        <w:t>Additional key times to clean hands include:</w:t>
      </w:r>
    </w:p>
    <w:p w14:paraId="7C0BF1A1" w14:textId="77777777" w:rsidR="00145725" w:rsidRPr="00FB73D4" w:rsidRDefault="00145725" w:rsidP="00FB73D4">
      <w:pPr>
        <w:pStyle w:val="ListParagraph"/>
        <w:numPr>
          <w:ilvl w:val="0"/>
          <w:numId w:val="7"/>
        </w:numPr>
        <w:rPr>
          <w:rFonts w:asciiTheme="majorHAnsi" w:hAnsiTheme="majorHAnsi"/>
        </w:rPr>
      </w:pPr>
      <w:r w:rsidRPr="00FB73D4">
        <w:rPr>
          <w:rFonts w:asciiTheme="majorHAnsi" w:hAnsiTheme="majorHAnsi"/>
        </w:rPr>
        <w:t>After blowing one’s nose, coughing, or sneezing</w:t>
      </w:r>
    </w:p>
    <w:p w14:paraId="7141B0C3" w14:textId="77777777" w:rsidR="00145725" w:rsidRPr="00FB73D4" w:rsidRDefault="00145725" w:rsidP="00FB73D4">
      <w:pPr>
        <w:pStyle w:val="ListParagraph"/>
        <w:numPr>
          <w:ilvl w:val="0"/>
          <w:numId w:val="7"/>
        </w:numPr>
        <w:rPr>
          <w:rFonts w:asciiTheme="majorHAnsi" w:hAnsiTheme="majorHAnsi"/>
        </w:rPr>
      </w:pPr>
      <w:r w:rsidRPr="00FB73D4">
        <w:rPr>
          <w:rFonts w:asciiTheme="majorHAnsi" w:hAnsiTheme="majorHAnsi"/>
        </w:rPr>
        <w:t>After using the restroom</w:t>
      </w:r>
    </w:p>
    <w:p w14:paraId="00270BAD" w14:textId="77777777" w:rsidR="00145725" w:rsidRPr="00FB73D4" w:rsidRDefault="00145725" w:rsidP="00FB73D4">
      <w:pPr>
        <w:pStyle w:val="ListParagraph"/>
        <w:numPr>
          <w:ilvl w:val="0"/>
          <w:numId w:val="7"/>
        </w:numPr>
        <w:rPr>
          <w:rFonts w:asciiTheme="majorHAnsi" w:hAnsiTheme="majorHAnsi"/>
        </w:rPr>
      </w:pPr>
      <w:r w:rsidRPr="00FB73D4">
        <w:rPr>
          <w:rFonts w:asciiTheme="majorHAnsi" w:hAnsiTheme="majorHAnsi"/>
        </w:rPr>
        <w:t>Before eating or preparing food</w:t>
      </w:r>
    </w:p>
    <w:p w14:paraId="74F78F70" w14:textId="77777777" w:rsidR="00145725" w:rsidRPr="00FB73D4" w:rsidRDefault="00145725" w:rsidP="00FB73D4">
      <w:pPr>
        <w:pStyle w:val="ListParagraph"/>
        <w:numPr>
          <w:ilvl w:val="0"/>
          <w:numId w:val="7"/>
        </w:numPr>
        <w:rPr>
          <w:rFonts w:asciiTheme="majorHAnsi" w:hAnsiTheme="majorHAnsi"/>
        </w:rPr>
      </w:pPr>
      <w:r w:rsidRPr="00FB73D4">
        <w:rPr>
          <w:rFonts w:asciiTheme="majorHAnsi" w:hAnsiTheme="majorHAnsi"/>
        </w:rPr>
        <w:t>After contact with animals or pets</w:t>
      </w:r>
    </w:p>
    <w:p w14:paraId="287E499C" w14:textId="3F67D9A2" w:rsidR="00FB73D4" w:rsidRPr="009730B9" w:rsidRDefault="00145725" w:rsidP="009730B9">
      <w:pPr>
        <w:pStyle w:val="ListParagraph"/>
        <w:numPr>
          <w:ilvl w:val="0"/>
          <w:numId w:val="7"/>
        </w:numPr>
        <w:rPr>
          <w:rFonts w:asciiTheme="majorHAnsi" w:hAnsiTheme="majorHAnsi"/>
        </w:rPr>
      </w:pPr>
      <w:r w:rsidRPr="00FB73D4">
        <w:rPr>
          <w:rFonts w:asciiTheme="majorHAnsi" w:hAnsiTheme="majorHAnsi"/>
        </w:rPr>
        <w:t>Before and after providing routine care for another person who needs assistance (e.g., a child)</w:t>
      </w:r>
      <w:bookmarkStart w:id="0" w:name="_GoBack"/>
      <w:bookmarkEnd w:id="0"/>
    </w:p>
    <w:sectPr w:rsidR="00FB73D4" w:rsidRPr="009730B9" w:rsidSect="00FB73D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1A7"/>
    <w:multiLevelType w:val="hybridMultilevel"/>
    <w:tmpl w:val="8DB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D04"/>
    <w:multiLevelType w:val="hybridMultilevel"/>
    <w:tmpl w:val="AA0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42D1"/>
    <w:multiLevelType w:val="hybridMultilevel"/>
    <w:tmpl w:val="090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B3E75"/>
    <w:multiLevelType w:val="hybridMultilevel"/>
    <w:tmpl w:val="A6E40B4A"/>
    <w:lvl w:ilvl="0" w:tplc="5FBE8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008D3"/>
    <w:multiLevelType w:val="hybridMultilevel"/>
    <w:tmpl w:val="9364D5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37F3C"/>
    <w:multiLevelType w:val="hybridMultilevel"/>
    <w:tmpl w:val="8A12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85975"/>
    <w:multiLevelType w:val="hybridMultilevel"/>
    <w:tmpl w:val="4FBC4A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82068"/>
    <w:multiLevelType w:val="hybridMultilevel"/>
    <w:tmpl w:val="CF907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C7BD5"/>
    <w:multiLevelType w:val="hybridMultilevel"/>
    <w:tmpl w:val="EA6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B1EF9"/>
    <w:multiLevelType w:val="multilevel"/>
    <w:tmpl w:val="DC4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81B99"/>
    <w:multiLevelType w:val="hybridMultilevel"/>
    <w:tmpl w:val="CA8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4"/>
  </w:num>
  <w:num w:numId="6">
    <w:abstractNumId w:val="5"/>
  </w:num>
  <w:num w:numId="7">
    <w:abstractNumId w:val="6"/>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EC"/>
    <w:rsid w:val="00011BC3"/>
    <w:rsid w:val="00027BED"/>
    <w:rsid w:val="00145725"/>
    <w:rsid w:val="00160001"/>
    <w:rsid w:val="00205FE2"/>
    <w:rsid w:val="007F0744"/>
    <w:rsid w:val="009730B9"/>
    <w:rsid w:val="009C25E6"/>
    <w:rsid w:val="00AC6721"/>
    <w:rsid w:val="00B303C0"/>
    <w:rsid w:val="00B70BDA"/>
    <w:rsid w:val="00BA0682"/>
    <w:rsid w:val="00C8073C"/>
    <w:rsid w:val="00C92ACC"/>
    <w:rsid w:val="00D8370B"/>
    <w:rsid w:val="00DA36EC"/>
    <w:rsid w:val="00E143F2"/>
    <w:rsid w:val="00ED14C8"/>
    <w:rsid w:val="00F10FF9"/>
    <w:rsid w:val="00FB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0F0B5"/>
  <w14:defaultImageDpi w14:val="300"/>
  <w15:docId w15:val="{7A3CDB43-C50B-CF4C-B5B3-C01ECE7D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25"/>
    <w:pPr>
      <w:ind w:left="720"/>
      <w:contextualSpacing/>
    </w:pPr>
  </w:style>
  <w:style w:type="character" w:styleId="Hyperlink">
    <w:name w:val="Hyperlink"/>
    <w:basedOn w:val="DefaultParagraphFont"/>
    <w:uiPriority w:val="99"/>
    <w:unhideWhenUsed/>
    <w:rsid w:val="00F10FF9"/>
    <w:rPr>
      <w:color w:val="0000FF" w:themeColor="hyperlink"/>
      <w:u w:val="single"/>
    </w:rPr>
  </w:style>
  <w:style w:type="character" w:styleId="UnresolvedMention">
    <w:name w:val="Unresolved Mention"/>
    <w:basedOn w:val="DefaultParagraphFont"/>
    <w:uiPriority w:val="99"/>
    <w:semiHidden/>
    <w:unhideWhenUsed/>
    <w:rsid w:val="00F10FF9"/>
    <w:rPr>
      <w:color w:val="605E5C"/>
      <w:shd w:val="clear" w:color="auto" w:fill="E1DFDD"/>
    </w:rPr>
  </w:style>
  <w:style w:type="character" w:customStyle="1" w:styleId="apple-converted-space">
    <w:name w:val="apple-converted-space"/>
    <w:basedOn w:val="DefaultParagraphFont"/>
    <w:rsid w:val="00AC6721"/>
  </w:style>
  <w:style w:type="paragraph" w:styleId="NormalWeb">
    <w:name w:val="Normal (Web)"/>
    <w:basedOn w:val="Normal"/>
    <w:uiPriority w:val="99"/>
    <w:semiHidden/>
    <w:unhideWhenUsed/>
    <w:rsid w:val="00AC672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C6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214">
      <w:bodyDiv w:val="1"/>
      <w:marLeft w:val="0"/>
      <w:marRight w:val="0"/>
      <w:marTop w:val="0"/>
      <w:marBottom w:val="0"/>
      <w:divBdr>
        <w:top w:val="none" w:sz="0" w:space="0" w:color="auto"/>
        <w:left w:val="none" w:sz="0" w:space="0" w:color="auto"/>
        <w:bottom w:val="none" w:sz="0" w:space="0" w:color="auto"/>
        <w:right w:val="none" w:sz="0" w:space="0" w:color="auto"/>
      </w:divBdr>
    </w:div>
    <w:div w:id="846142516">
      <w:bodyDiv w:val="1"/>
      <w:marLeft w:val="0"/>
      <w:marRight w:val="0"/>
      <w:marTop w:val="0"/>
      <w:marBottom w:val="0"/>
      <w:divBdr>
        <w:top w:val="none" w:sz="0" w:space="0" w:color="auto"/>
        <w:left w:val="none" w:sz="0" w:space="0" w:color="auto"/>
        <w:bottom w:val="none" w:sz="0" w:space="0" w:color="auto"/>
        <w:right w:val="none" w:sz="0" w:space="0" w:color="auto"/>
      </w:divBdr>
      <w:divsChild>
        <w:div w:id="1813600833">
          <w:marLeft w:val="0"/>
          <w:marRight w:val="0"/>
          <w:marTop w:val="0"/>
          <w:marBottom w:val="0"/>
          <w:divBdr>
            <w:top w:val="none" w:sz="0" w:space="0" w:color="auto"/>
            <w:left w:val="single" w:sz="6" w:space="0" w:color="E0E0E0"/>
            <w:bottom w:val="single" w:sz="6" w:space="0" w:color="E0E0E0"/>
            <w:right w:val="single" w:sz="6" w:space="0" w:color="E0E0E0"/>
          </w:divBdr>
          <w:divsChild>
            <w:div w:id="1423260192">
              <w:marLeft w:val="0"/>
              <w:marRight w:val="0"/>
              <w:marTop w:val="0"/>
              <w:marBottom w:val="0"/>
              <w:divBdr>
                <w:top w:val="none" w:sz="0" w:space="0" w:color="auto"/>
                <w:left w:val="none" w:sz="0" w:space="0" w:color="auto"/>
                <w:bottom w:val="single" w:sz="6" w:space="0" w:color="auto"/>
                <w:right w:val="none" w:sz="0" w:space="0" w:color="auto"/>
              </w:divBdr>
            </w:div>
          </w:divsChild>
        </w:div>
        <w:div w:id="204951690">
          <w:marLeft w:val="0"/>
          <w:marRight w:val="0"/>
          <w:marTop w:val="0"/>
          <w:marBottom w:val="0"/>
          <w:divBdr>
            <w:top w:val="none" w:sz="0" w:space="0" w:color="auto"/>
            <w:left w:val="single" w:sz="6" w:space="0" w:color="E0E0E0"/>
            <w:bottom w:val="single" w:sz="6" w:space="0" w:color="E0E0E0"/>
            <w:right w:val="single" w:sz="6" w:space="0" w:color="E0E0E0"/>
          </w:divBdr>
          <w:divsChild>
            <w:div w:id="1044332355">
              <w:marLeft w:val="0"/>
              <w:marRight w:val="0"/>
              <w:marTop w:val="0"/>
              <w:marBottom w:val="0"/>
              <w:divBdr>
                <w:top w:val="none" w:sz="0" w:space="0" w:color="auto"/>
                <w:left w:val="none" w:sz="0" w:space="0" w:color="auto"/>
                <w:bottom w:val="single" w:sz="6" w:space="0" w:color="auto"/>
                <w:right w:val="none" w:sz="0" w:space="0" w:color="auto"/>
              </w:divBdr>
            </w:div>
          </w:divsChild>
        </w:div>
        <w:div w:id="198856377">
          <w:marLeft w:val="0"/>
          <w:marRight w:val="0"/>
          <w:marTop w:val="0"/>
          <w:marBottom w:val="0"/>
          <w:divBdr>
            <w:top w:val="none" w:sz="0" w:space="0" w:color="auto"/>
            <w:left w:val="single" w:sz="6" w:space="0" w:color="E0E0E0"/>
            <w:bottom w:val="single" w:sz="6" w:space="0" w:color="E0E0E0"/>
            <w:right w:val="single" w:sz="6" w:space="0" w:color="E0E0E0"/>
          </w:divBdr>
          <w:divsChild>
            <w:div w:id="871266349">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1274939014">
      <w:bodyDiv w:val="1"/>
      <w:marLeft w:val="0"/>
      <w:marRight w:val="0"/>
      <w:marTop w:val="0"/>
      <w:marBottom w:val="0"/>
      <w:divBdr>
        <w:top w:val="none" w:sz="0" w:space="0" w:color="auto"/>
        <w:left w:val="none" w:sz="0" w:space="0" w:color="auto"/>
        <w:bottom w:val="none" w:sz="0" w:space="0" w:color="auto"/>
        <w:right w:val="none" w:sz="0" w:space="0" w:color="auto"/>
      </w:divBdr>
    </w:div>
    <w:div w:id="1363700952">
      <w:bodyDiv w:val="1"/>
      <w:marLeft w:val="0"/>
      <w:marRight w:val="0"/>
      <w:marTop w:val="0"/>
      <w:marBottom w:val="0"/>
      <w:divBdr>
        <w:top w:val="none" w:sz="0" w:space="0" w:color="auto"/>
        <w:left w:val="none" w:sz="0" w:space="0" w:color="auto"/>
        <w:bottom w:val="none" w:sz="0" w:space="0" w:color="auto"/>
        <w:right w:val="none" w:sz="0" w:space="0" w:color="auto"/>
      </w:divBdr>
    </w:div>
    <w:div w:id="195987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home/cleaning-disinfection.html" TargetMode="External"/><Relationship Id="rId3" Type="http://schemas.openxmlformats.org/officeDocument/2006/relationships/settings" Target="settings.xml"/><Relationship Id="rId7" Type="http://schemas.openxmlformats.org/officeDocument/2006/relationships/hyperlink" Target="https://www.cdc.gov/coronavirus/2019-ncov/infection-control/control-recommen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about/transmission.html" TargetMode="External"/><Relationship Id="rId5" Type="http://schemas.openxmlformats.org/officeDocument/2006/relationships/hyperlink" Target="mailto:eh&amp;s@ute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Castañeda Lab</dc:creator>
  <cp:keywords/>
  <dc:description/>
  <cp:lastModifiedBy>Emilio Rodriguez</cp:lastModifiedBy>
  <cp:revision>7</cp:revision>
  <cp:lastPrinted>2020-03-19T23:55:00Z</cp:lastPrinted>
  <dcterms:created xsi:type="dcterms:W3CDTF">2020-03-20T00:02:00Z</dcterms:created>
  <dcterms:modified xsi:type="dcterms:W3CDTF">2020-03-20T00:47:00Z</dcterms:modified>
</cp:coreProperties>
</file>