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FCEC0" w14:textId="77777777" w:rsidR="0007427F" w:rsidRDefault="0007427F"/>
    <w:p w14:paraId="3F9B6734" w14:textId="77777777" w:rsidR="000320D8" w:rsidRDefault="000320D8"/>
    <w:p w14:paraId="47D30C5C" w14:textId="77777777" w:rsidR="000320D8" w:rsidRDefault="000320D8" w:rsidP="000320D8">
      <w:pPr>
        <w:jc w:val="center"/>
        <w:rPr>
          <w:b/>
        </w:rPr>
      </w:pPr>
      <w:r w:rsidRPr="000320D8">
        <w:rPr>
          <w:b/>
        </w:rPr>
        <w:t>Approved proposals from the Undergraduate Curriculum Committee</w:t>
      </w:r>
    </w:p>
    <w:p w14:paraId="068DF06E" w14:textId="77777777" w:rsidR="000320D8" w:rsidRDefault="000320D8" w:rsidP="000320D8">
      <w:pPr>
        <w:jc w:val="center"/>
        <w:rPr>
          <w:b/>
        </w:rPr>
      </w:pPr>
    </w:p>
    <w:tbl>
      <w:tblPr>
        <w:tblStyle w:val="TableGrid"/>
        <w:tblW w:w="0" w:type="auto"/>
        <w:tblLook w:val="04A0" w:firstRow="1" w:lastRow="0" w:firstColumn="1" w:lastColumn="0" w:noHBand="0" w:noVBand="1"/>
      </w:tblPr>
      <w:tblGrid>
        <w:gridCol w:w="1590"/>
        <w:gridCol w:w="1750"/>
        <w:gridCol w:w="5126"/>
        <w:gridCol w:w="4484"/>
      </w:tblGrid>
      <w:tr w:rsidR="000320D8" w14:paraId="39B8BA8F" w14:textId="77777777" w:rsidTr="00953243">
        <w:tc>
          <w:tcPr>
            <w:tcW w:w="1590" w:type="dxa"/>
          </w:tcPr>
          <w:p w14:paraId="0E4D589F" w14:textId="77777777" w:rsidR="000320D8" w:rsidRDefault="000320D8" w:rsidP="000320D8">
            <w:pPr>
              <w:rPr>
                <w:b/>
              </w:rPr>
            </w:pPr>
            <w:r>
              <w:rPr>
                <w:b/>
              </w:rPr>
              <w:t>College</w:t>
            </w:r>
          </w:p>
        </w:tc>
        <w:tc>
          <w:tcPr>
            <w:tcW w:w="1750" w:type="dxa"/>
          </w:tcPr>
          <w:p w14:paraId="484D8921" w14:textId="77777777" w:rsidR="000320D8" w:rsidRDefault="000320D8" w:rsidP="000320D8">
            <w:pPr>
              <w:rPr>
                <w:b/>
              </w:rPr>
            </w:pPr>
            <w:r>
              <w:rPr>
                <w:b/>
              </w:rPr>
              <w:t>Department</w:t>
            </w:r>
          </w:p>
        </w:tc>
        <w:tc>
          <w:tcPr>
            <w:tcW w:w="5126" w:type="dxa"/>
          </w:tcPr>
          <w:p w14:paraId="619287C2" w14:textId="77777777" w:rsidR="000320D8" w:rsidRDefault="000320D8" w:rsidP="000320D8">
            <w:pPr>
              <w:rPr>
                <w:b/>
              </w:rPr>
            </w:pPr>
            <w:r>
              <w:rPr>
                <w:b/>
              </w:rPr>
              <w:t>Proposal</w:t>
            </w:r>
          </w:p>
        </w:tc>
        <w:tc>
          <w:tcPr>
            <w:tcW w:w="4484" w:type="dxa"/>
          </w:tcPr>
          <w:p w14:paraId="4D6F1656" w14:textId="77777777" w:rsidR="000320D8" w:rsidRDefault="000320D8" w:rsidP="000320D8">
            <w:pPr>
              <w:rPr>
                <w:b/>
              </w:rPr>
            </w:pPr>
            <w:r>
              <w:rPr>
                <w:b/>
              </w:rPr>
              <w:t>Rationale</w:t>
            </w:r>
          </w:p>
        </w:tc>
      </w:tr>
      <w:tr w:rsidR="000320D8" w14:paraId="7DCEBC9E" w14:textId="77777777" w:rsidTr="00953243">
        <w:tc>
          <w:tcPr>
            <w:tcW w:w="1590" w:type="dxa"/>
          </w:tcPr>
          <w:p w14:paraId="7ED9C734" w14:textId="3A10BF81" w:rsidR="000320D8" w:rsidRPr="00953243" w:rsidRDefault="00467D1F" w:rsidP="000320D8">
            <w:pPr>
              <w:rPr>
                <w:rFonts w:cstheme="minorHAnsi"/>
                <w:b/>
              </w:rPr>
            </w:pPr>
            <w:r w:rsidRPr="00953243">
              <w:rPr>
                <w:rFonts w:cstheme="minorHAnsi"/>
                <w:b/>
              </w:rPr>
              <w:t>Business Administration</w:t>
            </w:r>
          </w:p>
          <w:p w14:paraId="03BC0C22" w14:textId="77777777" w:rsidR="000320D8" w:rsidRPr="00953243" w:rsidRDefault="000320D8" w:rsidP="000320D8">
            <w:pPr>
              <w:rPr>
                <w:rFonts w:cstheme="minorHAnsi"/>
                <w:b/>
              </w:rPr>
            </w:pPr>
          </w:p>
        </w:tc>
        <w:tc>
          <w:tcPr>
            <w:tcW w:w="1750" w:type="dxa"/>
          </w:tcPr>
          <w:p w14:paraId="602A19BD" w14:textId="3EFDD54F" w:rsidR="000320D8" w:rsidRPr="00953243" w:rsidRDefault="00467D1F" w:rsidP="000320D8">
            <w:pPr>
              <w:rPr>
                <w:rFonts w:cstheme="minorHAnsi"/>
                <w:b/>
              </w:rPr>
            </w:pPr>
            <w:r w:rsidRPr="00953243">
              <w:rPr>
                <w:rFonts w:cstheme="minorHAnsi"/>
                <w:b/>
              </w:rPr>
              <w:t>Economics and Finance; Marketing and Management; Accounting and Information Systems</w:t>
            </w:r>
          </w:p>
        </w:tc>
        <w:tc>
          <w:tcPr>
            <w:tcW w:w="5126" w:type="dxa"/>
          </w:tcPr>
          <w:p w14:paraId="4A2A5A00" w14:textId="493050FC" w:rsidR="000320D8" w:rsidRPr="00953243" w:rsidRDefault="00467D1F" w:rsidP="000320D8">
            <w:pPr>
              <w:rPr>
                <w:rFonts w:cstheme="minorHAnsi"/>
                <w:b/>
              </w:rPr>
            </w:pPr>
            <w:r w:rsidRPr="00953243">
              <w:rPr>
                <w:rFonts w:cstheme="minorHAnsi"/>
                <w:b/>
              </w:rPr>
              <w:t>Modify the prerequisite for Business Core classes</w:t>
            </w:r>
          </w:p>
        </w:tc>
        <w:tc>
          <w:tcPr>
            <w:tcW w:w="4484" w:type="dxa"/>
          </w:tcPr>
          <w:p w14:paraId="55CB92E2" w14:textId="6B148AF4" w:rsidR="000320D8" w:rsidRPr="00953243" w:rsidRDefault="00467D1F" w:rsidP="000320D8">
            <w:pPr>
              <w:rPr>
                <w:rFonts w:cstheme="minorHAnsi"/>
                <w:b/>
              </w:rPr>
            </w:pPr>
            <w:r w:rsidRPr="00953243">
              <w:rPr>
                <w:rFonts w:cstheme="minorHAnsi"/>
                <w:b/>
              </w:rPr>
              <w:t>In Fall 2017, the College modified the prerequisites of the Business Foundation courses in order to ensure that students complete the Business Foundation courses before continuing with Business Core upper-division classes.  This semester, the College created Lower Division (LD) codes that allow the College to readopt the “real” prerequisites that were in place before Fall 20</w:t>
            </w:r>
            <w:r w:rsidRPr="00953243">
              <w:rPr>
                <w:rFonts w:cstheme="minorHAnsi"/>
                <w:b/>
              </w:rPr>
              <w:t>17</w:t>
            </w:r>
          </w:p>
        </w:tc>
      </w:tr>
      <w:tr w:rsidR="000320D8" w14:paraId="08F079C9" w14:textId="77777777" w:rsidTr="00953243">
        <w:tc>
          <w:tcPr>
            <w:tcW w:w="1590" w:type="dxa"/>
          </w:tcPr>
          <w:p w14:paraId="7F26F567" w14:textId="77777777" w:rsidR="000320D8" w:rsidRPr="00953243" w:rsidRDefault="000320D8" w:rsidP="000320D8">
            <w:pPr>
              <w:rPr>
                <w:rFonts w:cstheme="minorHAnsi"/>
                <w:b/>
              </w:rPr>
            </w:pPr>
          </w:p>
          <w:p w14:paraId="14A161F0" w14:textId="77777777" w:rsidR="000320D8" w:rsidRPr="00953243" w:rsidRDefault="000320D8" w:rsidP="000320D8">
            <w:pPr>
              <w:rPr>
                <w:rFonts w:cstheme="minorHAnsi"/>
                <w:b/>
              </w:rPr>
            </w:pPr>
          </w:p>
          <w:p w14:paraId="0E36EEDC" w14:textId="77777777" w:rsidR="000320D8" w:rsidRPr="00953243" w:rsidRDefault="000320D8" w:rsidP="000320D8">
            <w:pPr>
              <w:rPr>
                <w:rFonts w:cstheme="minorHAnsi"/>
                <w:b/>
              </w:rPr>
            </w:pPr>
          </w:p>
        </w:tc>
        <w:tc>
          <w:tcPr>
            <w:tcW w:w="1750" w:type="dxa"/>
          </w:tcPr>
          <w:p w14:paraId="6C762A03" w14:textId="0A5A7935" w:rsidR="000320D8" w:rsidRPr="00953243" w:rsidRDefault="00467D1F" w:rsidP="000320D8">
            <w:pPr>
              <w:rPr>
                <w:rFonts w:cstheme="minorHAnsi"/>
                <w:b/>
              </w:rPr>
            </w:pPr>
            <w:r w:rsidRPr="00953243">
              <w:rPr>
                <w:rFonts w:cstheme="minorHAnsi"/>
                <w:b/>
              </w:rPr>
              <w:t>Marketing and Management</w:t>
            </w:r>
          </w:p>
        </w:tc>
        <w:tc>
          <w:tcPr>
            <w:tcW w:w="5126" w:type="dxa"/>
          </w:tcPr>
          <w:p w14:paraId="0C36A8DC" w14:textId="533F73C6" w:rsidR="000320D8" w:rsidRPr="00953243" w:rsidRDefault="00467D1F" w:rsidP="000320D8">
            <w:pPr>
              <w:rPr>
                <w:rFonts w:cstheme="minorHAnsi"/>
                <w:b/>
              </w:rPr>
            </w:pPr>
            <w:r w:rsidRPr="00953243">
              <w:rPr>
                <w:rFonts w:cstheme="minorHAnsi"/>
                <w:b/>
              </w:rPr>
              <w:t>Addition of the Math requirement to the Marketing, Entrepreneurship, and General Business minors for non-business students</w:t>
            </w:r>
          </w:p>
        </w:tc>
        <w:tc>
          <w:tcPr>
            <w:tcW w:w="4484" w:type="dxa"/>
          </w:tcPr>
          <w:p w14:paraId="27F8A576" w14:textId="0D1AA3E8" w:rsidR="000320D8" w:rsidRPr="00953243" w:rsidRDefault="00467D1F" w:rsidP="000320D8">
            <w:pPr>
              <w:rPr>
                <w:rFonts w:cstheme="minorHAnsi"/>
                <w:b/>
              </w:rPr>
            </w:pPr>
            <w:r w:rsidRPr="00953243">
              <w:rPr>
                <w:rFonts w:cstheme="minorHAnsi"/>
                <w:b/>
              </w:rPr>
              <w:t>Require a previously hidden prerequisite.  It does not add hours to the degree plan, because these courses fulfill the Mathematics Component Area from the University Core.</w:t>
            </w:r>
          </w:p>
        </w:tc>
      </w:tr>
      <w:tr w:rsidR="000320D8" w14:paraId="6DC8B12D" w14:textId="77777777" w:rsidTr="00AE35FE">
        <w:trPr>
          <w:trHeight w:val="530"/>
        </w:trPr>
        <w:tc>
          <w:tcPr>
            <w:tcW w:w="1590" w:type="dxa"/>
          </w:tcPr>
          <w:p w14:paraId="0C7CC64D" w14:textId="77777777" w:rsidR="000320D8" w:rsidRPr="00953243" w:rsidRDefault="000320D8" w:rsidP="000320D8">
            <w:pPr>
              <w:rPr>
                <w:rFonts w:cstheme="minorHAnsi"/>
                <w:b/>
              </w:rPr>
            </w:pPr>
          </w:p>
          <w:p w14:paraId="29D026E1" w14:textId="77777777" w:rsidR="000320D8" w:rsidRPr="00953243" w:rsidRDefault="000320D8" w:rsidP="000320D8">
            <w:pPr>
              <w:rPr>
                <w:rFonts w:cstheme="minorHAnsi"/>
                <w:b/>
              </w:rPr>
            </w:pPr>
          </w:p>
          <w:p w14:paraId="31705457" w14:textId="77777777" w:rsidR="000320D8" w:rsidRPr="00953243" w:rsidRDefault="000320D8" w:rsidP="000320D8">
            <w:pPr>
              <w:rPr>
                <w:rFonts w:cstheme="minorHAnsi"/>
                <w:b/>
              </w:rPr>
            </w:pPr>
          </w:p>
        </w:tc>
        <w:tc>
          <w:tcPr>
            <w:tcW w:w="1750" w:type="dxa"/>
          </w:tcPr>
          <w:p w14:paraId="3D6055D6" w14:textId="41FAC39D" w:rsidR="000320D8" w:rsidRPr="00953243" w:rsidRDefault="00467D1F" w:rsidP="000320D8">
            <w:pPr>
              <w:rPr>
                <w:rFonts w:cstheme="minorHAnsi"/>
                <w:b/>
              </w:rPr>
            </w:pPr>
            <w:r w:rsidRPr="00953243">
              <w:rPr>
                <w:rFonts w:cstheme="minorHAnsi"/>
                <w:b/>
              </w:rPr>
              <w:t>Economics and Finance</w:t>
            </w:r>
          </w:p>
        </w:tc>
        <w:tc>
          <w:tcPr>
            <w:tcW w:w="5126" w:type="dxa"/>
          </w:tcPr>
          <w:p w14:paraId="33C9D07B" w14:textId="328FD885" w:rsidR="000320D8" w:rsidRPr="00953243" w:rsidRDefault="00467D1F" w:rsidP="000320D8">
            <w:pPr>
              <w:rPr>
                <w:rFonts w:cstheme="minorHAnsi"/>
                <w:b/>
              </w:rPr>
            </w:pPr>
            <w:r w:rsidRPr="00953243">
              <w:rPr>
                <w:rFonts w:cstheme="minorHAnsi"/>
                <w:b/>
              </w:rPr>
              <w:t>Update prerequisites to QMB 3456</w:t>
            </w:r>
          </w:p>
        </w:tc>
        <w:tc>
          <w:tcPr>
            <w:tcW w:w="4484" w:type="dxa"/>
          </w:tcPr>
          <w:p w14:paraId="604FBB13" w14:textId="24B0CF10" w:rsidR="000320D8" w:rsidRPr="00953243" w:rsidRDefault="00467D1F" w:rsidP="000320D8">
            <w:pPr>
              <w:rPr>
                <w:rFonts w:cstheme="minorHAnsi"/>
                <w:b/>
              </w:rPr>
            </w:pPr>
            <w:r w:rsidRPr="00953243">
              <w:rPr>
                <w:rFonts w:cstheme="minorHAnsi"/>
                <w:b/>
              </w:rPr>
              <w:t>Give students a foundation to be successful in QMB 3456, a junior-level statistics course.</w:t>
            </w:r>
          </w:p>
        </w:tc>
      </w:tr>
      <w:tr w:rsidR="000320D8" w14:paraId="197FB746" w14:textId="77777777" w:rsidTr="00953243">
        <w:tc>
          <w:tcPr>
            <w:tcW w:w="1590" w:type="dxa"/>
          </w:tcPr>
          <w:p w14:paraId="4741ED0E" w14:textId="352E2A8D" w:rsidR="000320D8" w:rsidRPr="00953243" w:rsidRDefault="00467D1F" w:rsidP="000320D8">
            <w:pPr>
              <w:rPr>
                <w:rFonts w:cstheme="minorHAnsi"/>
                <w:b/>
              </w:rPr>
            </w:pPr>
            <w:r w:rsidRPr="00953243">
              <w:rPr>
                <w:rFonts w:cstheme="minorHAnsi"/>
                <w:b/>
              </w:rPr>
              <w:t>Engineering</w:t>
            </w:r>
          </w:p>
          <w:p w14:paraId="47300688" w14:textId="77777777" w:rsidR="000320D8" w:rsidRPr="00953243" w:rsidRDefault="000320D8" w:rsidP="000320D8">
            <w:pPr>
              <w:rPr>
                <w:rFonts w:cstheme="minorHAnsi"/>
                <w:b/>
              </w:rPr>
            </w:pPr>
          </w:p>
          <w:p w14:paraId="18775E15" w14:textId="77777777" w:rsidR="000320D8" w:rsidRPr="00953243" w:rsidRDefault="000320D8" w:rsidP="000320D8">
            <w:pPr>
              <w:rPr>
                <w:rFonts w:cstheme="minorHAnsi"/>
                <w:b/>
              </w:rPr>
            </w:pPr>
          </w:p>
          <w:p w14:paraId="36611AD4" w14:textId="77777777" w:rsidR="000320D8" w:rsidRPr="00953243" w:rsidRDefault="000320D8" w:rsidP="000320D8">
            <w:pPr>
              <w:rPr>
                <w:rFonts w:cstheme="minorHAnsi"/>
                <w:b/>
              </w:rPr>
            </w:pPr>
          </w:p>
        </w:tc>
        <w:tc>
          <w:tcPr>
            <w:tcW w:w="1750" w:type="dxa"/>
          </w:tcPr>
          <w:p w14:paraId="464F10A1" w14:textId="11ABB894" w:rsidR="000320D8" w:rsidRPr="00953243" w:rsidRDefault="00467D1F" w:rsidP="000320D8">
            <w:pPr>
              <w:rPr>
                <w:rFonts w:cstheme="minorHAnsi"/>
                <w:b/>
              </w:rPr>
            </w:pPr>
            <w:r w:rsidRPr="00953243">
              <w:rPr>
                <w:rFonts w:cstheme="minorHAnsi"/>
                <w:b/>
              </w:rPr>
              <w:t>C</w:t>
            </w:r>
            <w:r w:rsidR="00A477CE" w:rsidRPr="00953243">
              <w:rPr>
                <w:rFonts w:cstheme="minorHAnsi"/>
                <w:b/>
              </w:rPr>
              <w:t>om</w:t>
            </w:r>
            <w:r w:rsidRPr="00953243">
              <w:rPr>
                <w:rFonts w:cstheme="minorHAnsi"/>
                <w:b/>
              </w:rPr>
              <w:t>puter Science</w:t>
            </w:r>
          </w:p>
        </w:tc>
        <w:tc>
          <w:tcPr>
            <w:tcW w:w="5126" w:type="dxa"/>
          </w:tcPr>
          <w:p w14:paraId="623DD39E" w14:textId="078AB767" w:rsidR="000320D8" w:rsidRPr="00953243" w:rsidRDefault="00467D1F" w:rsidP="000320D8">
            <w:pPr>
              <w:rPr>
                <w:rFonts w:cstheme="minorHAnsi"/>
                <w:b/>
              </w:rPr>
            </w:pPr>
            <w:r w:rsidRPr="00953243">
              <w:rPr>
                <w:rFonts w:cstheme="minorHAnsi"/>
                <w:b/>
              </w:rPr>
              <w:t>Computer Science curriculum changes for the Fall 2020 catalog</w:t>
            </w:r>
            <w:r w:rsidR="00A477CE" w:rsidRPr="00953243">
              <w:rPr>
                <w:rFonts w:cstheme="minorHAnsi"/>
                <w:b/>
              </w:rPr>
              <w:t xml:space="preserve">: </w:t>
            </w:r>
            <w:r w:rsidR="00A477CE" w:rsidRPr="00953243">
              <w:rPr>
                <w:rFonts w:cstheme="minorHAnsi"/>
                <w:b/>
              </w:rPr>
              <w:t>(</w:t>
            </w:r>
            <w:proofErr w:type="spellStart"/>
            <w:r w:rsidR="00A477CE" w:rsidRPr="00953243">
              <w:rPr>
                <w:rFonts w:cstheme="minorHAnsi"/>
                <w:b/>
              </w:rPr>
              <w:t>i</w:t>
            </w:r>
            <w:proofErr w:type="spellEnd"/>
            <w:r w:rsidR="00A477CE" w:rsidRPr="00953243">
              <w:rPr>
                <w:rFonts w:cstheme="minorHAnsi"/>
                <w:b/>
              </w:rPr>
              <w:t>) Change prerequisite for CS 4374</w:t>
            </w:r>
            <w:r w:rsidR="00A477CE" w:rsidRPr="00953243">
              <w:rPr>
                <w:rFonts w:cstheme="minorHAnsi"/>
                <w:b/>
              </w:rPr>
              <w:t>;</w:t>
            </w:r>
            <w:r w:rsidR="00A477CE" w:rsidRPr="00953243">
              <w:rPr>
                <w:rFonts w:cstheme="minorHAnsi"/>
                <w:b/>
              </w:rPr>
              <w:t xml:space="preserve"> (ii) remove requirement for junior/senior standing from CS 3331</w:t>
            </w:r>
            <w:r w:rsidR="00A477CE" w:rsidRPr="00953243">
              <w:rPr>
                <w:rFonts w:cstheme="minorHAnsi"/>
                <w:b/>
              </w:rPr>
              <w:t>.</w:t>
            </w:r>
          </w:p>
        </w:tc>
        <w:tc>
          <w:tcPr>
            <w:tcW w:w="4484" w:type="dxa"/>
          </w:tcPr>
          <w:p w14:paraId="78EC3A26" w14:textId="3EC77300" w:rsidR="000320D8" w:rsidRPr="00953243" w:rsidRDefault="00A477CE" w:rsidP="000320D8">
            <w:pPr>
              <w:rPr>
                <w:rFonts w:cstheme="minorHAnsi"/>
                <w:b/>
              </w:rPr>
            </w:pPr>
            <w:r w:rsidRPr="00953243">
              <w:rPr>
                <w:rFonts w:cstheme="minorHAnsi"/>
                <w:b/>
              </w:rPr>
              <w:t>(</w:t>
            </w:r>
            <w:proofErr w:type="spellStart"/>
            <w:r w:rsidRPr="00953243">
              <w:rPr>
                <w:rFonts w:cstheme="minorHAnsi"/>
                <w:b/>
              </w:rPr>
              <w:t>i</w:t>
            </w:r>
            <w:proofErr w:type="spellEnd"/>
            <w:r w:rsidRPr="00953243">
              <w:rPr>
                <w:rFonts w:cstheme="minorHAnsi"/>
                <w:b/>
              </w:rPr>
              <w:t>) Software Construction includes several knowledge and skills dependencies that students gain in CS 3331.  (ii) Some students are ready to take the CS 3331 course slightly before they reach junior status.  Whether the student is ready will be decided through advising instead.</w:t>
            </w:r>
          </w:p>
        </w:tc>
      </w:tr>
      <w:tr w:rsidR="000320D8" w14:paraId="5493CACC" w14:textId="77777777" w:rsidTr="00953243">
        <w:tc>
          <w:tcPr>
            <w:tcW w:w="1590" w:type="dxa"/>
          </w:tcPr>
          <w:p w14:paraId="53A6A875" w14:textId="77777777" w:rsidR="000320D8" w:rsidRPr="00953243" w:rsidRDefault="000320D8" w:rsidP="000320D8">
            <w:pPr>
              <w:rPr>
                <w:rFonts w:cstheme="minorHAnsi"/>
                <w:b/>
              </w:rPr>
            </w:pPr>
          </w:p>
          <w:p w14:paraId="3B997AE7" w14:textId="77777777" w:rsidR="000320D8" w:rsidRPr="00953243" w:rsidRDefault="000320D8" w:rsidP="000320D8">
            <w:pPr>
              <w:rPr>
                <w:rFonts w:cstheme="minorHAnsi"/>
                <w:b/>
              </w:rPr>
            </w:pPr>
          </w:p>
          <w:p w14:paraId="0A0CC710" w14:textId="77777777" w:rsidR="000320D8" w:rsidRPr="00953243" w:rsidRDefault="000320D8" w:rsidP="000320D8">
            <w:pPr>
              <w:rPr>
                <w:rFonts w:cstheme="minorHAnsi"/>
                <w:b/>
              </w:rPr>
            </w:pPr>
          </w:p>
        </w:tc>
        <w:tc>
          <w:tcPr>
            <w:tcW w:w="1750" w:type="dxa"/>
          </w:tcPr>
          <w:p w14:paraId="273D6DCE" w14:textId="3A82EAA2" w:rsidR="000320D8" w:rsidRPr="00953243" w:rsidRDefault="00A477CE" w:rsidP="000320D8">
            <w:pPr>
              <w:rPr>
                <w:rFonts w:cstheme="minorHAnsi"/>
                <w:b/>
              </w:rPr>
            </w:pPr>
            <w:r w:rsidRPr="00953243">
              <w:rPr>
                <w:rFonts w:cstheme="minorHAnsi"/>
                <w:b/>
              </w:rPr>
              <w:t>Engineering Education &amp; Leadership</w:t>
            </w:r>
          </w:p>
        </w:tc>
        <w:tc>
          <w:tcPr>
            <w:tcW w:w="5126" w:type="dxa"/>
          </w:tcPr>
          <w:p w14:paraId="7AAA4C21" w14:textId="61A11B4F" w:rsidR="000320D8" w:rsidRPr="00953243" w:rsidRDefault="00A477CE" w:rsidP="000320D8">
            <w:pPr>
              <w:rPr>
                <w:rFonts w:cstheme="minorHAnsi"/>
                <w:b/>
              </w:rPr>
            </w:pPr>
            <w:r w:rsidRPr="00953243">
              <w:rPr>
                <w:rFonts w:cstheme="minorHAnsi"/>
                <w:b/>
              </w:rPr>
              <w:t>Proposed changes to the Engineering Innovation and Leadership Degree Plan</w:t>
            </w:r>
            <w:r w:rsidRPr="00953243">
              <w:rPr>
                <w:rFonts w:cstheme="minorHAnsi"/>
                <w:b/>
              </w:rPr>
              <w:t xml:space="preserve">: Replace EL 1302 and 1405 by </w:t>
            </w:r>
            <w:r w:rsidRPr="00953243">
              <w:rPr>
                <w:rFonts w:cstheme="minorHAnsi"/>
                <w:b/>
              </w:rPr>
              <w:lastRenderedPageBreak/>
              <w:t>new courses 1302 and 1402.  Include EL 1302 in the core curriculum.</w:t>
            </w:r>
          </w:p>
        </w:tc>
        <w:tc>
          <w:tcPr>
            <w:tcW w:w="4484" w:type="dxa"/>
          </w:tcPr>
          <w:p w14:paraId="72377516" w14:textId="0296589F" w:rsidR="000320D8" w:rsidRPr="00953243" w:rsidRDefault="00A477CE" w:rsidP="000320D8">
            <w:pPr>
              <w:rPr>
                <w:rFonts w:cstheme="minorHAnsi"/>
                <w:b/>
              </w:rPr>
            </w:pPr>
            <w:r w:rsidRPr="00953243">
              <w:rPr>
                <w:rFonts w:cstheme="minorHAnsi"/>
                <w:b/>
              </w:rPr>
              <w:lastRenderedPageBreak/>
              <w:t xml:space="preserve">These changes provide improvements consistent with meeting the intended student outcomes for the degree.  The changes are </w:t>
            </w:r>
            <w:r w:rsidRPr="00953243">
              <w:rPr>
                <w:rFonts w:cstheme="minorHAnsi"/>
                <w:b/>
              </w:rPr>
              <w:lastRenderedPageBreak/>
              <w:t>also consistent with our ABET-accreditation achieved in the recent College of Engineering review cycle.</w:t>
            </w:r>
          </w:p>
        </w:tc>
      </w:tr>
      <w:tr w:rsidR="000320D8" w14:paraId="1A819320" w14:textId="77777777" w:rsidTr="00953243">
        <w:tc>
          <w:tcPr>
            <w:tcW w:w="1590" w:type="dxa"/>
          </w:tcPr>
          <w:p w14:paraId="44D7CD0D" w14:textId="77777777" w:rsidR="000320D8" w:rsidRPr="00953243" w:rsidRDefault="000320D8" w:rsidP="000320D8">
            <w:pPr>
              <w:rPr>
                <w:rFonts w:cstheme="minorHAnsi"/>
                <w:b/>
              </w:rPr>
            </w:pPr>
          </w:p>
          <w:p w14:paraId="25E23681" w14:textId="77777777" w:rsidR="000320D8" w:rsidRPr="00953243" w:rsidRDefault="000320D8" w:rsidP="000320D8">
            <w:pPr>
              <w:rPr>
                <w:rFonts w:cstheme="minorHAnsi"/>
                <w:b/>
              </w:rPr>
            </w:pPr>
          </w:p>
          <w:p w14:paraId="7251B0FA" w14:textId="77777777" w:rsidR="000320D8" w:rsidRPr="00953243" w:rsidRDefault="000320D8" w:rsidP="000320D8">
            <w:pPr>
              <w:rPr>
                <w:rFonts w:cstheme="minorHAnsi"/>
                <w:b/>
              </w:rPr>
            </w:pPr>
          </w:p>
        </w:tc>
        <w:tc>
          <w:tcPr>
            <w:tcW w:w="1750" w:type="dxa"/>
          </w:tcPr>
          <w:p w14:paraId="42FF56EA" w14:textId="611BB9C2" w:rsidR="000320D8" w:rsidRPr="00953243" w:rsidRDefault="00A477CE" w:rsidP="000320D8">
            <w:pPr>
              <w:rPr>
                <w:rFonts w:cstheme="minorHAnsi"/>
                <w:b/>
              </w:rPr>
            </w:pPr>
            <w:r w:rsidRPr="00953243">
              <w:rPr>
                <w:rFonts w:cstheme="minorHAnsi"/>
                <w:b/>
              </w:rPr>
              <w:t>Metallurgical, Materials and Biomedical Engineering</w:t>
            </w:r>
          </w:p>
        </w:tc>
        <w:tc>
          <w:tcPr>
            <w:tcW w:w="5126" w:type="dxa"/>
          </w:tcPr>
          <w:p w14:paraId="58B61EA8" w14:textId="77B88775" w:rsidR="000320D8" w:rsidRPr="00953243" w:rsidRDefault="00A477CE" w:rsidP="000320D8">
            <w:pPr>
              <w:rPr>
                <w:rFonts w:cstheme="minorHAnsi"/>
                <w:b/>
              </w:rPr>
            </w:pPr>
            <w:r w:rsidRPr="00953243">
              <w:rPr>
                <w:rFonts w:cstheme="minorHAnsi"/>
                <w:b/>
              </w:rPr>
              <w:t>BS MME Fast Track, MSE Minor and BS MME Catalog Changes</w:t>
            </w:r>
            <w:r w:rsidRPr="00953243">
              <w:rPr>
                <w:rFonts w:cstheme="minorHAnsi"/>
                <w:b/>
              </w:rPr>
              <w:t>: (</w:t>
            </w:r>
            <w:proofErr w:type="spellStart"/>
            <w:r w:rsidRPr="00953243">
              <w:rPr>
                <w:rFonts w:cstheme="minorHAnsi"/>
                <w:b/>
              </w:rPr>
              <w:t>i</w:t>
            </w:r>
            <w:proofErr w:type="spellEnd"/>
            <w:r w:rsidRPr="00953243">
              <w:rPr>
                <w:rFonts w:cstheme="minorHAnsi"/>
                <w:b/>
              </w:rPr>
              <w:t xml:space="preserve">) Addition and deletion of courses to Fast Track to BS-MME/MS-MME. (ii) Creation of Fast Track for BS-MME/MS-BME. (iii) Creation of minor in Materials Science and Engineering.  (iv) Change course description for MME </w:t>
            </w:r>
            <w:r w:rsidR="00AE35FE">
              <w:rPr>
                <w:rFonts w:cstheme="minorHAnsi"/>
                <w:b/>
              </w:rPr>
              <w:t xml:space="preserve">1205. </w:t>
            </w:r>
            <w:r w:rsidRPr="00953243">
              <w:rPr>
                <w:rFonts w:cstheme="minorHAnsi"/>
                <w:b/>
              </w:rPr>
              <w:t>(v) Clarification to specify that BS MME students can graduate without a concentration.</w:t>
            </w:r>
          </w:p>
        </w:tc>
        <w:tc>
          <w:tcPr>
            <w:tcW w:w="4484" w:type="dxa"/>
          </w:tcPr>
          <w:p w14:paraId="5DC2F017" w14:textId="3129B717" w:rsidR="000320D8" w:rsidRPr="00953243" w:rsidRDefault="00A477CE" w:rsidP="000320D8">
            <w:pPr>
              <w:rPr>
                <w:rFonts w:cstheme="minorHAnsi"/>
                <w:b/>
              </w:rPr>
            </w:pPr>
            <w:r w:rsidRPr="00953243">
              <w:rPr>
                <w:rFonts w:cstheme="minorHAnsi"/>
                <w:b/>
              </w:rPr>
              <w:t>(iv) The course description appears to be an error and does not match the course name or the intent of the course.</w:t>
            </w:r>
          </w:p>
        </w:tc>
      </w:tr>
      <w:tr w:rsidR="000320D8" w14:paraId="56405558" w14:textId="77777777" w:rsidTr="00953243">
        <w:tc>
          <w:tcPr>
            <w:tcW w:w="1590" w:type="dxa"/>
          </w:tcPr>
          <w:p w14:paraId="77F5F442" w14:textId="6355FC00" w:rsidR="000320D8" w:rsidRPr="00953243" w:rsidRDefault="00A477CE" w:rsidP="000320D8">
            <w:pPr>
              <w:rPr>
                <w:rFonts w:cstheme="minorHAnsi"/>
                <w:b/>
              </w:rPr>
            </w:pPr>
            <w:r w:rsidRPr="00953243">
              <w:rPr>
                <w:rFonts w:cstheme="minorHAnsi"/>
                <w:b/>
              </w:rPr>
              <w:t>Science</w:t>
            </w:r>
          </w:p>
          <w:p w14:paraId="31A88CAD" w14:textId="77777777" w:rsidR="000320D8" w:rsidRPr="00953243" w:rsidRDefault="000320D8" w:rsidP="000320D8">
            <w:pPr>
              <w:rPr>
                <w:rFonts w:cstheme="minorHAnsi"/>
                <w:b/>
              </w:rPr>
            </w:pPr>
          </w:p>
          <w:p w14:paraId="2A2996B3" w14:textId="77777777" w:rsidR="000320D8" w:rsidRPr="00953243" w:rsidRDefault="000320D8" w:rsidP="000320D8">
            <w:pPr>
              <w:rPr>
                <w:rFonts w:cstheme="minorHAnsi"/>
                <w:b/>
              </w:rPr>
            </w:pPr>
          </w:p>
        </w:tc>
        <w:tc>
          <w:tcPr>
            <w:tcW w:w="1750" w:type="dxa"/>
          </w:tcPr>
          <w:p w14:paraId="1887204E" w14:textId="521B053D" w:rsidR="000320D8" w:rsidRPr="00953243" w:rsidRDefault="00A477CE" w:rsidP="000320D8">
            <w:pPr>
              <w:rPr>
                <w:rFonts w:cstheme="minorHAnsi"/>
                <w:b/>
              </w:rPr>
            </w:pPr>
            <w:r w:rsidRPr="00953243">
              <w:rPr>
                <w:rFonts w:cstheme="minorHAnsi"/>
                <w:b/>
              </w:rPr>
              <w:t>Biological Sciences</w:t>
            </w:r>
          </w:p>
        </w:tc>
        <w:tc>
          <w:tcPr>
            <w:tcW w:w="5126" w:type="dxa"/>
          </w:tcPr>
          <w:p w14:paraId="12EF0A8F" w14:textId="219A5FB8" w:rsidR="000320D8" w:rsidRPr="00953243" w:rsidRDefault="00A477CE" w:rsidP="000320D8">
            <w:pPr>
              <w:rPr>
                <w:rFonts w:cstheme="minorHAnsi"/>
                <w:b/>
              </w:rPr>
            </w:pPr>
            <w:r w:rsidRPr="00953243">
              <w:rPr>
                <w:rFonts w:cstheme="minorHAnsi"/>
                <w:b/>
              </w:rPr>
              <w:t>Revision to Fast Track Program for BS in Biological Sciences – Biomedical Science</w:t>
            </w:r>
            <w:r w:rsidR="00024304" w:rsidRPr="00953243">
              <w:rPr>
                <w:rFonts w:cstheme="minorHAnsi"/>
                <w:b/>
              </w:rPr>
              <w:t>; Ecology and Evolutionary Biology</w:t>
            </w:r>
            <w:r w:rsidRPr="00953243">
              <w:rPr>
                <w:rFonts w:cstheme="minorHAnsi"/>
                <w:b/>
              </w:rPr>
              <w:t xml:space="preserve"> concentration</w:t>
            </w:r>
            <w:r w:rsidR="00024304" w:rsidRPr="00953243">
              <w:rPr>
                <w:rFonts w:cstheme="minorHAnsi"/>
                <w:b/>
              </w:rPr>
              <w:t>s</w:t>
            </w:r>
            <w:r w:rsidRPr="00953243">
              <w:rPr>
                <w:rFonts w:cstheme="minorHAnsi"/>
                <w:b/>
              </w:rPr>
              <w:t>/MBA</w:t>
            </w:r>
          </w:p>
        </w:tc>
        <w:tc>
          <w:tcPr>
            <w:tcW w:w="4484" w:type="dxa"/>
          </w:tcPr>
          <w:p w14:paraId="7774C898" w14:textId="7C9FAA92" w:rsidR="000320D8" w:rsidRPr="00953243" w:rsidRDefault="00024304" w:rsidP="000320D8">
            <w:pPr>
              <w:rPr>
                <w:rFonts w:cstheme="minorHAnsi"/>
                <w:b/>
              </w:rPr>
            </w:pPr>
            <w:r w:rsidRPr="00953243">
              <w:rPr>
                <w:rFonts w:cstheme="minorHAnsi"/>
                <w:b/>
              </w:rPr>
              <w:t>Reflecting changes in MBA</w:t>
            </w:r>
          </w:p>
        </w:tc>
      </w:tr>
      <w:tr w:rsidR="000320D8" w14:paraId="53EF531F" w14:textId="77777777" w:rsidTr="00953243">
        <w:tc>
          <w:tcPr>
            <w:tcW w:w="1590" w:type="dxa"/>
          </w:tcPr>
          <w:p w14:paraId="7D1700FC" w14:textId="77777777" w:rsidR="000320D8" w:rsidRPr="00953243" w:rsidRDefault="000320D8" w:rsidP="000320D8">
            <w:pPr>
              <w:rPr>
                <w:rFonts w:cstheme="minorHAnsi"/>
                <w:b/>
              </w:rPr>
            </w:pPr>
          </w:p>
          <w:p w14:paraId="768DB296" w14:textId="77777777" w:rsidR="000320D8" w:rsidRPr="00953243" w:rsidRDefault="000320D8" w:rsidP="000320D8">
            <w:pPr>
              <w:rPr>
                <w:rFonts w:cstheme="minorHAnsi"/>
                <w:b/>
              </w:rPr>
            </w:pPr>
          </w:p>
          <w:p w14:paraId="35092C30" w14:textId="77777777" w:rsidR="000320D8" w:rsidRPr="00953243" w:rsidRDefault="000320D8" w:rsidP="000320D8">
            <w:pPr>
              <w:rPr>
                <w:rFonts w:cstheme="minorHAnsi"/>
                <w:b/>
              </w:rPr>
            </w:pPr>
          </w:p>
        </w:tc>
        <w:tc>
          <w:tcPr>
            <w:tcW w:w="1750" w:type="dxa"/>
          </w:tcPr>
          <w:p w14:paraId="3BF1057B" w14:textId="74FD1CE6" w:rsidR="000320D8" w:rsidRPr="00953243" w:rsidRDefault="00024304" w:rsidP="000320D8">
            <w:pPr>
              <w:rPr>
                <w:rFonts w:cstheme="minorHAnsi"/>
                <w:b/>
              </w:rPr>
            </w:pPr>
            <w:r w:rsidRPr="00953243">
              <w:rPr>
                <w:rFonts w:cstheme="minorHAnsi"/>
                <w:b/>
              </w:rPr>
              <w:t>Geological Sciences</w:t>
            </w:r>
          </w:p>
        </w:tc>
        <w:tc>
          <w:tcPr>
            <w:tcW w:w="5126" w:type="dxa"/>
          </w:tcPr>
          <w:p w14:paraId="286C0392" w14:textId="2BD2D9CF" w:rsidR="000320D8" w:rsidRPr="00953243" w:rsidRDefault="00024304" w:rsidP="000320D8">
            <w:pPr>
              <w:rPr>
                <w:rFonts w:cstheme="minorHAnsi"/>
                <w:b/>
              </w:rPr>
            </w:pPr>
            <w:r w:rsidRPr="00953243">
              <w:rPr>
                <w:rFonts w:cstheme="minorHAnsi"/>
                <w:b/>
              </w:rPr>
              <w:t xml:space="preserve">Revision to Fast Track Program for BS in </w:t>
            </w:r>
            <w:r w:rsidRPr="00953243">
              <w:rPr>
                <w:rFonts w:cstheme="minorHAnsi"/>
                <w:b/>
              </w:rPr>
              <w:t>Ge</w:t>
            </w:r>
            <w:r w:rsidRPr="00953243">
              <w:rPr>
                <w:rFonts w:cstheme="minorHAnsi"/>
                <w:b/>
              </w:rPr>
              <w:t>ological</w:t>
            </w:r>
            <w:r w:rsidR="00F138FC" w:rsidRPr="00953243">
              <w:rPr>
                <w:rFonts w:cstheme="minorHAnsi"/>
                <w:b/>
              </w:rPr>
              <w:t xml:space="preserve"> Sciences</w:t>
            </w:r>
            <w:r w:rsidRPr="00953243">
              <w:rPr>
                <w:rFonts w:cstheme="minorHAnsi"/>
                <w:b/>
              </w:rPr>
              <w:t>/</w:t>
            </w:r>
            <w:r w:rsidRPr="00953243">
              <w:rPr>
                <w:rFonts w:cstheme="minorHAnsi"/>
                <w:b/>
              </w:rPr>
              <w:t>MBA</w:t>
            </w:r>
          </w:p>
        </w:tc>
        <w:tc>
          <w:tcPr>
            <w:tcW w:w="4484" w:type="dxa"/>
          </w:tcPr>
          <w:p w14:paraId="52D1C13E" w14:textId="0904839F" w:rsidR="000320D8" w:rsidRPr="00953243" w:rsidRDefault="00024304" w:rsidP="000320D8">
            <w:pPr>
              <w:rPr>
                <w:rFonts w:cstheme="minorHAnsi"/>
                <w:b/>
              </w:rPr>
            </w:pPr>
            <w:r w:rsidRPr="00953243">
              <w:rPr>
                <w:rFonts w:cstheme="minorHAnsi"/>
                <w:b/>
              </w:rPr>
              <w:t>Reflecting changes in MBA</w:t>
            </w:r>
          </w:p>
        </w:tc>
      </w:tr>
      <w:tr w:rsidR="000320D8" w14:paraId="46D2DEEF" w14:textId="77777777" w:rsidTr="00953243">
        <w:tc>
          <w:tcPr>
            <w:tcW w:w="1590" w:type="dxa"/>
          </w:tcPr>
          <w:p w14:paraId="1F549FCF" w14:textId="77777777" w:rsidR="000320D8" w:rsidRPr="00953243" w:rsidRDefault="000320D8" w:rsidP="000320D8">
            <w:pPr>
              <w:rPr>
                <w:rFonts w:cstheme="minorHAnsi"/>
                <w:b/>
              </w:rPr>
            </w:pPr>
          </w:p>
          <w:p w14:paraId="0C838FFC" w14:textId="77777777" w:rsidR="000320D8" w:rsidRPr="00953243" w:rsidRDefault="000320D8" w:rsidP="000320D8">
            <w:pPr>
              <w:rPr>
                <w:rFonts w:cstheme="minorHAnsi"/>
                <w:b/>
              </w:rPr>
            </w:pPr>
          </w:p>
        </w:tc>
        <w:tc>
          <w:tcPr>
            <w:tcW w:w="1750" w:type="dxa"/>
          </w:tcPr>
          <w:p w14:paraId="2E376A79" w14:textId="04D48FA2" w:rsidR="000320D8" w:rsidRPr="00953243" w:rsidRDefault="00024304" w:rsidP="000320D8">
            <w:pPr>
              <w:rPr>
                <w:rFonts w:cstheme="minorHAnsi"/>
                <w:b/>
              </w:rPr>
            </w:pPr>
            <w:r w:rsidRPr="00953243">
              <w:rPr>
                <w:rFonts w:cstheme="minorHAnsi"/>
                <w:b/>
              </w:rPr>
              <w:t>Mathematical Sciences</w:t>
            </w:r>
          </w:p>
        </w:tc>
        <w:tc>
          <w:tcPr>
            <w:tcW w:w="5126" w:type="dxa"/>
          </w:tcPr>
          <w:p w14:paraId="1EFC7914" w14:textId="75344F66" w:rsidR="000320D8" w:rsidRPr="00953243" w:rsidRDefault="00024304" w:rsidP="000320D8">
            <w:pPr>
              <w:rPr>
                <w:rFonts w:cstheme="minorHAnsi"/>
                <w:b/>
              </w:rPr>
            </w:pPr>
            <w:r w:rsidRPr="00953243">
              <w:rPr>
                <w:rFonts w:cstheme="minorHAnsi"/>
                <w:b/>
              </w:rPr>
              <w:t xml:space="preserve">Revision to Fast Track Program for BS in </w:t>
            </w:r>
            <w:r w:rsidRPr="00953243">
              <w:rPr>
                <w:rFonts w:cstheme="minorHAnsi"/>
                <w:b/>
              </w:rPr>
              <w:t>Mathemati</w:t>
            </w:r>
            <w:r w:rsidRPr="00953243">
              <w:rPr>
                <w:rFonts w:cstheme="minorHAnsi"/>
                <w:b/>
              </w:rPr>
              <w:t xml:space="preserve">cal Sciences – </w:t>
            </w:r>
            <w:r w:rsidRPr="00953243">
              <w:rPr>
                <w:rFonts w:cstheme="minorHAnsi"/>
                <w:b/>
              </w:rPr>
              <w:t>Actuarial Science; Applied Mathematics; Statistics</w:t>
            </w:r>
            <w:r w:rsidRPr="00953243">
              <w:rPr>
                <w:rFonts w:cstheme="minorHAnsi"/>
                <w:b/>
              </w:rPr>
              <w:t xml:space="preserve"> concentrations</w:t>
            </w:r>
            <w:r w:rsidRPr="00953243">
              <w:rPr>
                <w:rFonts w:cstheme="minorHAnsi"/>
                <w:b/>
              </w:rPr>
              <w:t>; no concentration</w:t>
            </w:r>
            <w:r w:rsidRPr="00953243">
              <w:rPr>
                <w:rFonts w:cstheme="minorHAnsi"/>
                <w:b/>
              </w:rPr>
              <w:t>/MBA</w:t>
            </w:r>
          </w:p>
        </w:tc>
        <w:tc>
          <w:tcPr>
            <w:tcW w:w="4484" w:type="dxa"/>
          </w:tcPr>
          <w:p w14:paraId="534168AE" w14:textId="77777777" w:rsidR="000320D8" w:rsidRPr="00953243" w:rsidRDefault="00024304" w:rsidP="000320D8">
            <w:pPr>
              <w:rPr>
                <w:rFonts w:cstheme="minorHAnsi"/>
                <w:b/>
              </w:rPr>
            </w:pPr>
            <w:r w:rsidRPr="00953243">
              <w:rPr>
                <w:rFonts w:cstheme="minorHAnsi"/>
                <w:b/>
              </w:rPr>
              <w:t>Reflecting changes in MBA</w:t>
            </w:r>
          </w:p>
          <w:p w14:paraId="56BDB4ED" w14:textId="0F59B6C7" w:rsidR="00024304" w:rsidRPr="00953243" w:rsidRDefault="00024304" w:rsidP="000320D8">
            <w:pPr>
              <w:rPr>
                <w:rFonts w:cstheme="minorHAnsi"/>
                <w:b/>
              </w:rPr>
            </w:pPr>
            <w:r w:rsidRPr="00953243">
              <w:rPr>
                <w:rFonts w:cstheme="minorHAnsi"/>
                <w:b/>
              </w:rPr>
              <w:t xml:space="preserve"> </w:t>
            </w:r>
          </w:p>
        </w:tc>
      </w:tr>
      <w:tr w:rsidR="00953243" w14:paraId="0743F8F0" w14:textId="77777777" w:rsidTr="00953243">
        <w:trPr>
          <w:trHeight w:val="1142"/>
        </w:trPr>
        <w:tc>
          <w:tcPr>
            <w:tcW w:w="1590" w:type="dxa"/>
          </w:tcPr>
          <w:p w14:paraId="1F79D2F6" w14:textId="77777777" w:rsidR="00953243" w:rsidRPr="00953243" w:rsidRDefault="00953243" w:rsidP="00953243">
            <w:pPr>
              <w:rPr>
                <w:rFonts w:cstheme="minorHAnsi"/>
                <w:b/>
              </w:rPr>
            </w:pPr>
          </w:p>
        </w:tc>
        <w:tc>
          <w:tcPr>
            <w:tcW w:w="1750" w:type="dxa"/>
          </w:tcPr>
          <w:p w14:paraId="1F9EE363" w14:textId="61A16C9A" w:rsidR="00953243" w:rsidRPr="00953243" w:rsidRDefault="00953243" w:rsidP="00953243">
            <w:pPr>
              <w:rPr>
                <w:rFonts w:cstheme="minorHAnsi"/>
                <w:b/>
              </w:rPr>
            </w:pPr>
            <w:r w:rsidRPr="00953243">
              <w:rPr>
                <w:rFonts w:cstheme="minorHAnsi"/>
                <w:b/>
              </w:rPr>
              <w:t>Biological Sciences</w:t>
            </w:r>
          </w:p>
        </w:tc>
        <w:tc>
          <w:tcPr>
            <w:tcW w:w="5126" w:type="dxa"/>
          </w:tcPr>
          <w:p w14:paraId="2D861366" w14:textId="0BDFDAE4" w:rsidR="00953243" w:rsidRPr="00953243" w:rsidRDefault="00953243" w:rsidP="00953243">
            <w:pPr>
              <w:rPr>
                <w:rFonts w:cstheme="minorHAnsi"/>
                <w:b/>
              </w:rPr>
            </w:pPr>
            <w:r w:rsidRPr="00953243">
              <w:rPr>
                <w:rFonts w:cstheme="minorHAnsi"/>
                <w:b/>
              </w:rPr>
              <w:t xml:space="preserve">Revision to Fast Track Program for BS in </w:t>
            </w:r>
            <w:r w:rsidRPr="00953243">
              <w:rPr>
                <w:rFonts w:cstheme="minorHAnsi"/>
                <w:b/>
              </w:rPr>
              <w:t>Microbiology</w:t>
            </w:r>
            <w:r w:rsidRPr="00953243">
              <w:rPr>
                <w:rFonts w:cstheme="minorHAnsi"/>
                <w:b/>
              </w:rPr>
              <w:t>/MBA</w:t>
            </w:r>
          </w:p>
        </w:tc>
        <w:tc>
          <w:tcPr>
            <w:tcW w:w="4484" w:type="dxa"/>
          </w:tcPr>
          <w:p w14:paraId="40B68C91" w14:textId="77777777" w:rsidR="00953243" w:rsidRPr="00953243" w:rsidRDefault="00953243" w:rsidP="00953243">
            <w:pPr>
              <w:rPr>
                <w:rFonts w:cstheme="minorHAnsi"/>
                <w:b/>
              </w:rPr>
            </w:pPr>
            <w:r w:rsidRPr="00953243">
              <w:rPr>
                <w:rFonts w:cstheme="minorHAnsi"/>
                <w:b/>
              </w:rPr>
              <w:t>Reflecting changes in MBA</w:t>
            </w:r>
          </w:p>
          <w:p w14:paraId="0BA30002" w14:textId="363B6221" w:rsidR="00953243" w:rsidRPr="00953243" w:rsidRDefault="00953243" w:rsidP="00953243">
            <w:pPr>
              <w:rPr>
                <w:rFonts w:cstheme="minorHAnsi"/>
                <w:b/>
              </w:rPr>
            </w:pPr>
            <w:r w:rsidRPr="00953243">
              <w:rPr>
                <w:rFonts w:cstheme="minorHAnsi"/>
                <w:b/>
              </w:rPr>
              <w:t xml:space="preserve"> </w:t>
            </w:r>
          </w:p>
        </w:tc>
      </w:tr>
      <w:tr w:rsidR="00953243" w14:paraId="423FABE5" w14:textId="77777777" w:rsidTr="00953243">
        <w:trPr>
          <w:trHeight w:val="1142"/>
        </w:trPr>
        <w:tc>
          <w:tcPr>
            <w:tcW w:w="1590" w:type="dxa"/>
          </w:tcPr>
          <w:p w14:paraId="1ED89B9C" w14:textId="77777777" w:rsidR="00953243" w:rsidRPr="00953243" w:rsidRDefault="00953243" w:rsidP="00953243">
            <w:pPr>
              <w:rPr>
                <w:rFonts w:cstheme="minorHAnsi"/>
                <w:b/>
              </w:rPr>
            </w:pPr>
          </w:p>
        </w:tc>
        <w:tc>
          <w:tcPr>
            <w:tcW w:w="1750" w:type="dxa"/>
          </w:tcPr>
          <w:p w14:paraId="76D67B0C" w14:textId="2012940E" w:rsidR="00953243" w:rsidRPr="00953243" w:rsidRDefault="00953243" w:rsidP="00953243">
            <w:pPr>
              <w:rPr>
                <w:rFonts w:cstheme="minorHAnsi"/>
                <w:b/>
              </w:rPr>
            </w:pPr>
            <w:r w:rsidRPr="00953243">
              <w:rPr>
                <w:rFonts w:cstheme="minorHAnsi"/>
                <w:b/>
              </w:rPr>
              <w:t>Physics</w:t>
            </w:r>
          </w:p>
        </w:tc>
        <w:tc>
          <w:tcPr>
            <w:tcW w:w="5126" w:type="dxa"/>
          </w:tcPr>
          <w:p w14:paraId="1D3B7139" w14:textId="6FE4201D" w:rsidR="00953243" w:rsidRPr="00953243" w:rsidRDefault="00953243" w:rsidP="00953243">
            <w:pPr>
              <w:rPr>
                <w:rFonts w:cstheme="minorHAnsi"/>
                <w:b/>
              </w:rPr>
            </w:pPr>
            <w:r w:rsidRPr="00953243">
              <w:rPr>
                <w:rFonts w:cstheme="minorHAnsi"/>
                <w:b/>
              </w:rPr>
              <w:t xml:space="preserve">Revision to Fast Track Program for BS in </w:t>
            </w:r>
            <w:r w:rsidRPr="00953243">
              <w:rPr>
                <w:rFonts w:cstheme="minorHAnsi"/>
                <w:b/>
              </w:rPr>
              <w:t>Physics – Applied Physics concentration</w:t>
            </w:r>
            <w:r w:rsidRPr="00953243">
              <w:rPr>
                <w:rFonts w:cstheme="minorHAnsi"/>
                <w:b/>
              </w:rPr>
              <w:t>/MBA</w:t>
            </w:r>
          </w:p>
        </w:tc>
        <w:tc>
          <w:tcPr>
            <w:tcW w:w="4484" w:type="dxa"/>
          </w:tcPr>
          <w:p w14:paraId="6A09E12B" w14:textId="77777777" w:rsidR="00953243" w:rsidRPr="00953243" w:rsidRDefault="00953243" w:rsidP="00953243">
            <w:pPr>
              <w:rPr>
                <w:rFonts w:cstheme="minorHAnsi"/>
                <w:b/>
              </w:rPr>
            </w:pPr>
            <w:r w:rsidRPr="00953243">
              <w:rPr>
                <w:rFonts w:cstheme="minorHAnsi"/>
                <w:b/>
              </w:rPr>
              <w:t>Reflecting changes in MBA</w:t>
            </w:r>
          </w:p>
          <w:p w14:paraId="0C7366E9" w14:textId="1810277C" w:rsidR="00953243" w:rsidRPr="00953243" w:rsidRDefault="00953243" w:rsidP="00953243">
            <w:pPr>
              <w:rPr>
                <w:rFonts w:cstheme="minorHAnsi"/>
                <w:b/>
              </w:rPr>
            </w:pPr>
            <w:r w:rsidRPr="00953243">
              <w:rPr>
                <w:rFonts w:cstheme="minorHAnsi"/>
                <w:b/>
              </w:rPr>
              <w:t xml:space="preserve"> </w:t>
            </w:r>
          </w:p>
        </w:tc>
      </w:tr>
    </w:tbl>
    <w:p w14:paraId="22BF53D0" w14:textId="77777777" w:rsidR="000320D8" w:rsidRPr="000320D8" w:rsidRDefault="000320D8" w:rsidP="000320D8">
      <w:pPr>
        <w:rPr>
          <w:b/>
        </w:rPr>
      </w:pPr>
    </w:p>
    <w:sectPr w:rsidR="000320D8" w:rsidRPr="000320D8" w:rsidSect="000320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76A6"/>
    <w:multiLevelType w:val="hybridMultilevel"/>
    <w:tmpl w:val="9F3C691E"/>
    <w:lvl w:ilvl="0" w:tplc="7BB65F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D8"/>
    <w:rsid w:val="00024304"/>
    <w:rsid w:val="000320D8"/>
    <w:rsid w:val="0007427F"/>
    <w:rsid w:val="00467D1F"/>
    <w:rsid w:val="00953243"/>
    <w:rsid w:val="00A477CE"/>
    <w:rsid w:val="00AE35FE"/>
    <w:rsid w:val="00F1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C3C1"/>
  <w15:chartTrackingRefBased/>
  <w15:docId w15:val="{9BCD6F13-9C7E-4422-B995-49FFD7AC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Carla J</dc:creator>
  <cp:keywords/>
  <dc:description/>
  <cp:lastModifiedBy>Duval, Art</cp:lastModifiedBy>
  <cp:revision>2</cp:revision>
  <dcterms:created xsi:type="dcterms:W3CDTF">2019-08-27T00:27:00Z</dcterms:created>
  <dcterms:modified xsi:type="dcterms:W3CDTF">2020-11-04T01:18:00Z</dcterms:modified>
</cp:coreProperties>
</file>