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AD20" w14:textId="46F80098" w:rsidR="00FD046E" w:rsidRDefault="00E1482D" w:rsidP="00FD046E">
      <w:pPr>
        <w:ind w:left="90" w:right="90"/>
        <w:jc w:val="center"/>
        <w:rPr>
          <w:sz w:val="32"/>
          <w:szCs w:val="44"/>
          <w:lang w:eastAsia="ja-JP"/>
        </w:rPr>
      </w:pPr>
      <w:r w:rsidRPr="00E1482D">
        <w:rPr>
          <w:noProof/>
          <w:sz w:val="8"/>
        </w:rPr>
        <mc:AlternateContent>
          <mc:Choice Requires="wps">
            <w:drawing>
              <wp:anchor distT="36576" distB="36576" distL="36576" distR="36576" simplePos="0" relativeHeight="251657215" behindDoc="1" locked="0" layoutInCell="1" allowOverlap="1" wp14:anchorId="03ED671E" wp14:editId="5E5D9E4C">
                <wp:simplePos x="0" y="0"/>
                <wp:positionH relativeFrom="column">
                  <wp:posOffset>54610</wp:posOffset>
                </wp:positionH>
                <wp:positionV relativeFrom="paragraph">
                  <wp:posOffset>-76200</wp:posOffset>
                </wp:positionV>
                <wp:extent cx="4582795" cy="7213600"/>
                <wp:effectExtent l="25400" t="25400" r="40005" b="508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72136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4776AE" w14:textId="77777777" w:rsidR="00687439" w:rsidRPr="00687439" w:rsidRDefault="00687439" w:rsidP="00687439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  <w:lang w:eastAsia="ja-JP"/>
                              </w:rPr>
                            </w:pPr>
                            <w:r w:rsidRPr="00687439"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  <w:lang w:eastAsia="ja-JP"/>
                              </w:rPr>
                              <w:t>The University of Texas at El Paso</w:t>
                            </w:r>
                          </w:p>
                          <w:p w14:paraId="18A0F071" w14:textId="77777777" w:rsidR="00687439" w:rsidRPr="00687439" w:rsidRDefault="00687439" w:rsidP="00687439">
                            <w:pPr>
                              <w:pStyle w:val="NoSpacing"/>
                              <w:spacing w:line="20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21"/>
                                <w:lang w:eastAsia="ja-JP"/>
                              </w:rPr>
                            </w:pPr>
                            <w:r w:rsidRPr="0068743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1"/>
                                <w:lang w:eastAsia="ja-JP"/>
                              </w:rPr>
                              <w:t>Department of Music</w:t>
                            </w:r>
                          </w:p>
                          <w:p w14:paraId="53D09039" w14:textId="3FE489C6" w:rsidR="0058267E" w:rsidRPr="00687439" w:rsidRDefault="00687439" w:rsidP="00687439">
                            <w:pPr>
                              <w:tabs>
                                <w:tab w:val="left" w:pos="6840"/>
                              </w:tabs>
                              <w:spacing w:before="240" w:after="240"/>
                              <w:jc w:val="center"/>
                              <w:rPr>
                                <w:rFonts w:eastAsia="Calibr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87439">
                              <w:rPr>
                                <w:rFonts w:eastAsia="Calibr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Friends of the Department</w:t>
                            </w:r>
                          </w:p>
                          <w:p w14:paraId="3B325B9F" w14:textId="77777777" w:rsidR="0058267E" w:rsidRPr="00E1482D" w:rsidRDefault="0058267E" w:rsidP="00687439">
                            <w:pPr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r w:rsidRPr="00E1482D">
                              <w:rPr>
                                <w:rFonts w:eastAsia="Calibri"/>
                                <w:b/>
                              </w:rPr>
                              <w:t xml:space="preserve">The </w:t>
                            </w:r>
                            <w:proofErr w:type="spellStart"/>
                            <w:r w:rsidRPr="00E1482D">
                              <w:rPr>
                                <w:rFonts w:eastAsia="Calibri"/>
                                <w:b/>
                              </w:rPr>
                              <w:t>Huthsteiner</w:t>
                            </w:r>
                            <w:proofErr w:type="spellEnd"/>
                            <w:r w:rsidRPr="00E1482D">
                              <w:rPr>
                                <w:rFonts w:eastAsia="Calibri"/>
                                <w:b/>
                              </w:rPr>
                              <w:t xml:space="preserve"> Fine Arts Trust</w:t>
                            </w:r>
                          </w:p>
                          <w:p w14:paraId="669F3E15" w14:textId="77777777" w:rsidR="00687439" w:rsidRDefault="0058267E" w:rsidP="00687439">
                            <w:pPr>
                              <w:pStyle w:val="Heading2"/>
                              <w:rPr>
                                <w:rFonts w:eastAsia="Calibri"/>
                              </w:rPr>
                            </w:pPr>
                            <w:r w:rsidRPr="00E1482D">
                              <w:rPr>
                                <w:rFonts w:eastAsia="Calibri"/>
                              </w:rPr>
                              <w:t>ENDOWED FACULTY</w:t>
                            </w:r>
                          </w:p>
                          <w:p w14:paraId="30A74F37" w14:textId="067F8F0B" w:rsidR="0058267E" w:rsidRPr="00E1482D" w:rsidRDefault="0058267E" w:rsidP="00687439">
                            <w:pPr>
                              <w:pStyle w:val="donors"/>
                              <w:rPr>
                                <w:rFonts w:eastAsia="Calibri"/>
                                <w:sz w:val="21"/>
                                <w:szCs w:val="21"/>
                              </w:rPr>
                            </w:pPr>
                            <w:r w:rsidRPr="00E1482D">
                              <w:rPr>
                                <w:rFonts w:eastAsia="Calibri"/>
                              </w:rPr>
                              <w:t>The Abraham Chavez, Jr. Professorship in Music</w:t>
                            </w:r>
                          </w:p>
                          <w:p w14:paraId="3A438ABE" w14:textId="77777777" w:rsidR="0058267E" w:rsidRPr="00687439" w:rsidRDefault="0058267E" w:rsidP="00687439">
                            <w:pPr>
                              <w:pStyle w:val="Heading2"/>
                            </w:pPr>
                            <w:r w:rsidRPr="00687439">
                              <w:t>ENDOWMENTS</w:t>
                            </w:r>
                          </w:p>
                          <w:p w14:paraId="4C2E63C7" w14:textId="77777777" w:rsidR="0058267E" w:rsidRPr="00E1482D" w:rsidRDefault="0058267E" w:rsidP="00687439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Ruby V. Burns Endowed Fund for Music</w:t>
                            </w:r>
                          </w:p>
                          <w:p w14:paraId="2AB6B172" w14:textId="77777777" w:rsidR="0058267E" w:rsidRPr="00E1482D" w:rsidRDefault="0058267E" w:rsidP="00687439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Julie Dittmer Hart Endowed Fund for Music</w:t>
                            </w:r>
                          </w:p>
                          <w:p w14:paraId="3DC22853" w14:textId="77777777" w:rsidR="0058267E" w:rsidRPr="00E1482D" w:rsidRDefault="0058267E" w:rsidP="00687439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Michael Salzman Excellence Endowment in Piano Performance</w:t>
                            </w:r>
                          </w:p>
                          <w:p w14:paraId="5C91BDAF" w14:textId="77777777" w:rsidR="0058267E" w:rsidRPr="00E1482D" w:rsidRDefault="0058267E" w:rsidP="00687439">
                            <w:pPr>
                              <w:jc w:val="center"/>
                              <w:rPr>
                                <w:noProof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Schillinger Rho Sigma Tau Endowed Music Gift Fund</w:t>
                            </w:r>
                          </w:p>
                          <w:p w14:paraId="5E26D1FE" w14:textId="77777777" w:rsidR="0058267E" w:rsidRPr="00E1482D" w:rsidRDefault="0058267E" w:rsidP="00687439">
                            <w:pPr>
                              <w:jc w:val="center"/>
                              <w:rPr>
                                <w:noProof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Dr. E.A Thormodsgaard Vocal Music Fund</w:t>
                            </w:r>
                          </w:p>
                          <w:p w14:paraId="0FA5DE9D" w14:textId="77777777" w:rsidR="0058267E" w:rsidRPr="00E1482D" w:rsidRDefault="0058267E" w:rsidP="00687439">
                            <w:pPr>
                              <w:pStyle w:val="Heading2"/>
                            </w:pPr>
                            <w:r w:rsidRPr="00E1482D">
                              <w:t>ENDOWED SCHOLARSHIPS</w:t>
                            </w:r>
                          </w:p>
                          <w:p w14:paraId="6959F411" w14:textId="77777777" w:rsidR="0058267E" w:rsidRPr="00E1482D" w:rsidRDefault="0058267E" w:rsidP="00687439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Laura Beard and Sarah Reiser Memorial Endowed Scholarship</w:t>
                            </w:r>
                          </w:p>
                          <w:p w14:paraId="3AF51182" w14:textId="77777777" w:rsidR="0058267E" w:rsidRPr="00E1482D" w:rsidRDefault="0058267E" w:rsidP="00687439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1482D">
                              <w:rPr>
                                <w:sz w:val="17"/>
                                <w:szCs w:val="17"/>
                              </w:rPr>
                              <w:t>Hildie</w:t>
                            </w:r>
                            <w:proofErr w:type="spellEnd"/>
                            <w:r w:rsidRPr="00E1482D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1482D">
                              <w:rPr>
                                <w:sz w:val="17"/>
                                <w:szCs w:val="17"/>
                              </w:rPr>
                              <w:t>Seeberg</w:t>
                            </w:r>
                            <w:proofErr w:type="spellEnd"/>
                            <w:r w:rsidRPr="00E1482D">
                              <w:rPr>
                                <w:sz w:val="17"/>
                                <w:szCs w:val="17"/>
                              </w:rPr>
                              <w:t xml:space="preserve"> Becker Endowed Scholarship</w:t>
                            </w:r>
                          </w:p>
                          <w:p w14:paraId="66AD8031" w14:textId="77777777" w:rsidR="0058267E" w:rsidRPr="00E1482D" w:rsidRDefault="0058267E" w:rsidP="00687439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sz w:val="17"/>
                                <w:szCs w:val="17"/>
                              </w:rPr>
                              <w:t>Emil Jay Dittmer Memorial Scholarship</w:t>
                            </w:r>
                          </w:p>
                          <w:p w14:paraId="291BBB15" w14:textId="77777777" w:rsidR="0058267E" w:rsidRPr="00E1482D" w:rsidRDefault="0058267E" w:rsidP="00687439">
                            <w:pPr>
                              <w:jc w:val="center"/>
                              <w:rPr>
                                <w:noProof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Betty Jo Graham Endowed Scholarship</w:t>
                            </w:r>
                          </w:p>
                          <w:p w14:paraId="27E4E1F5" w14:textId="77777777" w:rsidR="0058267E" w:rsidRPr="00E1482D" w:rsidRDefault="0058267E" w:rsidP="00687439">
                            <w:pPr>
                              <w:jc w:val="center"/>
                              <w:rPr>
                                <w:noProof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William K. Hill Endowed Scholarship for Music</w:t>
                            </w:r>
                          </w:p>
                          <w:p w14:paraId="12BD38DE" w14:textId="77777777" w:rsidR="0058267E" w:rsidRPr="00E1482D" w:rsidRDefault="0058267E" w:rsidP="00687439">
                            <w:pPr>
                              <w:jc w:val="center"/>
                              <w:rPr>
                                <w:noProof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Reverend Charles C. G. Manker Memorial</w:t>
                            </w:r>
                          </w:p>
                          <w:p w14:paraId="003B4D5B" w14:textId="77777777" w:rsidR="0058267E" w:rsidRPr="00E1482D" w:rsidRDefault="0058267E" w:rsidP="00687439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Martha M. McDonald/Rainbo Baking Scholarship</w:t>
                            </w:r>
                          </w:p>
                          <w:p w14:paraId="7E135214" w14:textId="77777777" w:rsidR="0058267E" w:rsidRPr="00E1482D" w:rsidRDefault="0058267E" w:rsidP="00687439">
                            <w:pPr>
                              <w:jc w:val="center"/>
                              <w:rPr>
                                <w:noProof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Gerald R. Miller Memorial Endowed Scholarship in Music</w:t>
                            </w:r>
                          </w:p>
                          <w:p w14:paraId="4640C80C" w14:textId="77777777" w:rsidR="0058267E" w:rsidRPr="00E1482D" w:rsidRDefault="0058267E" w:rsidP="00687439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Phoebe and Reuben Mutnick Scholarship</w:t>
                            </w:r>
                          </w:p>
                          <w:p w14:paraId="3E47431C" w14:textId="77777777" w:rsidR="0058267E" w:rsidRPr="00E1482D" w:rsidRDefault="0058267E" w:rsidP="00687439">
                            <w:pPr>
                              <w:jc w:val="center"/>
                              <w:rPr>
                                <w:noProof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Roderick Memorial Endowed Scholarship</w:t>
                            </w:r>
                          </w:p>
                          <w:p w14:paraId="4EE65F57" w14:textId="77777777" w:rsidR="0058267E" w:rsidRPr="00E1482D" w:rsidRDefault="0058267E" w:rsidP="00687439">
                            <w:pPr>
                              <w:jc w:val="center"/>
                              <w:rPr>
                                <w:noProof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Hannah Atkin Spitz Memorial Endowment Scholarship</w:t>
                            </w:r>
                          </w:p>
                          <w:p w14:paraId="76E46218" w14:textId="77777777" w:rsidR="0058267E" w:rsidRPr="00E1482D" w:rsidRDefault="0058267E" w:rsidP="00687439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John and Vida White Endowment</w:t>
                            </w:r>
                          </w:p>
                          <w:p w14:paraId="7BE528B8" w14:textId="77777777" w:rsidR="0058267E" w:rsidRPr="00E1482D" w:rsidRDefault="0058267E" w:rsidP="00687439">
                            <w:pPr>
                              <w:pStyle w:val="Heading2"/>
                            </w:pPr>
                            <w:r w:rsidRPr="00E1482D">
                              <w:t>ANNUAL SCHOLARSHIPS</w:t>
                            </w:r>
                          </w:p>
                          <w:p w14:paraId="21582012" w14:textId="77777777" w:rsidR="0058267E" w:rsidRPr="00E1482D" w:rsidRDefault="0058267E" w:rsidP="00687439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Marian Meaker Apteckar Fund for Piano Studies</w:t>
                            </w:r>
                          </w:p>
                          <w:p w14:paraId="4CD30484" w14:textId="77777777" w:rsidR="0058267E" w:rsidRPr="00E1482D" w:rsidRDefault="0058267E" w:rsidP="00687439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sz w:val="17"/>
                                <w:szCs w:val="17"/>
                              </w:rPr>
                              <w:t>El Paso Philharmonic Strings Scholarship</w:t>
                            </w:r>
                          </w:p>
                          <w:p w14:paraId="56611BB6" w14:textId="77777777" w:rsidR="0058267E" w:rsidRPr="00E1482D" w:rsidRDefault="0058267E" w:rsidP="00687439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sz w:val="17"/>
                                <w:szCs w:val="17"/>
                              </w:rPr>
                              <w:t>Mrs. Robert M. Graham Sr. Annual Scholarship in Music</w:t>
                            </w:r>
                          </w:p>
                          <w:p w14:paraId="6670F433" w14:textId="77777777" w:rsidR="0058267E" w:rsidRPr="00E1482D" w:rsidRDefault="0058267E" w:rsidP="00687439">
                            <w:pPr>
                              <w:jc w:val="center"/>
                              <w:rPr>
                                <w:noProof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Lanward Foundation Scholarship for Music</w:t>
                            </w:r>
                          </w:p>
                          <w:p w14:paraId="165535A0" w14:textId="77777777" w:rsidR="0058267E" w:rsidRPr="00E1482D" w:rsidRDefault="0058267E" w:rsidP="00687439">
                            <w:pPr>
                              <w:jc w:val="center"/>
                              <w:rPr>
                                <w:noProof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The Marlene and J.O. Stewart, Jr. Foundation Scholarship</w:t>
                            </w:r>
                          </w:p>
                          <w:p w14:paraId="5DF70095" w14:textId="77777777" w:rsidR="0058267E" w:rsidRPr="00E1482D" w:rsidRDefault="0058267E" w:rsidP="00687439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Music Department Scholarship</w:t>
                            </w:r>
                          </w:p>
                          <w:p w14:paraId="67DE3C94" w14:textId="77777777" w:rsidR="0058267E" w:rsidRPr="00E1482D" w:rsidRDefault="0058267E" w:rsidP="00687439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sz w:val="17"/>
                                <w:szCs w:val="17"/>
                              </w:rPr>
                              <w:t xml:space="preserve">Diana </w:t>
                            </w:r>
                            <w:proofErr w:type="spellStart"/>
                            <w:r w:rsidRPr="00E1482D">
                              <w:rPr>
                                <w:sz w:val="17"/>
                                <w:szCs w:val="17"/>
                              </w:rPr>
                              <w:t>Natalicio</w:t>
                            </w:r>
                            <w:proofErr w:type="spellEnd"/>
                            <w:r w:rsidRPr="00E1482D">
                              <w:rPr>
                                <w:sz w:val="17"/>
                                <w:szCs w:val="17"/>
                              </w:rPr>
                              <w:t xml:space="preserve"> Scholarship in Music</w:t>
                            </w:r>
                          </w:p>
                          <w:p w14:paraId="53C6DB8C" w14:textId="77777777" w:rsidR="0058267E" w:rsidRPr="00E1482D" w:rsidRDefault="0058267E" w:rsidP="00687439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Marguerite Loya Pearson Scholarship for the Arts</w:t>
                            </w:r>
                          </w:p>
                          <w:p w14:paraId="0EE16546" w14:textId="77777777" w:rsidR="0058267E" w:rsidRPr="00E1482D" w:rsidRDefault="0058267E" w:rsidP="00687439">
                            <w:pPr>
                              <w:jc w:val="center"/>
                              <w:rPr>
                                <w:noProof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Presser Scholar Award</w:t>
                            </w:r>
                          </w:p>
                          <w:p w14:paraId="77F6F8FB" w14:textId="77777777" w:rsidR="0058267E" w:rsidRPr="00E1482D" w:rsidRDefault="0058267E" w:rsidP="00687439">
                            <w:pPr>
                              <w:jc w:val="center"/>
                              <w:rPr>
                                <w:noProof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Dorrance D.Roderick Memorial Endowed Scholarship</w:t>
                            </w:r>
                          </w:p>
                          <w:p w14:paraId="58BAAB1F" w14:textId="77777777" w:rsidR="0058267E" w:rsidRPr="00E1482D" w:rsidRDefault="0058267E" w:rsidP="00687439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sz w:val="17"/>
                                <w:szCs w:val="17"/>
                              </w:rPr>
                              <w:t>Wilma Salzman Annual Flute Scholarship</w:t>
                            </w:r>
                          </w:p>
                          <w:p w14:paraId="0C439A82" w14:textId="77777777" w:rsidR="0058267E" w:rsidRPr="00E1482D" w:rsidRDefault="0058267E" w:rsidP="00687439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sz w:val="17"/>
                                <w:szCs w:val="17"/>
                              </w:rPr>
                              <w:t xml:space="preserve">Wilma Salzman Annual Voice Scholarship </w:t>
                            </w:r>
                          </w:p>
                          <w:p w14:paraId="2CD7068A" w14:textId="35E15707" w:rsidR="0058267E" w:rsidRPr="00687439" w:rsidRDefault="0058267E" w:rsidP="00687439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Patricia Hewitt Silence Memorial Trust</w:t>
                            </w:r>
                          </w:p>
                          <w:p w14:paraId="50229860" w14:textId="77777777" w:rsidR="0058267E" w:rsidRPr="00687439" w:rsidRDefault="0058267E" w:rsidP="00687439">
                            <w:pPr>
                              <w:pStyle w:val="Heading2"/>
                            </w:pPr>
                            <w:r w:rsidRPr="00687439">
                              <w:t>LEGACY GIFTS</w:t>
                            </w:r>
                          </w:p>
                          <w:p w14:paraId="16809160" w14:textId="2F5D71E8" w:rsidR="0058267E" w:rsidRPr="00E1482D" w:rsidRDefault="0058267E" w:rsidP="00687439">
                            <w:pPr>
                              <w:jc w:val="center"/>
                            </w:pPr>
                            <w:r w:rsidRPr="00E1482D">
                              <w:rPr>
                                <w:noProof/>
                                <w:sz w:val="17"/>
                                <w:szCs w:val="17"/>
                              </w:rPr>
                              <w:t>Wilma Salzman Endowed Vocal Scholarship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D67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3pt;margin-top:-6pt;width:360.85pt;height:568pt;z-index:-25165926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" filled="f" strokecolor="black [0]" strokeweight="6pt">
                <v:stroke linestyle="thickBetweenThin"/>
                <v:textbox inset="2.88pt,2.88pt,2.88pt,2.88pt">
                  <w:txbxContent>
                    <w:p w14:paraId="684776AE" w14:textId="77777777" w:rsidR="00687439" w:rsidRPr="00687439" w:rsidRDefault="00687439" w:rsidP="00687439">
                      <w:pPr>
                        <w:pStyle w:val="NoSpacing"/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40"/>
                          <w:lang w:eastAsia="ja-JP"/>
                        </w:rPr>
                      </w:pPr>
                      <w:r w:rsidRPr="00687439">
                        <w:rPr>
                          <w:rFonts w:ascii="Times New Roman" w:hAnsi="Times New Roman" w:cs="Times New Roman"/>
                          <w:sz w:val="28"/>
                          <w:szCs w:val="40"/>
                          <w:lang w:eastAsia="ja-JP"/>
                        </w:rPr>
                        <w:t>The University of Texas at El Paso</w:t>
                      </w:r>
                    </w:p>
                    <w:p w14:paraId="18A0F071" w14:textId="77777777" w:rsidR="00687439" w:rsidRPr="00687439" w:rsidRDefault="00687439" w:rsidP="00687439">
                      <w:pPr>
                        <w:pStyle w:val="NoSpacing"/>
                        <w:spacing w:line="20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21"/>
                          <w:lang w:eastAsia="ja-JP"/>
                        </w:rPr>
                      </w:pPr>
                      <w:r w:rsidRPr="00687439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1"/>
                          <w:lang w:eastAsia="ja-JP"/>
                        </w:rPr>
                        <w:t>Department of Music</w:t>
                      </w:r>
                    </w:p>
                    <w:p w14:paraId="53D09039" w14:textId="3FE489C6" w:rsidR="0058267E" w:rsidRPr="00687439" w:rsidRDefault="00687439" w:rsidP="00687439">
                      <w:pPr>
                        <w:tabs>
                          <w:tab w:val="left" w:pos="6840"/>
                        </w:tabs>
                        <w:spacing w:before="240" w:after="240"/>
                        <w:jc w:val="center"/>
                        <w:rPr>
                          <w:rFonts w:eastAsia="Calibr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687439">
                        <w:rPr>
                          <w:rFonts w:eastAsia="Calibri"/>
                          <w:b/>
                          <w:i/>
                          <w:iCs/>
                          <w:sz w:val="32"/>
                          <w:szCs w:val="32"/>
                        </w:rPr>
                        <w:t>Friends of the Department</w:t>
                      </w:r>
                    </w:p>
                    <w:p w14:paraId="3B325B9F" w14:textId="77777777" w:rsidR="0058267E" w:rsidRPr="00E1482D" w:rsidRDefault="0058267E" w:rsidP="00687439">
                      <w:pPr>
                        <w:jc w:val="center"/>
                        <w:rPr>
                          <w:rFonts w:eastAsia="Calibri"/>
                          <w:b/>
                        </w:rPr>
                      </w:pPr>
                      <w:r w:rsidRPr="00E1482D">
                        <w:rPr>
                          <w:rFonts w:eastAsia="Calibri"/>
                          <w:b/>
                        </w:rPr>
                        <w:t xml:space="preserve">The </w:t>
                      </w:r>
                      <w:proofErr w:type="spellStart"/>
                      <w:r w:rsidRPr="00E1482D">
                        <w:rPr>
                          <w:rFonts w:eastAsia="Calibri"/>
                          <w:b/>
                        </w:rPr>
                        <w:t>Huthsteiner</w:t>
                      </w:r>
                      <w:proofErr w:type="spellEnd"/>
                      <w:r w:rsidRPr="00E1482D">
                        <w:rPr>
                          <w:rFonts w:eastAsia="Calibri"/>
                          <w:b/>
                        </w:rPr>
                        <w:t xml:space="preserve"> Fine Arts Trust</w:t>
                      </w:r>
                    </w:p>
                    <w:p w14:paraId="669F3E15" w14:textId="77777777" w:rsidR="00687439" w:rsidRDefault="0058267E" w:rsidP="00687439">
                      <w:pPr>
                        <w:pStyle w:val="Heading2"/>
                        <w:rPr>
                          <w:rFonts w:eastAsia="Calibri"/>
                        </w:rPr>
                      </w:pPr>
                      <w:r w:rsidRPr="00E1482D">
                        <w:rPr>
                          <w:rFonts w:eastAsia="Calibri"/>
                        </w:rPr>
                        <w:t>ENDOWED FACULTY</w:t>
                      </w:r>
                    </w:p>
                    <w:p w14:paraId="30A74F37" w14:textId="067F8F0B" w:rsidR="0058267E" w:rsidRPr="00E1482D" w:rsidRDefault="0058267E" w:rsidP="00687439">
                      <w:pPr>
                        <w:pStyle w:val="donors"/>
                        <w:rPr>
                          <w:rFonts w:eastAsia="Calibri"/>
                          <w:sz w:val="21"/>
                          <w:szCs w:val="21"/>
                        </w:rPr>
                      </w:pPr>
                      <w:r w:rsidRPr="00E1482D">
                        <w:rPr>
                          <w:rFonts w:eastAsia="Calibri"/>
                        </w:rPr>
                        <w:t>The Abraham Chavez, Jr. Professorship in Music</w:t>
                      </w:r>
                    </w:p>
                    <w:p w14:paraId="3A438ABE" w14:textId="77777777" w:rsidR="0058267E" w:rsidRPr="00687439" w:rsidRDefault="0058267E" w:rsidP="00687439">
                      <w:pPr>
                        <w:pStyle w:val="Heading2"/>
                      </w:pPr>
                      <w:r w:rsidRPr="00687439">
                        <w:t>ENDOWMENTS</w:t>
                      </w:r>
                    </w:p>
                    <w:p w14:paraId="4C2E63C7" w14:textId="77777777" w:rsidR="0058267E" w:rsidRPr="00E1482D" w:rsidRDefault="0058267E" w:rsidP="00687439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Ruby V. Burns Endowed Fund for Music</w:t>
                      </w:r>
                    </w:p>
                    <w:p w14:paraId="2AB6B172" w14:textId="77777777" w:rsidR="0058267E" w:rsidRPr="00E1482D" w:rsidRDefault="0058267E" w:rsidP="00687439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Julie Dittmer Hart Endowed Fund for Music</w:t>
                      </w:r>
                    </w:p>
                    <w:p w14:paraId="3DC22853" w14:textId="77777777" w:rsidR="0058267E" w:rsidRPr="00E1482D" w:rsidRDefault="0058267E" w:rsidP="00687439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Michael Salzman Excellence Endowment in Piano Performance</w:t>
                      </w:r>
                    </w:p>
                    <w:p w14:paraId="5C91BDAF" w14:textId="77777777" w:rsidR="0058267E" w:rsidRPr="00E1482D" w:rsidRDefault="0058267E" w:rsidP="00687439">
                      <w:pPr>
                        <w:jc w:val="center"/>
                        <w:rPr>
                          <w:noProof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Schillinger Rho Sigma Tau Endowed Music Gift Fund</w:t>
                      </w:r>
                    </w:p>
                    <w:p w14:paraId="5E26D1FE" w14:textId="77777777" w:rsidR="0058267E" w:rsidRPr="00E1482D" w:rsidRDefault="0058267E" w:rsidP="00687439">
                      <w:pPr>
                        <w:jc w:val="center"/>
                        <w:rPr>
                          <w:noProof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Dr. E.A Thormodsgaard Vocal Music Fund</w:t>
                      </w:r>
                    </w:p>
                    <w:p w14:paraId="0FA5DE9D" w14:textId="77777777" w:rsidR="0058267E" w:rsidRPr="00E1482D" w:rsidRDefault="0058267E" w:rsidP="00687439">
                      <w:pPr>
                        <w:pStyle w:val="Heading2"/>
                      </w:pPr>
                      <w:r w:rsidRPr="00E1482D">
                        <w:t>ENDOWED SCHOLARSHIPS</w:t>
                      </w:r>
                    </w:p>
                    <w:p w14:paraId="6959F411" w14:textId="77777777" w:rsidR="0058267E" w:rsidRPr="00E1482D" w:rsidRDefault="0058267E" w:rsidP="00687439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Laura Beard and Sarah Reiser Memorial Endowed Scholarship</w:t>
                      </w:r>
                    </w:p>
                    <w:p w14:paraId="3AF51182" w14:textId="77777777" w:rsidR="0058267E" w:rsidRPr="00E1482D" w:rsidRDefault="0058267E" w:rsidP="00687439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E1482D">
                        <w:rPr>
                          <w:sz w:val="17"/>
                          <w:szCs w:val="17"/>
                        </w:rPr>
                        <w:t>Hildie</w:t>
                      </w:r>
                      <w:proofErr w:type="spellEnd"/>
                      <w:r w:rsidRPr="00E1482D"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1482D">
                        <w:rPr>
                          <w:sz w:val="17"/>
                          <w:szCs w:val="17"/>
                        </w:rPr>
                        <w:t>Seeberg</w:t>
                      </w:r>
                      <w:proofErr w:type="spellEnd"/>
                      <w:r w:rsidRPr="00E1482D">
                        <w:rPr>
                          <w:sz w:val="17"/>
                          <w:szCs w:val="17"/>
                        </w:rPr>
                        <w:t xml:space="preserve"> Becker Endowed Scholarship</w:t>
                      </w:r>
                    </w:p>
                    <w:p w14:paraId="66AD8031" w14:textId="77777777" w:rsidR="0058267E" w:rsidRPr="00E1482D" w:rsidRDefault="0058267E" w:rsidP="00687439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E1482D">
                        <w:rPr>
                          <w:sz w:val="17"/>
                          <w:szCs w:val="17"/>
                        </w:rPr>
                        <w:t>Emil Jay Dittmer Memorial Scholarship</w:t>
                      </w:r>
                    </w:p>
                    <w:p w14:paraId="291BBB15" w14:textId="77777777" w:rsidR="0058267E" w:rsidRPr="00E1482D" w:rsidRDefault="0058267E" w:rsidP="00687439">
                      <w:pPr>
                        <w:jc w:val="center"/>
                        <w:rPr>
                          <w:noProof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Betty Jo Graham Endowed Scholarship</w:t>
                      </w:r>
                    </w:p>
                    <w:p w14:paraId="27E4E1F5" w14:textId="77777777" w:rsidR="0058267E" w:rsidRPr="00E1482D" w:rsidRDefault="0058267E" w:rsidP="00687439">
                      <w:pPr>
                        <w:jc w:val="center"/>
                        <w:rPr>
                          <w:noProof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William K. Hill Endowed Scholarship for Music</w:t>
                      </w:r>
                    </w:p>
                    <w:p w14:paraId="12BD38DE" w14:textId="77777777" w:rsidR="0058267E" w:rsidRPr="00E1482D" w:rsidRDefault="0058267E" w:rsidP="00687439">
                      <w:pPr>
                        <w:jc w:val="center"/>
                        <w:rPr>
                          <w:noProof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Reverend Charles C. G. Manker Memorial</w:t>
                      </w:r>
                    </w:p>
                    <w:p w14:paraId="003B4D5B" w14:textId="77777777" w:rsidR="0058267E" w:rsidRPr="00E1482D" w:rsidRDefault="0058267E" w:rsidP="00687439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Martha M. McDonald/Rainbo Baking Scholarship</w:t>
                      </w:r>
                    </w:p>
                    <w:p w14:paraId="7E135214" w14:textId="77777777" w:rsidR="0058267E" w:rsidRPr="00E1482D" w:rsidRDefault="0058267E" w:rsidP="00687439">
                      <w:pPr>
                        <w:jc w:val="center"/>
                        <w:rPr>
                          <w:noProof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Gerald R. Miller Memorial Endowed Scholarship in Music</w:t>
                      </w:r>
                    </w:p>
                    <w:p w14:paraId="4640C80C" w14:textId="77777777" w:rsidR="0058267E" w:rsidRPr="00E1482D" w:rsidRDefault="0058267E" w:rsidP="00687439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Phoebe and Reuben Mutnick Scholarship</w:t>
                      </w:r>
                    </w:p>
                    <w:p w14:paraId="3E47431C" w14:textId="77777777" w:rsidR="0058267E" w:rsidRPr="00E1482D" w:rsidRDefault="0058267E" w:rsidP="00687439">
                      <w:pPr>
                        <w:jc w:val="center"/>
                        <w:rPr>
                          <w:noProof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Roderick Memorial Endowed Scholarship</w:t>
                      </w:r>
                    </w:p>
                    <w:p w14:paraId="4EE65F57" w14:textId="77777777" w:rsidR="0058267E" w:rsidRPr="00E1482D" w:rsidRDefault="0058267E" w:rsidP="00687439">
                      <w:pPr>
                        <w:jc w:val="center"/>
                        <w:rPr>
                          <w:noProof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Hannah Atkin Spitz Memorial Endowment Scholarship</w:t>
                      </w:r>
                    </w:p>
                    <w:p w14:paraId="76E46218" w14:textId="77777777" w:rsidR="0058267E" w:rsidRPr="00E1482D" w:rsidRDefault="0058267E" w:rsidP="00687439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John and Vida White Endowment</w:t>
                      </w:r>
                    </w:p>
                    <w:p w14:paraId="7BE528B8" w14:textId="77777777" w:rsidR="0058267E" w:rsidRPr="00E1482D" w:rsidRDefault="0058267E" w:rsidP="00687439">
                      <w:pPr>
                        <w:pStyle w:val="Heading2"/>
                      </w:pPr>
                      <w:r w:rsidRPr="00E1482D">
                        <w:t>ANNUAL SCHOLARSHIPS</w:t>
                      </w:r>
                    </w:p>
                    <w:p w14:paraId="21582012" w14:textId="77777777" w:rsidR="0058267E" w:rsidRPr="00E1482D" w:rsidRDefault="0058267E" w:rsidP="00687439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Marian Meaker Apteckar Fund for Piano Studies</w:t>
                      </w:r>
                    </w:p>
                    <w:p w14:paraId="4CD30484" w14:textId="77777777" w:rsidR="0058267E" w:rsidRPr="00E1482D" w:rsidRDefault="0058267E" w:rsidP="00687439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E1482D">
                        <w:rPr>
                          <w:sz w:val="17"/>
                          <w:szCs w:val="17"/>
                        </w:rPr>
                        <w:t>El Paso Philharmonic Strings Scholarship</w:t>
                      </w:r>
                    </w:p>
                    <w:p w14:paraId="56611BB6" w14:textId="77777777" w:rsidR="0058267E" w:rsidRPr="00E1482D" w:rsidRDefault="0058267E" w:rsidP="00687439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E1482D">
                        <w:rPr>
                          <w:sz w:val="17"/>
                          <w:szCs w:val="17"/>
                        </w:rPr>
                        <w:t>Mrs. Robert M. Graham Sr. Annual Scholarship in Music</w:t>
                      </w:r>
                    </w:p>
                    <w:p w14:paraId="6670F433" w14:textId="77777777" w:rsidR="0058267E" w:rsidRPr="00E1482D" w:rsidRDefault="0058267E" w:rsidP="00687439">
                      <w:pPr>
                        <w:jc w:val="center"/>
                        <w:rPr>
                          <w:noProof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Lanward Foundation Scholarship for Music</w:t>
                      </w:r>
                    </w:p>
                    <w:p w14:paraId="165535A0" w14:textId="77777777" w:rsidR="0058267E" w:rsidRPr="00E1482D" w:rsidRDefault="0058267E" w:rsidP="00687439">
                      <w:pPr>
                        <w:jc w:val="center"/>
                        <w:rPr>
                          <w:noProof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The Marlene and J.O. Stewart, Jr. Foundation Scholarship</w:t>
                      </w:r>
                    </w:p>
                    <w:p w14:paraId="5DF70095" w14:textId="77777777" w:rsidR="0058267E" w:rsidRPr="00E1482D" w:rsidRDefault="0058267E" w:rsidP="00687439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Music Department Scholarship</w:t>
                      </w:r>
                    </w:p>
                    <w:p w14:paraId="67DE3C94" w14:textId="77777777" w:rsidR="0058267E" w:rsidRPr="00E1482D" w:rsidRDefault="0058267E" w:rsidP="00687439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E1482D">
                        <w:rPr>
                          <w:sz w:val="17"/>
                          <w:szCs w:val="17"/>
                        </w:rPr>
                        <w:t xml:space="preserve">Diana </w:t>
                      </w:r>
                      <w:proofErr w:type="spellStart"/>
                      <w:r w:rsidRPr="00E1482D">
                        <w:rPr>
                          <w:sz w:val="17"/>
                          <w:szCs w:val="17"/>
                        </w:rPr>
                        <w:t>Natalicio</w:t>
                      </w:r>
                      <w:proofErr w:type="spellEnd"/>
                      <w:r w:rsidRPr="00E1482D">
                        <w:rPr>
                          <w:sz w:val="17"/>
                          <w:szCs w:val="17"/>
                        </w:rPr>
                        <w:t xml:space="preserve"> Scholarship in Music</w:t>
                      </w:r>
                    </w:p>
                    <w:p w14:paraId="53C6DB8C" w14:textId="77777777" w:rsidR="0058267E" w:rsidRPr="00E1482D" w:rsidRDefault="0058267E" w:rsidP="00687439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Marguerite Loya Pearson Scholarship for the Arts</w:t>
                      </w:r>
                    </w:p>
                    <w:p w14:paraId="0EE16546" w14:textId="77777777" w:rsidR="0058267E" w:rsidRPr="00E1482D" w:rsidRDefault="0058267E" w:rsidP="00687439">
                      <w:pPr>
                        <w:jc w:val="center"/>
                        <w:rPr>
                          <w:noProof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Presser Scholar Award</w:t>
                      </w:r>
                    </w:p>
                    <w:p w14:paraId="77F6F8FB" w14:textId="77777777" w:rsidR="0058267E" w:rsidRPr="00E1482D" w:rsidRDefault="0058267E" w:rsidP="00687439">
                      <w:pPr>
                        <w:jc w:val="center"/>
                        <w:rPr>
                          <w:noProof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Dorrance D.Roderick Memorial Endowed Scholarship</w:t>
                      </w:r>
                    </w:p>
                    <w:p w14:paraId="58BAAB1F" w14:textId="77777777" w:rsidR="0058267E" w:rsidRPr="00E1482D" w:rsidRDefault="0058267E" w:rsidP="00687439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E1482D">
                        <w:rPr>
                          <w:sz w:val="17"/>
                          <w:szCs w:val="17"/>
                        </w:rPr>
                        <w:t>Wilma Salzman Annual Flute Scholarship</w:t>
                      </w:r>
                    </w:p>
                    <w:p w14:paraId="0C439A82" w14:textId="77777777" w:rsidR="0058267E" w:rsidRPr="00E1482D" w:rsidRDefault="0058267E" w:rsidP="00687439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E1482D">
                        <w:rPr>
                          <w:sz w:val="17"/>
                          <w:szCs w:val="17"/>
                        </w:rPr>
                        <w:t xml:space="preserve">Wilma Salzman Annual Voice Scholarship </w:t>
                      </w:r>
                    </w:p>
                    <w:p w14:paraId="2CD7068A" w14:textId="35E15707" w:rsidR="0058267E" w:rsidRPr="00687439" w:rsidRDefault="0058267E" w:rsidP="00687439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Patricia Hewitt Silence Memorial Trust</w:t>
                      </w:r>
                    </w:p>
                    <w:p w14:paraId="50229860" w14:textId="77777777" w:rsidR="0058267E" w:rsidRPr="00687439" w:rsidRDefault="0058267E" w:rsidP="00687439">
                      <w:pPr>
                        <w:pStyle w:val="Heading2"/>
                      </w:pPr>
                      <w:r w:rsidRPr="00687439">
                        <w:t>LEGACY GIFTS</w:t>
                      </w:r>
                    </w:p>
                    <w:p w14:paraId="16809160" w14:textId="2F5D71E8" w:rsidR="0058267E" w:rsidRPr="00E1482D" w:rsidRDefault="0058267E" w:rsidP="00687439">
                      <w:pPr>
                        <w:jc w:val="center"/>
                      </w:pPr>
                      <w:r w:rsidRPr="00E1482D">
                        <w:rPr>
                          <w:noProof/>
                          <w:sz w:val="17"/>
                          <w:szCs w:val="17"/>
                        </w:rPr>
                        <w:t>Wilma Salzman Endowed Vocal Scholarship</w:t>
                      </w:r>
                    </w:p>
                  </w:txbxContent>
                </v:textbox>
              </v:shape>
            </w:pict>
          </mc:Fallback>
        </mc:AlternateContent>
      </w:r>
      <w:r w:rsidRPr="00E1482D">
        <w:rPr>
          <w:rFonts w:eastAsia="Calibri"/>
          <w:noProof/>
          <w:sz w:val="40"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 wp14:anchorId="2F96704D" wp14:editId="1181CF6B">
                <wp:simplePos x="0" y="0"/>
                <wp:positionH relativeFrom="column">
                  <wp:posOffset>5027295</wp:posOffset>
                </wp:positionH>
                <wp:positionV relativeFrom="paragraph">
                  <wp:posOffset>-76200</wp:posOffset>
                </wp:positionV>
                <wp:extent cx="4542155" cy="7212965"/>
                <wp:effectExtent l="25400" t="25400" r="55245" b="514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155" cy="721296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960C7B" w14:textId="77777777" w:rsidR="0058267E" w:rsidRPr="006A4023" w:rsidRDefault="0058267E" w:rsidP="006A402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6704D" id="Text Box 9" o:spid="_x0000_s1027" type="#_x0000_t202" style="position:absolute;left:0;text-align:left;margin-left:395.85pt;margin-top:-6pt;width:357.65pt;height:567.9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" filled="f" strokecolor="black [0]" strokeweight="6pt">
                <v:stroke linestyle="thickBetweenThin"/>
                <v:textbox inset="2.88pt,2.88pt,2.88pt,2.88pt">
                  <w:txbxContent>
                    <w:p w14:paraId="3D960C7B" w14:textId="77777777" w:rsidR="0058267E" w:rsidRPr="006A4023" w:rsidRDefault="0058267E" w:rsidP="006A4023"/>
                  </w:txbxContent>
                </v:textbox>
              </v:shape>
            </w:pict>
          </mc:Fallback>
        </mc:AlternateContent>
      </w:r>
      <w:r w:rsidR="00416EB4" w:rsidRPr="00E1482D">
        <w:rPr>
          <w:sz w:val="32"/>
          <w:szCs w:val="44"/>
          <w:lang w:eastAsia="ja-JP"/>
        </w:rPr>
        <w:br w:type="column"/>
      </w:r>
    </w:p>
    <w:p w14:paraId="77128539" w14:textId="4459E020" w:rsidR="00FD046E" w:rsidRDefault="00FD046E" w:rsidP="00FA3F8C">
      <w:pPr>
        <w:ind w:left="270" w:right="450"/>
        <w:jc w:val="center"/>
        <w:rPr>
          <w:sz w:val="32"/>
          <w:szCs w:val="44"/>
          <w:lang w:eastAsia="ja-JP"/>
        </w:rPr>
      </w:pPr>
      <w:r>
        <w:rPr>
          <w:noProof/>
          <w:sz w:val="32"/>
          <w:szCs w:val="44"/>
          <w:lang w:eastAsia="ja-JP"/>
        </w:rPr>
        <w:drawing>
          <wp:inline distT="0" distB="0" distL="0" distR="0" wp14:anchorId="4B091473" wp14:editId="3FD5429E">
            <wp:extent cx="3978613" cy="960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tOfMusic_Lockup.png"/>
                    <pic:cNvPicPr/>
                  </pic:nvPicPr>
                  <pic:blipFill rotWithShape="1">
                    <a:blip r:embed="rId6"/>
                    <a:srcRect l="3557" r="5494"/>
                    <a:stretch/>
                  </pic:blipFill>
                  <pic:spPr bwMode="auto">
                    <a:xfrm>
                      <a:off x="0" y="0"/>
                      <a:ext cx="3988330" cy="96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44"/>
          <w:lang w:eastAsia="ja-JP"/>
        </w:rPr>
        <w:t xml:space="preserve">  </w:t>
      </w:r>
    </w:p>
    <w:p w14:paraId="5183CC3E" w14:textId="77777777" w:rsidR="00FD046E" w:rsidRDefault="00FD046E" w:rsidP="00FA3F8C">
      <w:pPr>
        <w:pStyle w:val="NoSpacing"/>
        <w:ind w:left="270" w:right="360"/>
        <w:jc w:val="center"/>
        <w:rPr>
          <w:rFonts w:ascii="Times New Roman" w:hAnsi="Times New Roman" w:cs="Times New Roman"/>
          <w:iCs/>
          <w:sz w:val="24"/>
          <w:lang w:eastAsia="ja-JP"/>
        </w:rPr>
      </w:pPr>
    </w:p>
    <w:p w14:paraId="5DF533B6" w14:textId="3B6DC67B" w:rsidR="005C097C" w:rsidRPr="00E02414" w:rsidRDefault="007F606A" w:rsidP="00FA3F8C">
      <w:pPr>
        <w:pStyle w:val="NoSpacing"/>
        <w:ind w:left="270" w:right="360"/>
        <w:jc w:val="center"/>
        <w:rPr>
          <w:rFonts w:ascii="Times New Roman" w:hAnsi="Times New Roman" w:cs="Times New Roman"/>
          <w:i/>
          <w:sz w:val="32"/>
          <w:lang w:eastAsia="ja-JP"/>
        </w:rPr>
      </w:pPr>
      <w:r w:rsidRPr="00E02414">
        <w:rPr>
          <w:rFonts w:ascii="Times New Roman" w:hAnsi="Times New Roman" w:cs="Times New Roman"/>
          <w:i/>
          <w:sz w:val="24"/>
          <w:lang w:eastAsia="ja-JP"/>
        </w:rPr>
        <w:t>p</w:t>
      </w:r>
      <w:r w:rsidR="005C097C" w:rsidRPr="00E02414">
        <w:rPr>
          <w:rFonts w:ascii="Times New Roman" w:hAnsi="Times New Roman" w:cs="Times New Roman"/>
          <w:i/>
          <w:sz w:val="24"/>
          <w:lang w:eastAsia="ja-JP"/>
        </w:rPr>
        <w:t>resent</w:t>
      </w:r>
      <w:r w:rsidRPr="00E02414">
        <w:rPr>
          <w:rFonts w:ascii="Times New Roman" w:hAnsi="Times New Roman" w:cs="Times New Roman"/>
          <w:i/>
          <w:sz w:val="24"/>
          <w:lang w:eastAsia="ja-JP"/>
        </w:rPr>
        <w:t>s</w:t>
      </w:r>
    </w:p>
    <w:p w14:paraId="137F97CD" w14:textId="77777777" w:rsidR="00FD046E" w:rsidRDefault="00FD046E" w:rsidP="00FA3F8C">
      <w:pPr>
        <w:ind w:left="270" w:right="360"/>
        <w:jc w:val="center"/>
        <w:rPr>
          <w:i/>
          <w:sz w:val="28"/>
          <w:szCs w:val="22"/>
        </w:rPr>
      </w:pPr>
    </w:p>
    <w:p w14:paraId="476DEC75" w14:textId="5034BCC0" w:rsidR="005C097C" w:rsidRDefault="00F826F2" w:rsidP="00FA3F8C">
      <w:pPr>
        <w:ind w:left="270" w:right="360"/>
        <w:jc w:val="center"/>
        <w:rPr>
          <w:i/>
          <w:color w:val="FF0000"/>
          <w:sz w:val="28"/>
          <w:szCs w:val="22"/>
        </w:rPr>
      </w:pPr>
      <w:r w:rsidRPr="00E02414">
        <w:rPr>
          <w:i/>
          <w:sz w:val="28"/>
          <w:szCs w:val="22"/>
        </w:rPr>
        <w:t>f</w:t>
      </w:r>
      <w:r w:rsidR="005C097C" w:rsidRPr="00E02414">
        <w:rPr>
          <w:i/>
          <w:sz w:val="28"/>
          <w:szCs w:val="22"/>
        </w:rPr>
        <w:t xml:space="preserve">rom the studio of </w:t>
      </w:r>
      <w:r w:rsidR="005C097C" w:rsidRPr="00E02414">
        <w:rPr>
          <w:i/>
          <w:color w:val="FF0000"/>
          <w:sz w:val="28"/>
          <w:szCs w:val="22"/>
        </w:rPr>
        <w:t>Dr. John Doe</w:t>
      </w:r>
    </w:p>
    <w:p w14:paraId="5F153199" w14:textId="20621761" w:rsidR="005C097C" w:rsidRDefault="005C097C" w:rsidP="00FA3F8C">
      <w:pPr>
        <w:ind w:left="270" w:right="360"/>
        <w:rPr>
          <w:iCs/>
          <w:color w:val="FF0000"/>
        </w:rPr>
      </w:pPr>
    </w:p>
    <w:p w14:paraId="6E27B083" w14:textId="77777777" w:rsidR="00FD046E" w:rsidRPr="00F826F2" w:rsidRDefault="00FD046E" w:rsidP="00FA3F8C">
      <w:pPr>
        <w:ind w:left="270" w:right="360"/>
        <w:jc w:val="center"/>
        <w:rPr>
          <w:iCs/>
          <w:color w:val="FF0000"/>
        </w:rPr>
      </w:pPr>
    </w:p>
    <w:p w14:paraId="4B1CA667" w14:textId="43E3F65E" w:rsidR="005C097C" w:rsidRDefault="005C097C" w:rsidP="00FA3F8C">
      <w:pPr>
        <w:pStyle w:val="NoSpacing"/>
        <w:pBdr>
          <w:bottom w:val="single" w:sz="4" w:space="1" w:color="auto"/>
        </w:pBdr>
        <w:spacing w:line="276" w:lineRule="auto"/>
        <w:ind w:left="450" w:right="540"/>
        <w:jc w:val="center"/>
        <w:rPr>
          <w:rFonts w:ascii="Times New Roman" w:hAnsi="Times New Roman" w:cs="Times New Roman"/>
          <w:b/>
          <w:iCs/>
          <w:noProof/>
          <w:color w:val="FF0000"/>
          <w:sz w:val="40"/>
          <w:szCs w:val="40"/>
        </w:rPr>
      </w:pPr>
      <w:r w:rsidRPr="00F826F2">
        <w:rPr>
          <w:rFonts w:ascii="Times New Roman" w:hAnsi="Times New Roman" w:cs="Times New Roman"/>
          <w:b/>
          <w:iCs/>
          <w:noProof/>
          <w:color w:val="FF0000"/>
          <w:sz w:val="40"/>
          <w:szCs w:val="40"/>
        </w:rPr>
        <w:t xml:space="preserve">Your </w:t>
      </w:r>
      <w:r w:rsidR="00E1482D" w:rsidRPr="00F826F2">
        <w:rPr>
          <w:rFonts w:ascii="Times New Roman" w:hAnsi="Times New Roman" w:cs="Times New Roman"/>
          <w:b/>
          <w:iCs/>
          <w:noProof/>
          <w:color w:val="FF0000"/>
          <w:sz w:val="40"/>
          <w:szCs w:val="40"/>
        </w:rPr>
        <w:t>N</w:t>
      </w:r>
      <w:r w:rsidRPr="00F826F2">
        <w:rPr>
          <w:rFonts w:ascii="Times New Roman" w:hAnsi="Times New Roman" w:cs="Times New Roman"/>
          <w:b/>
          <w:iCs/>
          <w:noProof/>
          <w:color w:val="FF0000"/>
          <w:sz w:val="40"/>
          <w:szCs w:val="40"/>
        </w:rPr>
        <w:t>ame</w:t>
      </w:r>
      <w:r w:rsidR="00F826F2" w:rsidRPr="00F826F2">
        <w:rPr>
          <w:rFonts w:ascii="Times New Roman" w:hAnsi="Times New Roman" w:cs="Times New Roman"/>
          <w:b/>
          <w:iCs/>
          <w:noProof/>
          <w:color w:val="FF0000"/>
          <w:sz w:val="40"/>
          <w:szCs w:val="40"/>
        </w:rPr>
        <w:t>, your voice type</w:t>
      </w:r>
    </w:p>
    <w:p w14:paraId="1B6F41DA" w14:textId="20F781BA" w:rsidR="00FA3F8C" w:rsidRPr="00FA3F8C" w:rsidRDefault="00FA3F8C" w:rsidP="00FA3F8C">
      <w:pPr>
        <w:pStyle w:val="NoSpacing"/>
        <w:spacing w:line="276" w:lineRule="auto"/>
        <w:ind w:left="450" w:right="540"/>
        <w:jc w:val="center"/>
        <w:rPr>
          <w:rFonts w:ascii="Times New Roman" w:hAnsi="Times New Roman" w:cs="Times New Roman"/>
          <w:bCs/>
          <w:iCs/>
          <w:noProof/>
          <w:color w:val="FF0000"/>
          <w:sz w:val="40"/>
          <w:szCs w:val="40"/>
        </w:rPr>
      </w:pPr>
      <w:r w:rsidRPr="00FA3F8C">
        <w:rPr>
          <w:rFonts w:ascii="Times New Roman" w:hAnsi="Times New Roman" w:cs="Times New Roman"/>
          <w:bCs/>
          <w:iCs/>
          <w:noProof/>
          <w:color w:val="FF0000"/>
          <w:sz w:val="40"/>
          <w:szCs w:val="40"/>
        </w:rPr>
        <w:t xml:space="preserve">Senior </w:t>
      </w:r>
      <w:r w:rsidRPr="00FA3F8C">
        <w:rPr>
          <w:rFonts w:ascii="Times New Roman" w:hAnsi="Times New Roman" w:cs="Times New Roman"/>
          <w:bCs/>
          <w:iCs/>
          <w:noProof/>
          <w:sz w:val="40"/>
          <w:szCs w:val="40"/>
        </w:rPr>
        <w:t>Recital</w:t>
      </w:r>
    </w:p>
    <w:p w14:paraId="1117668A" w14:textId="2788BA06" w:rsidR="005C097C" w:rsidRPr="00E02414" w:rsidRDefault="007F606A" w:rsidP="00FA3F8C">
      <w:pPr>
        <w:spacing w:before="200" w:after="200"/>
        <w:ind w:left="270" w:right="360"/>
        <w:jc w:val="center"/>
        <w:rPr>
          <w:i/>
        </w:rPr>
      </w:pPr>
      <w:r w:rsidRPr="00E02414">
        <w:rPr>
          <w:i/>
        </w:rPr>
        <w:t>with</w:t>
      </w:r>
    </w:p>
    <w:p w14:paraId="49C56BDD" w14:textId="42CBC6A4" w:rsidR="005C097C" w:rsidRPr="00F826F2" w:rsidRDefault="005C097C" w:rsidP="00FA3F8C">
      <w:pPr>
        <w:ind w:left="270" w:right="360"/>
        <w:jc w:val="center"/>
        <w:rPr>
          <w:iCs/>
          <w:color w:val="FF0000"/>
        </w:rPr>
      </w:pPr>
      <w:r w:rsidRPr="00F826F2">
        <w:rPr>
          <w:b/>
          <w:iCs/>
          <w:noProof/>
          <w:color w:val="FF0000"/>
          <w:sz w:val="40"/>
          <w:szCs w:val="40"/>
        </w:rPr>
        <w:t xml:space="preserve">Judi Wilkinson, </w:t>
      </w:r>
      <w:r w:rsidR="00E1482D" w:rsidRPr="00F826F2">
        <w:rPr>
          <w:b/>
          <w:iCs/>
          <w:noProof/>
          <w:color w:val="FF0000"/>
          <w:sz w:val="40"/>
          <w:szCs w:val="40"/>
        </w:rPr>
        <w:t>piano</w:t>
      </w:r>
    </w:p>
    <w:p w14:paraId="42E167E4" w14:textId="03AB8E59" w:rsidR="00CB511D" w:rsidRDefault="00CB511D" w:rsidP="00FA3F8C">
      <w:pPr>
        <w:pStyle w:val="NoSpacing"/>
        <w:ind w:left="270" w:right="36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6780B071" w14:textId="77777777" w:rsidR="00FD046E" w:rsidRDefault="00FD046E" w:rsidP="00FA3F8C">
      <w:pPr>
        <w:pStyle w:val="NoSpacing"/>
        <w:ind w:left="270" w:right="36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35C7CBD0" w14:textId="28F4655D" w:rsidR="005C097C" w:rsidRPr="00F826F2" w:rsidRDefault="005C097C" w:rsidP="00FA3F8C">
      <w:pPr>
        <w:pStyle w:val="NoSpacing"/>
        <w:ind w:left="270" w:right="36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F826F2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Phil Smith, </w:t>
      </w:r>
      <w:r w:rsidR="00F826F2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tenor</w:t>
      </w:r>
    </w:p>
    <w:p w14:paraId="4CE2ABD3" w14:textId="77777777" w:rsidR="005C097C" w:rsidRPr="00F826F2" w:rsidRDefault="005C097C" w:rsidP="00FA3F8C">
      <w:pPr>
        <w:pStyle w:val="NoSpacing"/>
        <w:ind w:left="270" w:right="36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F826F2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Charles Vernon, trombone</w:t>
      </w:r>
    </w:p>
    <w:p w14:paraId="2EE69F83" w14:textId="77777777" w:rsidR="005C097C" w:rsidRPr="00F826F2" w:rsidRDefault="005C097C" w:rsidP="00FA3F8C">
      <w:pPr>
        <w:pStyle w:val="NoSpacing"/>
        <w:ind w:left="270" w:right="36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F826F2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Peter Erskine, percussion</w:t>
      </w:r>
    </w:p>
    <w:p w14:paraId="6082209B" w14:textId="77777777" w:rsidR="005C097C" w:rsidRPr="00F826F2" w:rsidRDefault="005C097C" w:rsidP="00FA3F8C">
      <w:pPr>
        <w:pStyle w:val="NoSpacing"/>
        <w:ind w:left="270" w:right="360"/>
        <w:jc w:val="center"/>
        <w:rPr>
          <w:rFonts w:ascii="Times New Roman" w:hAnsi="Times New Roman" w:cs="Times New Roman"/>
          <w:iCs/>
        </w:rPr>
      </w:pPr>
    </w:p>
    <w:p w14:paraId="7B29C71A" w14:textId="086A05E8" w:rsidR="005C097C" w:rsidRDefault="005C097C" w:rsidP="00FA3F8C">
      <w:pPr>
        <w:pStyle w:val="NoSpacing"/>
        <w:ind w:left="270" w:right="360"/>
        <w:jc w:val="center"/>
        <w:rPr>
          <w:rFonts w:ascii="Times New Roman" w:hAnsi="Times New Roman" w:cs="Times New Roman"/>
          <w:iCs/>
        </w:rPr>
      </w:pPr>
    </w:p>
    <w:p w14:paraId="21618329" w14:textId="34F1864D" w:rsidR="00AD230A" w:rsidRDefault="00AD230A" w:rsidP="00FA3F8C">
      <w:pPr>
        <w:pStyle w:val="NoSpacing"/>
        <w:ind w:left="270" w:right="360"/>
        <w:rPr>
          <w:rFonts w:ascii="Times New Roman" w:hAnsi="Times New Roman" w:cs="Times New Roman"/>
          <w:iCs/>
        </w:rPr>
      </w:pPr>
    </w:p>
    <w:p w14:paraId="0CC826C3" w14:textId="252989AF" w:rsidR="005C097C" w:rsidRPr="00CB511D" w:rsidRDefault="00F826F2" w:rsidP="00FA3F8C">
      <w:pPr>
        <w:pStyle w:val="NoSpacing"/>
        <w:ind w:left="270" w:righ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511D">
        <w:rPr>
          <w:rFonts w:ascii="Times New Roman" w:hAnsi="Times New Roman" w:cs="Times New Roman"/>
          <w:color w:val="FF0000"/>
          <w:sz w:val="28"/>
          <w:szCs w:val="28"/>
        </w:rPr>
        <w:t xml:space="preserve">Saturday, </w:t>
      </w:r>
      <w:r w:rsidR="005C097C" w:rsidRPr="00CB511D">
        <w:rPr>
          <w:rFonts w:ascii="Times New Roman" w:hAnsi="Times New Roman" w:cs="Times New Roman"/>
          <w:color w:val="FF0000"/>
          <w:sz w:val="28"/>
          <w:szCs w:val="28"/>
        </w:rPr>
        <w:t>April 7, 20</w:t>
      </w:r>
      <w:r w:rsidR="00AD230A">
        <w:rPr>
          <w:rFonts w:ascii="Times New Roman" w:hAnsi="Times New Roman" w:cs="Times New Roman"/>
          <w:color w:val="FF0000"/>
          <w:sz w:val="28"/>
          <w:szCs w:val="28"/>
        </w:rPr>
        <w:t>20</w:t>
      </w:r>
    </w:p>
    <w:p w14:paraId="7583B31F" w14:textId="77777777" w:rsidR="005C097C" w:rsidRPr="00CB511D" w:rsidRDefault="005C097C" w:rsidP="00FA3F8C">
      <w:pPr>
        <w:pStyle w:val="NoSpacing"/>
        <w:ind w:left="270" w:righ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511D">
        <w:rPr>
          <w:rFonts w:ascii="Times New Roman" w:hAnsi="Times New Roman" w:cs="Times New Roman"/>
          <w:color w:val="FF0000"/>
          <w:sz w:val="28"/>
          <w:szCs w:val="28"/>
        </w:rPr>
        <w:t>7:30 pm</w:t>
      </w:r>
    </w:p>
    <w:p w14:paraId="587B9383" w14:textId="1D549D2D" w:rsidR="005C097C" w:rsidRPr="00CB511D" w:rsidRDefault="005C097C" w:rsidP="00FA3F8C">
      <w:pPr>
        <w:pStyle w:val="NoSpacing"/>
        <w:ind w:left="270" w:right="360"/>
        <w:jc w:val="center"/>
        <w:rPr>
          <w:rFonts w:ascii="Times New Roman" w:hAnsi="Times New Roman" w:cs="Times New Roman"/>
          <w:sz w:val="28"/>
          <w:szCs w:val="28"/>
        </w:rPr>
      </w:pPr>
      <w:r w:rsidRPr="00CB511D">
        <w:rPr>
          <w:rFonts w:ascii="Times New Roman" w:hAnsi="Times New Roman" w:cs="Times New Roman"/>
          <w:sz w:val="28"/>
          <w:szCs w:val="28"/>
        </w:rPr>
        <w:t>Fox Fine Arts Recital Hall</w:t>
      </w:r>
      <w:r w:rsidR="00FD046E">
        <w:rPr>
          <w:rFonts w:ascii="Times New Roman" w:hAnsi="Times New Roman" w:cs="Times New Roman"/>
          <w:sz w:val="28"/>
          <w:szCs w:val="28"/>
        </w:rPr>
        <w:br/>
        <w:t>University of Texas at El Paso</w:t>
      </w:r>
    </w:p>
    <w:p w14:paraId="0DF7BDC2" w14:textId="74377997" w:rsidR="00AD230A" w:rsidRDefault="00AD230A" w:rsidP="00FA3F8C">
      <w:pPr>
        <w:pStyle w:val="NoSpacing"/>
        <w:ind w:left="270" w:right="360"/>
        <w:jc w:val="center"/>
        <w:rPr>
          <w:rFonts w:ascii="Times New Roman" w:hAnsi="Times New Roman" w:cs="Times New Roman"/>
          <w:sz w:val="24"/>
          <w:szCs w:val="24"/>
        </w:rPr>
      </w:pPr>
    </w:p>
    <w:p w14:paraId="7AF7F9CC" w14:textId="77777777" w:rsidR="00FD046E" w:rsidRDefault="00FD046E" w:rsidP="00FA3F8C">
      <w:pPr>
        <w:pStyle w:val="NoSpacing"/>
        <w:ind w:right="360"/>
        <w:rPr>
          <w:rFonts w:ascii="Times New Roman" w:hAnsi="Times New Roman" w:cs="Times New Roman"/>
          <w:sz w:val="24"/>
          <w:szCs w:val="24"/>
        </w:rPr>
      </w:pPr>
    </w:p>
    <w:p w14:paraId="5BE951BA" w14:textId="77777777" w:rsidR="00E02414" w:rsidRPr="00E1482D" w:rsidRDefault="00E02414" w:rsidP="00FA3F8C">
      <w:pPr>
        <w:pStyle w:val="NoSpacing"/>
        <w:ind w:left="270" w:right="360"/>
        <w:jc w:val="center"/>
        <w:rPr>
          <w:rFonts w:ascii="Times New Roman" w:hAnsi="Times New Roman" w:cs="Times New Roman"/>
          <w:sz w:val="24"/>
          <w:szCs w:val="24"/>
        </w:rPr>
      </w:pPr>
    </w:p>
    <w:p w14:paraId="78FD5624" w14:textId="77777777" w:rsidR="00E02414" w:rsidRPr="00AD230A" w:rsidRDefault="005C097C" w:rsidP="00FA3F8C">
      <w:pPr>
        <w:pStyle w:val="NoSpacing"/>
        <w:ind w:left="270" w:right="360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D230A">
        <w:rPr>
          <w:rFonts w:ascii="Times New Roman" w:hAnsi="Times New Roman" w:cs="Times New Roman"/>
          <w:i/>
          <w:iCs/>
          <w:sz w:val="24"/>
          <w:szCs w:val="24"/>
        </w:rPr>
        <w:t xml:space="preserve">This recital is in partial fulfillment of a </w:t>
      </w:r>
      <w:r w:rsidR="00E02414" w:rsidRPr="00AD230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D230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Bachelor’s </w:t>
      </w:r>
      <w:r w:rsidRPr="00AD230A">
        <w:rPr>
          <w:rFonts w:ascii="Times New Roman" w:hAnsi="Times New Roman" w:cs="Times New Roman"/>
          <w:i/>
          <w:iCs/>
          <w:sz w:val="24"/>
          <w:szCs w:val="24"/>
        </w:rPr>
        <w:t>Degree in</w:t>
      </w:r>
      <w:r w:rsidRPr="00AD230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Music Education</w:t>
      </w:r>
      <w:r w:rsidR="00E1482D" w:rsidRPr="00AD230A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6AA0AA10" w14:textId="62E4A791" w:rsidR="005C097C" w:rsidRPr="00F826F2" w:rsidRDefault="005C097C" w:rsidP="00F826F2">
      <w:pPr>
        <w:pStyle w:val="NoSpacing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E1482D"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30A92252" w14:textId="77777777" w:rsidR="0019377E" w:rsidRPr="006017B4" w:rsidRDefault="005927A4" w:rsidP="00FD046E">
      <w:pPr>
        <w:pStyle w:val="Heading1"/>
        <w:spacing w:before="0" w:after="360"/>
      </w:pPr>
      <w:r w:rsidRPr="006017B4">
        <w:lastRenderedPageBreak/>
        <w:t>Program</w:t>
      </w:r>
    </w:p>
    <w:p w14:paraId="1F447C54" w14:textId="21D9B944" w:rsidR="00CD47F8" w:rsidRPr="00E1482D" w:rsidRDefault="007F606A" w:rsidP="00AA6EA7">
      <w:pPr>
        <w:pStyle w:val="NoSpacing"/>
        <w:tabs>
          <w:tab w:val="right" w:pos="7290"/>
        </w:tabs>
        <w:ind w:left="450" w:hanging="45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AA6EA7">
        <w:rPr>
          <w:rFonts w:ascii="Times New Roman" w:hAnsi="Times New Roman" w:cs="Times New Roman"/>
          <w:color w:val="FF0000"/>
          <w:sz w:val="24"/>
          <w:szCs w:val="24"/>
        </w:rPr>
        <w:t xml:space="preserve">Name of </w:t>
      </w:r>
      <w:r w:rsidR="00ED0079">
        <w:rPr>
          <w:rFonts w:ascii="Times New Roman" w:hAnsi="Times New Roman" w:cs="Times New Roman"/>
          <w:color w:val="FF0000"/>
          <w:sz w:val="24"/>
          <w:szCs w:val="24"/>
        </w:rPr>
        <w:t>Aria</w:t>
      </w:r>
      <w:r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9B06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0697" w:rsidRPr="002C6BCA">
        <w:rPr>
          <w:color w:val="4F81BD" w:themeColor="accent1"/>
        </w:rPr>
        <w:t>(</w:t>
      </w:r>
      <w:r w:rsidR="009B0697">
        <w:rPr>
          <w:color w:val="4F81BD" w:themeColor="accent1"/>
        </w:rPr>
        <w:t>song from Opera or Oratorio goes in quotes</w:t>
      </w:r>
      <w:r w:rsidR="009B0697" w:rsidRPr="002C6BCA">
        <w:rPr>
          <w:color w:val="4F81BD" w:themeColor="accent1"/>
        </w:rPr>
        <w:t>)</w:t>
      </w:r>
      <w:r w:rsidR="005C097C" w:rsidRPr="00E1482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B0697" w:rsidRPr="009B0697">
        <w:rPr>
          <w:rFonts w:ascii="Times New Roman" w:hAnsi="Times New Roman" w:cs="Times New Roman"/>
          <w:color w:val="FF0000"/>
          <w:sz w:val="24"/>
          <w:szCs w:val="24"/>
        </w:rPr>
        <w:t xml:space="preserve">Nina </w:t>
      </w:r>
      <w:r w:rsidR="000526BB" w:rsidRPr="00E1482D">
        <w:rPr>
          <w:rFonts w:ascii="Times New Roman" w:hAnsi="Times New Roman" w:cs="Times New Roman"/>
          <w:color w:val="FF0000"/>
          <w:sz w:val="24"/>
          <w:szCs w:val="24"/>
        </w:rPr>
        <w:t>Composer</w:t>
      </w:r>
      <w:r w:rsidR="00AA6EA7">
        <w:rPr>
          <w:rFonts w:ascii="Times New Roman" w:hAnsi="Times New Roman" w:cs="Times New Roman"/>
          <w:color w:val="FF0000"/>
          <w:sz w:val="24"/>
          <w:szCs w:val="24"/>
        </w:rPr>
        <w:br/>
        <w:t xml:space="preserve">from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Oratorio or Opera</w:t>
      </w:r>
      <w:r w:rsidR="005C097C" w:rsidRPr="00E1482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D47F8" w:rsidRPr="00E1482D">
        <w:rPr>
          <w:rFonts w:ascii="Times New Roman" w:hAnsi="Times New Roman" w:cs="Times New Roman"/>
          <w:color w:val="FF0000"/>
          <w:sz w:val="24"/>
          <w:szCs w:val="24"/>
        </w:rPr>
        <w:t>(1718</w:t>
      </w:r>
      <w:r w:rsidR="00AA6EA7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CD47F8" w:rsidRPr="00E1482D">
        <w:rPr>
          <w:rFonts w:ascii="Times New Roman" w:hAnsi="Times New Roman" w:cs="Times New Roman"/>
          <w:color w:val="FF0000"/>
          <w:sz w:val="24"/>
          <w:szCs w:val="24"/>
        </w:rPr>
        <w:t>2005)</w:t>
      </w:r>
    </w:p>
    <w:p w14:paraId="7F7B9E60" w14:textId="77777777" w:rsidR="009F72FE" w:rsidRPr="00AA6EA7" w:rsidRDefault="009F72FE" w:rsidP="009F72FE">
      <w:pPr>
        <w:pStyle w:val="dividerbetweensets"/>
      </w:pPr>
      <w:r>
        <w:t>***</w:t>
      </w:r>
    </w:p>
    <w:p w14:paraId="5AE86D10" w14:textId="06AD4D44" w:rsidR="00ED0079" w:rsidRPr="009B0697" w:rsidRDefault="009B0697" w:rsidP="009B0697">
      <w:pPr>
        <w:pStyle w:val="Song"/>
      </w:pPr>
      <w:r>
        <w:rPr>
          <w:i/>
        </w:rPr>
        <w:t>Dos</w:t>
      </w:r>
      <w:r w:rsidR="002C6BCA" w:rsidRPr="002C6BCA">
        <w:rPr>
          <w:i/>
        </w:rPr>
        <w:t xml:space="preserve"> canciones</w:t>
      </w:r>
      <w:r w:rsidR="00ED0079" w:rsidRPr="002C6BCA">
        <w:rPr>
          <w:color w:val="4F81BD" w:themeColor="accent1"/>
        </w:rPr>
        <w:t xml:space="preserve"> </w:t>
      </w:r>
      <w:r w:rsidR="002C6BCA" w:rsidRPr="002C6BCA">
        <w:rPr>
          <w:color w:val="4F81BD" w:themeColor="accent1"/>
        </w:rPr>
        <w:t>(a complete cycle)</w:t>
      </w:r>
      <w:r w:rsidR="00ED0079">
        <w:tab/>
      </w:r>
      <w:r>
        <w:t>Blas Galindo</w:t>
      </w:r>
    </w:p>
    <w:p w14:paraId="324B5960" w14:textId="645B7524" w:rsidR="00ED0079" w:rsidRPr="009B0697" w:rsidRDefault="00ED0079" w:rsidP="009B0697">
      <w:pPr>
        <w:pStyle w:val="Song"/>
      </w:pPr>
      <w:r w:rsidRPr="009B0697">
        <w:tab/>
      </w:r>
      <w:proofErr w:type="spellStart"/>
      <w:r w:rsidR="009B0697" w:rsidRPr="009B0697">
        <w:t>Arrullo</w:t>
      </w:r>
      <w:proofErr w:type="spellEnd"/>
      <w:r w:rsidRPr="009B0697">
        <w:tab/>
        <w:t>(1</w:t>
      </w:r>
      <w:r w:rsidR="009B0697">
        <w:t>9</w:t>
      </w:r>
      <w:r w:rsidRPr="009B0697">
        <w:t>10–1</w:t>
      </w:r>
      <w:r w:rsidR="009B0697">
        <w:t>933</w:t>
      </w:r>
      <w:r w:rsidRPr="009B0697">
        <w:t>)</w:t>
      </w:r>
    </w:p>
    <w:p w14:paraId="736A9544" w14:textId="1103A2AC" w:rsidR="00ED0079" w:rsidRPr="009B0697" w:rsidRDefault="00ED0079" w:rsidP="009B0697">
      <w:pPr>
        <w:pStyle w:val="Song"/>
      </w:pPr>
      <w:r w:rsidRPr="009B0697">
        <w:tab/>
      </w:r>
      <w:r w:rsidR="009B0697">
        <w:t xml:space="preserve">Madre </w:t>
      </w:r>
      <w:proofErr w:type="spellStart"/>
      <w:r w:rsidR="009B0697">
        <w:t>mia</w:t>
      </w:r>
      <w:proofErr w:type="spellEnd"/>
      <w:r w:rsidR="009B0697">
        <w:t xml:space="preserve">, </w:t>
      </w:r>
      <w:proofErr w:type="spellStart"/>
      <w:r w:rsidR="009B0697">
        <w:t>cuando</w:t>
      </w:r>
      <w:proofErr w:type="spellEnd"/>
      <w:r w:rsidR="009B0697">
        <w:t xml:space="preserve"> </w:t>
      </w:r>
      <w:proofErr w:type="spellStart"/>
      <w:r w:rsidR="009B0697">
        <w:t>muera</w:t>
      </w:r>
      <w:proofErr w:type="spellEnd"/>
    </w:p>
    <w:p w14:paraId="78A19D26" w14:textId="4EE00941" w:rsidR="00ED0079" w:rsidRPr="00AA6EA7" w:rsidRDefault="009F72FE" w:rsidP="009F72FE">
      <w:pPr>
        <w:pStyle w:val="dividerbetweensets"/>
      </w:pPr>
      <w:r>
        <w:t>***</w:t>
      </w:r>
    </w:p>
    <w:p w14:paraId="6BDB6411" w14:textId="3D01B4F6" w:rsidR="00ED0079" w:rsidRDefault="00ED0079" w:rsidP="00ED0079">
      <w:pPr>
        <w:pStyle w:val="Song"/>
      </w:pPr>
      <w:r w:rsidRPr="00ED0079">
        <w:t xml:space="preserve">Die </w:t>
      </w:r>
      <w:proofErr w:type="spellStart"/>
      <w:r w:rsidRPr="00ED0079">
        <w:t>Mainacht</w:t>
      </w:r>
      <w:proofErr w:type="spellEnd"/>
      <w:r w:rsidRPr="00ED0079">
        <w:t xml:space="preserve"> </w:t>
      </w:r>
      <w:r w:rsidR="002C6BCA" w:rsidRPr="002C6BCA">
        <w:rPr>
          <w:color w:val="4F81BD" w:themeColor="accent1"/>
        </w:rPr>
        <w:t>(3 songs by the same composer)</w:t>
      </w:r>
      <w:r>
        <w:tab/>
      </w:r>
      <w:r w:rsidRPr="00ED0079">
        <w:t xml:space="preserve">Johannes Brahms </w:t>
      </w:r>
    </w:p>
    <w:p w14:paraId="0148AA4E" w14:textId="5BBA1D0B" w:rsidR="00ED0079" w:rsidRDefault="00ED0079" w:rsidP="00ED0079">
      <w:pPr>
        <w:pStyle w:val="Song"/>
      </w:pPr>
      <w:proofErr w:type="spellStart"/>
      <w:r w:rsidRPr="00ED0079">
        <w:t>Dein</w:t>
      </w:r>
      <w:proofErr w:type="spellEnd"/>
      <w:r w:rsidRPr="00ED0079">
        <w:t xml:space="preserve"> </w:t>
      </w:r>
      <w:proofErr w:type="spellStart"/>
      <w:r w:rsidRPr="00ED0079">
        <w:t>blaues</w:t>
      </w:r>
      <w:proofErr w:type="spellEnd"/>
      <w:r w:rsidRPr="00ED0079">
        <w:t xml:space="preserve"> </w:t>
      </w:r>
      <w:proofErr w:type="spellStart"/>
      <w:r w:rsidRPr="00ED0079">
        <w:t>Auge</w:t>
      </w:r>
      <w:proofErr w:type="spellEnd"/>
      <w:r w:rsidRPr="00ED0079">
        <w:t xml:space="preserve"> </w:t>
      </w:r>
      <w:r>
        <w:tab/>
      </w:r>
      <w:r w:rsidRPr="00ED0079">
        <w:t xml:space="preserve">(1833–1897) </w:t>
      </w:r>
    </w:p>
    <w:p w14:paraId="0B19251E" w14:textId="5A9AD776" w:rsidR="00ED0079" w:rsidRPr="00ED0079" w:rsidRDefault="00ED0079" w:rsidP="00ED0079">
      <w:pPr>
        <w:pStyle w:val="Song"/>
      </w:pPr>
      <w:r w:rsidRPr="00ED0079">
        <w:t>Sonntag</w:t>
      </w:r>
    </w:p>
    <w:p w14:paraId="5C6C438E" w14:textId="77777777" w:rsidR="00B2655D" w:rsidRPr="00E1482D" w:rsidRDefault="00B2655D" w:rsidP="009B0697">
      <w:pPr>
        <w:pStyle w:val="intermission"/>
      </w:pPr>
      <w:r w:rsidRPr="00E1482D">
        <w:t>INTERMISSION</w:t>
      </w:r>
    </w:p>
    <w:p w14:paraId="7904C186" w14:textId="4363A5E5" w:rsidR="007F606A" w:rsidRPr="00E1482D" w:rsidRDefault="009B0697" w:rsidP="009B0697">
      <w:pPr>
        <w:pStyle w:val="Song"/>
      </w:pPr>
      <w:r>
        <w:t xml:space="preserve">Ich </w:t>
      </w:r>
      <w:proofErr w:type="spellStart"/>
      <w:r>
        <w:t>grolle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r w:rsidRPr="002C6BCA">
        <w:rPr>
          <w:color w:val="4F81BD" w:themeColor="accent1"/>
        </w:rPr>
        <w:t>(</w:t>
      </w:r>
      <w:r>
        <w:rPr>
          <w:color w:val="4F81BD" w:themeColor="accent1"/>
        </w:rPr>
        <w:t>single song from a song</w:t>
      </w:r>
      <w:r w:rsidRPr="002C6BCA">
        <w:rPr>
          <w:color w:val="4F81BD" w:themeColor="accent1"/>
        </w:rPr>
        <w:t xml:space="preserve"> cycle)</w:t>
      </w:r>
      <w:r w:rsidR="007F606A" w:rsidRPr="00E1482D">
        <w:rPr>
          <w:b/>
        </w:rPr>
        <w:tab/>
      </w:r>
      <w:r w:rsidRPr="00335CD4">
        <w:t>Robert Schumann</w:t>
      </w:r>
      <w:r w:rsidR="007F606A">
        <w:br/>
        <w:t xml:space="preserve">from </w:t>
      </w:r>
      <w:proofErr w:type="spellStart"/>
      <w:r>
        <w:rPr>
          <w:i/>
        </w:rPr>
        <w:t>Dichterliebe</w:t>
      </w:r>
      <w:proofErr w:type="spellEnd"/>
      <w:r w:rsidR="007F606A" w:rsidRPr="00E1482D">
        <w:tab/>
      </w:r>
      <w:r w:rsidRPr="00335CD4">
        <w:t>(1810–1856)</w:t>
      </w:r>
    </w:p>
    <w:p w14:paraId="4F7D8834" w14:textId="577E208D" w:rsidR="00AA6EA7" w:rsidRPr="009B0697" w:rsidRDefault="009B0697" w:rsidP="009B0697">
      <w:pPr>
        <w:pStyle w:val="Song"/>
        <w:rPr>
          <w:rFonts w:asciiTheme="minorHAnsi" w:hAnsiTheme="minorHAnsi" w:cstheme="minorBidi"/>
          <w:sz w:val="22"/>
          <w:szCs w:val="22"/>
        </w:rPr>
      </w:pPr>
      <w:r>
        <w:t xml:space="preserve">Nuit </w:t>
      </w:r>
      <w:proofErr w:type="spellStart"/>
      <w:r>
        <w:t>d’étoile</w:t>
      </w:r>
      <w:proofErr w:type="spellEnd"/>
      <w:r w:rsidR="00AA6EA7" w:rsidRPr="00E1482D">
        <w:rPr>
          <w:b/>
        </w:rPr>
        <w:tab/>
      </w:r>
      <w:r w:rsidRPr="009B0697">
        <w:rPr>
          <w:bCs/>
        </w:rPr>
        <w:t>François</w:t>
      </w:r>
      <w:r w:rsidRPr="009B0697">
        <w:t xml:space="preserve"> de France</w:t>
      </w:r>
    </w:p>
    <w:p w14:paraId="1DDF186C" w14:textId="38026120" w:rsidR="00AA6EA7" w:rsidRDefault="00AA6EA7" w:rsidP="00AA6EA7">
      <w:pPr>
        <w:pStyle w:val="NoSpacing"/>
        <w:tabs>
          <w:tab w:val="right" w:pos="729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(1</w:t>
      </w:r>
      <w:r w:rsidR="00AD230A">
        <w:rPr>
          <w:rFonts w:ascii="Times New Roman" w:hAnsi="Times New Roman" w:cs="Times New Roman"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color w:val="FF0000"/>
          <w:sz w:val="24"/>
          <w:szCs w:val="24"/>
        </w:rPr>
        <w:t>18–</w:t>
      </w:r>
      <w:r w:rsidRPr="00E1482D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AD230A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E1482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79816E4" w14:textId="0EB09D2B" w:rsidR="009B0697" w:rsidRDefault="009B0697" w:rsidP="009B0697">
      <w:pPr>
        <w:pStyle w:val="Song"/>
      </w:pPr>
      <w:proofErr w:type="spellStart"/>
      <w:r>
        <w:t>Noche</w:t>
      </w:r>
      <w:proofErr w:type="spellEnd"/>
      <w:r>
        <w:t xml:space="preserve"> Serena</w:t>
      </w:r>
      <w:r w:rsidRPr="00335CD4">
        <w:t xml:space="preserve"> </w:t>
      </w:r>
      <w:r>
        <w:tab/>
      </w:r>
      <w:r w:rsidRPr="009B0697">
        <w:rPr>
          <w:color w:val="4F81BD" w:themeColor="accent1"/>
        </w:rPr>
        <w:t xml:space="preserve">(Arranger, not composer) </w:t>
      </w:r>
      <w:r>
        <w:t xml:space="preserve">Arranged by Edward </w:t>
      </w:r>
      <w:proofErr w:type="spellStart"/>
      <w:r>
        <w:t>Kilenyi</w:t>
      </w:r>
      <w:proofErr w:type="spellEnd"/>
      <w:r w:rsidRPr="00335CD4">
        <w:t xml:space="preserve"> </w:t>
      </w:r>
    </w:p>
    <w:p w14:paraId="4E54D5BA" w14:textId="483A9314" w:rsidR="009B0697" w:rsidRDefault="009B0697" w:rsidP="009B0697">
      <w:pPr>
        <w:pStyle w:val="Song"/>
      </w:pPr>
      <w:r>
        <w:tab/>
      </w:r>
      <w:r>
        <w:tab/>
      </w:r>
      <w:r w:rsidRPr="00335CD4">
        <w:t>(</w:t>
      </w:r>
      <w:r>
        <w:t>1910</w:t>
      </w:r>
      <w:r w:rsidRPr="00E02414">
        <w:t>–</w:t>
      </w:r>
      <w:r>
        <w:t>2000</w:t>
      </w:r>
      <w:r w:rsidRPr="00335CD4">
        <w:t xml:space="preserve">) </w:t>
      </w:r>
    </w:p>
    <w:p w14:paraId="3EB590BB" w14:textId="77777777" w:rsidR="009F72FE" w:rsidRPr="00AA6EA7" w:rsidRDefault="009F72FE" w:rsidP="009F72FE">
      <w:pPr>
        <w:pStyle w:val="dividerbetweensets"/>
      </w:pPr>
      <w:r>
        <w:t>***</w:t>
      </w:r>
    </w:p>
    <w:p w14:paraId="2DC3EA32" w14:textId="77777777" w:rsidR="00335CD4" w:rsidRDefault="00335CD4" w:rsidP="00335CD4">
      <w:pPr>
        <w:pStyle w:val="Song"/>
      </w:pPr>
      <w:r w:rsidRPr="00335CD4">
        <w:t xml:space="preserve">An die </w:t>
      </w:r>
      <w:proofErr w:type="spellStart"/>
      <w:r w:rsidRPr="00335CD4">
        <w:t>Musik</w:t>
      </w:r>
      <w:proofErr w:type="spellEnd"/>
      <w:r w:rsidRPr="00335CD4">
        <w:t xml:space="preserve"> </w:t>
      </w:r>
      <w:r>
        <w:tab/>
      </w:r>
      <w:r w:rsidRPr="00335CD4">
        <w:t xml:space="preserve">Robert Schumann </w:t>
      </w:r>
    </w:p>
    <w:p w14:paraId="0CA5689D" w14:textId="71E17BA4" w:rsidR="00335CD4" w:rsidRDefault="00335CD4" w:rsidP="00335CD4">
      <w:pPr>
        <w:pStyle w:val="Song"/>
      </w:pPr>
      <w:r>
        <w:tab/>
      </w:r>
      <w:r>
        <w:tab/>
      </w:r>
      <w:r w:rsidRPr="00335CD4">
        <w:t xml:space="preserve">(1810–1856) </w:t>
      </w:r>
    </w:p>
    <w:p w14:paraId="3A499A9A" w14:textId="77777777" w:rsidR="00335CD4" w:rsidRDefault="00335CD4" w:rsidP="00335CD4">
      <w:pPr>
        <w:pStyle w:val="Song"/>
      </w:pPr>
      <w:r w:rsidRPr="00335CD4">
        <w:t xml:space="preserve">On Music </w:t>
      </w:r>
      <w:r>
        <w:tab/>
      </w:r>
      <w:r w:rsidRPr="00335CD4">
        <w:t>Ben Moore</w:t>
      </w:r>
    </w:p>
    <w:p w14:paraId="6D7BBF18" w14:textId="4C94572F" w:rsidR="00335CD4" w:rsidRDefault="00335CD4" w:rsidP="00335CD4">
      <w:pPr>
        <w:pStyle w:val="Song"/>
      </w:pPr>
      <w:r>
        <w:tab/>
      </w:r>
      <w:r>
        <w:tab/>
      </w:r>
      <w:r w:rsidRPr="00335CD4">
        <w:t xml:space="preserve"> (b. 1960) </w:t>
      </w:r>
    </w:p>
    <w:p w14:paraId="65668F8E" w14:textId="77777777" w:rsidR="00335CD4" w:rsidRDefault="00335CD4" w:rsidP="00335CD4">
      <w:pPr>
        <w:pStyle w:val="Song"/>
      </w:pPr>
      <w:r w:rsidRPr="00335CD4">
        <w:t xml:space="preserve">Music when soft voices die </w:t>
      </w:r>
      <w:r>
        <w:tab/>
      </w:r>
      <w:r w:rsidRPr="00335CD4">
        <w:t xml:space="preserve">Ernest Gold </w:t>
      </w:r>
    </w:p>
    <w:p w14:paraId="14FA4275" w14:textId="12E90D11" w:rsidR="00335CD4" w:rsidRPr="00335CD4" w:rsidRDefault="00335CD4" w:rsidP="00335CD4">
      <w:pPr>
        <w:pStyle w:val="Song"/>
      </w:pPr>
      <w:r>
        <w:tab/>
      </w:r>
      <w:r>
        <w:tab/>
      </w:r>
      <w:r w:rsidRPr="00335CD4">
        <w:t>(1921–1999)</w:t>
      </w:r>
    </w:p>
    <w:p w14:paraId="61268ECD" w14:textId="77777777" w:rsidR="009F72FE" w:rsidRPr="00AA6EA7" w:rsidRDefault="009F72FE" w:rsidP="009F72FE">
      <w:pPr>
        <w:pStyle w:val="dividerbetweensets"/>
      </w:pPr>
      <w:r>
        <w:t>***</w:t>
      </w:r>
    </w:p>
    <w:p w14:paraId="51FF1A07" w14:textId="37AC5F52" w:rsidR="003A0D00" w:rsidRDefault="00E02414" w:rsidP="003A0D00">
      <w:pPr>
        <w:pStyle w:val="Song"/>
      </w:pPr>
      <w:r w:rsidRPr="00E02414">
        <w:t xml:space="preserve">From </w:t>
      </w:r>
      <w:r w:rsidRPr="003A0D00">
        <w:rPr>
          <w:i/>
          <w:iCs/>
        </w:rPr>
        <w:t>Old American Songs</w:t>
      </w:r>
      <w:r w:rsidRPr="00E02414">
        <w:t xml:space="preserve"> </w:t>
      </w:r>
      <w:r w:rsidR="003A0D00">
        <w:tab/>
      </w:r>
      <w:r w:rsidRPr="00E02414">
        <w:t xml:space="preserve">Adapted by Aaron Copland </w:t>
      </w:r>
    </w:p>
    <w:p w14:paraId="52401CCC" w14:textId="3D68E3D2" w:rsidR="00E02414" w:rsidRDefault="003A0D00" w:rsidP="003A0D00">
      <w:pPr>
        <w:pStyle w:val="Song"/>
      </w:pPr>
      <w:r>
        <w:tab/>
      </w:r>
      <w:r w:rsidR="00E02414" w:rsidRPr="00E02414">
        <w:t xml:space="preserve">Long Time Ago </w:t>
      </w:r>
      <w:r w:rsidR="002C6BCA" w:rsidRPr="002C6BCA">
        <w:rPr>
          <w:color w:val="4F81BD" w:themeColor="accent1"/>
        </w:rPr>
        <w:t xml:space="preserve">(selections from </w:t>
      </w:r>
      <w:r w:rsidR="009B0697">
        <w:rPr>
          <w:color w:val="4F81BD" w:themeColor="accent1"/>
        </w:rPr>
        <w:t>a</w:t>
      </w:r>
      <w:r w:rsidR="002C6BCA" w:rsidRPr="002C6BCA">
        <w:rPr>
          <w:color w:val="4F81BD" w:themeColor="accent1"/>
        </w:rPr>
        <w:t xml:space="preserve"> cycle)</w:t>
      </w:r>
      <w:r>
        <w:tab/>
      </w:r>
      <w:r w:rsidR="00E02414" w:rsidRPr="00E02414">
        <w:t xml:space="preserve">(1900–1990) </w:t>
      </w:r>
      <w:r>
        <w:br/>
      </w:r>
      <w:r w:rsidR="00E02414" w:rsidRPr="00E02414">
        <w:t>Simpler Gifts</w:t>
      </w:r>
    </w:p>
    <w:p w14:paraId="0E808127" w14:textId="5DEF14EB" w:rsidR="009B0697" w:rsidRPr="00E02414" w:rsidRDefault="006017B4" w:rsidP="009B0697">
      <w:pPr>
        <w:pStyle w:val="Song"/>
      </w:pPr>
      <w:r>
        <w:tab/>
        <w:t>I Bought Me a Cat</w:t>
      </w:r>
    </w:p>
    <w:p w14:paraId="4C73BECA" w14:textId="2BFBC05C" w:rsidR="00262CE4" w:rsidRPr="00E1482D" w:rsidRDefault="00AA6EA7" w:rsidP="007F606A">
      <w:pPr>
        <w:jc w:val="center"/>
      </w:pPr>
      <w:r>
        <w:rPr>
          <w:b/>
          <w:sz w:val="30"/>
          <w:szCs w:val="30"/>
        </w:rPr>
        <w:br w:type="column"/>
      </w:r>
      <w:r w:rsidR="00262CE4" w:rsidRPr="00E1482D">
        <w:t xml:space="preserve"> </w:t>
      </w:r>
    </w:p>
    <w:p w14:paraId="0F6B2D18" w14:textId="0FF1B314" w:rsidR="008372DA" w:rsidRPr="00E1482D" w:rsidRDefault="00FA3F8C" w:rsidP="008372DA">
      <w:pPr>
        <w:tabs>
          <w:tab w:val="right" w:pos="8820"/>
        </w:tabs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READ THIS, then delete everything in blue:</w:t>
      </w:r>
    </w:p>
    <w:p w14:paraId="5FE4ED48" w14:textId="22170911" w:rsidR="002C6BCA" w:rsidRDefault="002C6BCA" w:rsidP="00AD230A">
      <w:pPr>
        <w:pStyle w:val="ListParagraph"/>
        <w:numPr>
          <w:ilvl w:val="0"/>
          <w:numId w:val="25"/>
        </w:numPr>
        <w:tabs>
          <w:tab w:val="right" w:pos="8820"/>
        </w:tabs>
        <w:ind w:hanging="270"/>
        <w:rPr>
          <w:bCs/>
          <w:color w:val="4F81BD" w:themeColor="accent1"/>
        </w:rPr>
      </w:pPr>
      <w:r>
        <w:rPr>
          <w:bCs/>
          <w:color w:val="4F81BD" w:themeColor="accent1"/>
        </w:rPr>
        <w:t>Save your document with a new name, so that you always have the original template as a model.</w:t>
      </w:r>
    </w:p>
    <w:p w14:paraId="7AB51B55" w14:textId="1D9107CC" w:rsidR="002C6BCA" w:rsidRDefault="007F606A" w:rsidP="00AD230A">
      <w:pPr>
        <w:pStyle w:val="ListParagraph"/>
        <w:numPr>
          <w:ilvl w:val="0"/>
          <w:numId w:val="25"/>
        </w:numPr>
        <w:tabs>
          <w:tab w:val="right" w:pos="8820"/>
        </w:tabs>
        <w:ind w:hanging="270"/>
        <w:rPr>
          <w:bCs/>
          <w:color w:val="4F81BD" w:themeColor="accent1"/>
        </w:rPr>
      </w:pPr>
      <w:r>
        <w:rPr>
          <w:bCs/>
          <w:color w:val="4F81BD" w:themeColor="accent1"/>
        </w:rPr>
        <w:t xml:space="preserve">Program may be continued on this page </w:t>
      </w:r>
      <w:r w:rsidR="00AD230A">
        <w:rPr>
          <w:bCs/>
          <w:color w:val="4F81BD" w:themeColor="accent1"/>
        </w:rPr>
        <w:t>if</w:t>
      </w:r>
      <w:r>
        <w:rPr>
          <w:bCs/>
          <w:color w:val="4F81BD" w:themeColor="accent1"/>
        </w:rPr>
        <w:t xml:space="preserve"> needed.</w:t>
      </w:r>
    </w:p>
    <w:p w14:paraId="1A5AFD56" w14:textId="21A775E1" w:rsidR="007F606A" w:rsidRDefault="002C6BCA" w:rsidP="00AD230A">
      <w:pPr>
        <w:pStyle w:val="ListParagraph"/>
        <w:numPr>
          <w:ilvl w:val="0"/>
          <w:numId w:val="25"/>
        </w:numPr>
        <w:tabs>
          <w:tab w:val="right" w:pos="8820"/>
        </w:tabs>
        <w:ind w:hanging="270"/>
        <w:rPr>
          <w:bCs/>
          <w:color w:val="4F81BD" w:themeColor="accent1"/>
        </w:rPr>
      </w:pPr>
      <w:r>
        <w:rPr>
          <w:bCs/>
          <w:color w:val="4F81BD" w:themeColor="accent1"/>
        </w:rPr>
        <w:t>Change the text you are keeping to black. Delete the instructional text in blue, after you’ve read it.</w:t>
      </w:r>
    </w:p>
    <w:p w14:paraId="4766E30A" w14:textId="2EC44BC0" w:rsidR="002C6BCA" w:rsidRDefault="002C6BCA" w:rsidP="00AD230A">
      <w:pPr>
        <w:pStyle w:val="ListParagraph"/>
        <w:numPr>
          <w:ilvl w:val="0"/>
          <w:numId w:val="25"/>
        </w:numPr>
        <w:tabs>
          <w:tab w:val="right" w:pos="8820"/>
        </w:tabs>
        <w:ind w:hanging="270"/>
        <w:rPr>
          <w:bCs/>
          <w:color w:val="4F81BD" w:themeColor="accent1"/>
        </w:rPr>
      </w:pPr>
      <w:r>
        <w:rPr>
          <w:bCs/>
          <w:color w:val="4F81BD" w:themeColor="accent1"/>
        </w:rPr>
        <w:t xml:space="preserve">Note the various ways songs may be listed. Use the example that best fits. </w:t>
      </w:r>
      <w:r w:rsidR="009B0697">
        <w:rPr>
          <w:bCs/>
          <w:color w:val="4F81BD" w:themeColor="accent1"/>
        </w:rPr>
        <w:t>See types in parentheses at left.</w:t>
      </w:r>
    </w:p>
    <w:p w14:paraId="3061EE8A" w14:textId="5B78E144" w:rsidR="002C6BCA" w:rsidRDefault="002C6BCA" w:rsidP="00AD230A">
      <w:pPr>
        <w:pStyle w:val="ListParagraph"/>
        <w:numPr>
          <w:ilvl w:val="0"/>
          <w:numId w:val="25"/>
        </w:numPr>
        <w:tabs>
          <w:tab w:val="right" w:pos="8820"/>
        </w:tabs>
        <w:ind w:hanging="270"/>
        <w:rPr>
          <w:bCs/>
          <w:color w:val="4F81BD" w:themeColor="accent1"/>
        </w:rPr>
      </w:pPr>
      <w:r>
        <w:rPr>
          <w:bCs/>
          <w:color w:val="4F81BD" w:themeColor="accent1"/>
        </w:rPr>
        <w:t xml:space="preserve">Make sure your teacher approves this program before you submit it to the office. </w:t>
      </w:r>
    </w:p>
    <w:p w14:paraId="1DADB6CE" w14:textId="002D9B05" w:rsidR="008372DA" w:rsidRPr="007F606A" w:rsidRDefault="00AD230A" w:rsidP="00AD230A">
      <w:pPr>
        <w:pStyle w:val="ListParagraph"/>
        <w:numPr>
          <w:ilvl w:val="0"/>
          <w:numId w:val="25"/>
        </w:numPr>
        <w:tabs>
          <w:tab w:val="right" w:pos="8820"/>
        </w:tabs>
        <w:ind w:hanging="270"/>
        <w:rPr>
          <w:bCs/>
          <w:color w:val="4F81BD" w:themeColor="accent1"/>
        </w:rPr>
      </w:pPr>
      <w:r>
        <w:rPr>
          <w:bCs/>
          <w:color w:val="4F81BD" w:themeColor="accent1"/>
        </w:rPr>
        <w:t>S</w:t>
      </w:r>
      <w:r w:rsidR="007F606A">
        <w:rPr>
          <w:bCs/>
          <w:color w:val="4F81BD" w:themeColor="accent1"/>
        </w:rPr>
        <w:t>ubmit a PDF, not a Word document</w:t>
      </w:r>
      <w:r>
        <w:rPr>
          <w:bCs/>
          <w:color w:val="4F81BD" w:themeColor="accent1"/>
        </w:rPr>
        <w:t>, to the Music Office, no later than 7 days prior to the recital</w:t>
      </w:r>
      <w:r w:rsidR="007F606A">
        <w:rPr>
          <w:bCs/>
          <w:color w:val="4F81BD" w:themeColor="accent1"/>
        </w:rPr>
        <w:t>.</w:t>
      </w:r>
    </w:p>
    <w:p w14:paraId="2C4AC272" w14:textId="23C520CE" w:rsidR="008372DA" w:rsidRPr="007F606A" w:rsidRDefault="008372DA" w:rsidP="00AD230A">
      <w:pPr>
        <w:pStyle w:val="ListParagraph"/>
        <w:numPr>
          <w:ilvl w:val="0"/>
          <w:numId w:val="25"/>
        </w:numPr>
        <w:tabs>
          <w:tab w:val="right" w:pos="8820"/>
        </w:tabs>
        <w:ind w:hanging="270"/>
        <w:rPr>
          <w:bCs/>
          <w:color w:val="4F81BD" w:themeColor="accent1"/>
        </w:rPr>
      </w:pPr>
      <w:r w:rsidRPr="007F606A">
        <w:rPr>
          <w:bCs/>
          <w:color w:val="4F81BD" w:themeColor="accent1"/>
        </w:rPr>
        <w:t xml:space="preserve">Be sure to pay </w:t>
      </w:r>
      <w:r w:rsidR="007D2DC5" w:rsidRPr="007F606A">
        <w:rPr>
          <w:bCs/>
          <w:color w:val="4F81BD" w:themeColor="accent1"/>
        </w:rPr>
        <w:t>applicable recital</w:t>
      </w:r>
      <w:r w:rsidRPr="007F606A">
        <w:rPr>
          <w:bCs/>
          <w:color w:val="4F81BD" w:themeColor="accent1"/>
        </w:rPr>
        <w:t xml:space="preserve"> </w:t>
      </w:r>
      <w:r w:rsidR="00B56A05" w:rsidRPr="007F606A">
        <w:rPr>
          <w:bCs/>
          <w:color w:val="4F81BD" w:themeColor="accent1"/>
        </w:rPr>
        <w:t>f</w:t>
      </w:r>
      <w:r w:rsidRPr="007F606A">
        <w:rPr>
          <w:bCs/>
          <w:color w:val="4F81BD" w:themeColor="accent1"/>
        </w:rPr>
        <w:t>ee</w:t>
      </w:r>
      <w:r w:rsidR="00AD230A">
        <w:rPr>
          <w:bCs/>
          <w:color w:val="4F81BD" w:themeColor="accent1"/>
        </w:rPr>
        <w:t>(s)</w:t>
      </w:r>
      <w:r w:rsidRPr="007F606A">
        <w:rPr>
          <w:bCs/>
          <w:color w:val="4F81BD" w:themeColor="accent1"/>
        </w:rPr>
        <w:t xml:space="preserve"> before turning in the program</w:t>
      </w:r>
      <w:r w:rsidR="006017B4">
        <w:rPr>
          <w:bCs/>
          <w:color w:val="4F81BD" w:themeColor="accent1"/>
        </w:rPr>
        <w:t>.</w:t>
      </w:r>
    </w:p>
    <w:p w14:paraId="4B125F70" w14:textId="11B44E59" w:rsidR="008372DA" w:rsidRPr="007F606A" w:rsidRDefault="006F229B" w:rsidP="00AD230A">
      <w:pPr>
        <w:pStyle w:val="ListParagraph"/>
        <w:numPr>
          <w:ilvl w:val="0"/>
          <w:numId w:val="25"/>
        </w:numPr>
        <w:tabs>
          <w:tab w:val="right" w:pos="8820"/>
        </w:tabs>
        <w:ind w:hanging="270"/>
        <w:rPr>
          <w:bCs/>
          <w:color w:val="4F81BD" w:themeColor="accent1"/>
        </w:rPr>
      </w:pPr>
      <w:r w:rsidRPr="007F606A">
        <w:rPr>
          <w:bCs/>
          <w:color w:val="4F81BD" w:themeColor="accent1"/>
        </w:rPr>
        <w:t xml:space="preserve">Voice Students are responsible for producing, printing, and copying </w:t>
      </w:r>
      <w:r w:rsidR="006017B4">
        <w:rPr>
          <w:bCs/>
          <w:color w:val="4F81BD" w:themeColor="accent1"/>
        </w:rPr>
        <w:t>Notes &amp; T</w:t>
      </w:r>
      <w:r w:rsidRPr="007F606A">
        <w:rPr>
          <w:bCs/>
          <w:color w:val="4F81BD" w:themeColor="accent1"/>
        </w:rPr>
        <w:t>ranslations separately under the supervision of their studio teacher.</w:t>
      </w:r>
      <w:r w:rsidR="007F606A" w:rsidRPr="007F606A">
        <w:rPr>
          <w:bCs/>
          <w:color w:val="4F81BD" w:themeColor="accent1"/>
        </w:rPr>
        <w:t xml:space="preserve"> </w:t>
      </w:r>
    </w:p>
    <w:p w14:paraId="06E2758B" w14:textId="5F762982" w:rsidR="00ED0079" w:rsidRDefault="00AD230A" w:rsidP="00AD230A">
      <w:pPr>
        <w:pStyle w:val="ListParagraph"/>
        <w:numPr>
          <w:ilvl w:val="0"/>
          <w:numId w:val="25"/>
        </w:numPr>
        <w:tabs>
          <w:tab w:val="right" w:pos="8820"/>
        </w:tabs>
        <w:ind w:hanging="270"/>
        <w:rPr>
          <w:bCs/>
          <w:color w:val="4F81BD" w:themeColor="accent1"/>
        </w:rPr>
      </w:pPr>
      <w:r>
        <w:rPr>
          <w:bCs/>
          <w:color w:val="4F81BD" w:themeColor="accent1"/>
        </w:rPr>
        <w:t>Prepare</w:t>
      </w:r>
      <w:r w:rsidR="006017B4">
        <w:rPr>
          <w:bCs/>
          <w:color w:val="4F81BD" w:themeColor="accent1"/>
        </w:rPr>
        <w:t xml:space="preserve"> a</w:t>
      </w:r>
      <w:r w:rsidR="007F606A" w:rsidRPr="007F606A">
        <w:rPr>
          <w:bCs/>
          <w:color w:val="4F81BD" w:themeColor="accent1"/>
        </w:rPr>
        <w:t xml:space="preserve"> draft of the </w:t>
      </w:r>
      <w:r>
        <w:rPr>
          <w:bCs/>
          <w:color w:val="4F81BD" w:themeColor="accent1"/>
        </w:rPr>
        <w:t>P</w:t>
      </w:r>
      <w:r w:rsidR="007F606A" w:rsidRPr="007F606A">
        <w:rPr>
          <w:bCs/>
          <w:color w:val="4F81BD" w:themeColor="accent1"/>
        </w:rPr>
        <w:t xml:space="preserve">rogram as well as Notes and Translations at </w:t>
      </w:r>
      <w:r>
        <w:rPr>
          <w:bCs/>
          <w:color w:val="4F81BD" w:themeColor="accent1"/>
        </w:rPr>
        <w:t>your</w:t>
      </w:r>
      <w:r w:rsidR="007F606A" w:rsidRPr="007F606A">
        <w:rPr>
          <w:bCs/>
          <w:color w:val="4F81BD" w:themeColor="accent1"/>
        </w:rPr>
        <w:t xml:space="preserve"> hearing</w:t>
      </w:r>
      <w:r w:rsidR="006017B4">
        <w:rPr>
          <w:bCs/>
          <w:color w:val="4F81BD" w:themeColor="accent1"/>
        </w:rPr>
        <w:t>, one for each attending faculty</w:t>
      </w:r>
      <w:r w:rsidR="007F606A" w:rsidRPr="007F606A">
        <w:rPr>
          <w:bCs/>
          <w:color w:val="4F81BD" w:themeColor="accent1"/>
        </w:rPr>
        <w:t>.</w:t>
      </w:r>
    </w:p>
    <w:p w14:paraId="4CA7959A" w14:textId="66B7819E" w:rsidR="00CB511D" w:rsidRPr="00CB511D" w:rsidRDefault="00CB511D" w:rsidP="36F2F655">
      <w:pPr>
        <w:pStyle w:val="ListParagraph"/>
        <w:numPr>
          <w:ilvl w:val="0"/>
          <w:numId w:val="25"/>
        </w:numPr>
        <w:tabs>
          <w:tab w:val="right" w:pos="8820"/>
        </w:tabs>
        <w:ind w:hanging="270"/>
        <w:rPr>
          <w:color w:val="4F81BD" w:themeColor="accent1"/>
        </w:rPr>
      </w:pPr>
      <w:r w:rsidRPr="36F2F655">
        <w:rPr>
          <w:color w:val="4F81BD" w:themeColor="accent1"/>
        </w:rPr>
        <w:t>Use the built-in styles in this template for consistency.</w:t>
      </w:r>
    </w:p>
    <w:p w14:paraId="66B1D8F7" w14:textId="3E76F804" w:rsidR="00227B8B" w:rsidRPr="003A5B53" w:rsidRDefault="00227B8B" w:rsidP="006017B4">
      <w:pPr>
        <w:rPr>
          <w:color w:val="FF0000"/>
        </w:rPr>
      </w:pPr>
      <w:bookmarkStart w:id="0" w:name="_GoBack"/>
      <w:bookmarkEnd w:id="0"/>
    </w:p>
    <w:sectPr w:rsidR="00227B8B" w:rsidRPr="003A5B53" w:rsidSect="005E6690">
      <w:pgSz w:w="15840" w:h="12240" w:orient="landscape"/>
      <w:pgMar w:top="540" w:right="270" w:bottom="360" w:left="360" w:header="720" w:footer="720" w:gutter="0"/>
      <w:cols w:num="2"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全真細明體">
    <w:altName w:val="Arial Unicode MS"/>
    <w:panose1 w:val="020B0604020202020204"/>
    <w:charset w:val="88"/>
    <w:family w:val="auto"/>
    <w:notTrueType/>
    <w:pitch w:val="default"/>
    <w:sig w:usb0="BFF65170" w:usb1="00000215" w:usb2="308F432F" w:usb3="000002C4" w:csb0="00000215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EC0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6FE075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73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1972041"/>
    <w:multiLevelType w:val="hybridMultilevel"/>
    <w:tmpl w:val="3F367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C743B4"/>
    <w:multiLevelType w:val="hybridMultilevel"/>
    <w:tmpl w:val="4E34859C"/>
    <w:lvl w:ilvl="0" w:tplc="3D3C7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51F20"/>
    <w:multiLevelType w:val="hybridMultilevel"/>
    <w:tmpl w:val="1CC4DAE6"/>
    <w:lvl w:ilvl="0" w:tplc="9F9A46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0B4E43"/>
    <w:multiLevelType w:val="hybridMultilevel"/>
    <w:tmpl w:val="FAFE80FA"/>
    <w:lvl w:ilvl="0" w:tplc="999EDD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D24470D"/>
    <w:multiLevelType w:val="hybridMultilevel"/>
    <w:tmpl w:val="90582418"/>
    <w:lvl w:ilvl="0" w:tplc="973671D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0E3702C6"/>
    <w:multiLevelType w:val="hybridMultilevel"/>
    <w:tmpl w:val="72CED796"/>
    <w:lvl w:ilvl="0" w:tplc="95265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F5338"/>
    <w:multiLevelType w:val="hybridMultilevel"/>
    <w:tmpl w:val="3B348DAC"/>
    <w:lvl w:ilvl="0" w:tplc="6A7A5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B714B"/>
    <w:multiLevelType w:val="hybridMultilevel"/>
    <w:tmpl w:val="ADFAFE1E"/>
    <w:lvl w:ilvl="0" w:tplc="35742402">
      <w:start w:val="2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1C325CD4"/>
    <w:multiLevelType w:val="hybridMultilevel"/>
    <w:tmpl w:val="CEC04510"/>
    <w:lvl w:ilvl="0" w:tplc="10B412C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58413C"/>
    <w:multiLevelType w:val="hybridMultilevel"/>
    <w:tmpl w:val="7444CA30"/>
    <w:lvl w:ilvl="0" w:tplc="EFCC211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 w15:restartNumberingAfterBreak="0">
    <w:nsid w:val="29AD1EB5"/>
    <w:multiLevelType w:val="hybridMultilevel"/>
    <w:tmpl w:val="188CF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75757"/>
    <w:multiLevelType w:val="hybridMultilevel"/>
    <w:tmpl w:val="E99CBAD4"/>
    <w:lvl w:ilvl="0" w:tplc="FCA848BC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32A47D62"/>
    <w:multiLevelType w:val="hybridMultilevel"/>
    <w:tmpl w:val="DEB8E4D2"/>
    <w:lvl w:ilvl="0" w:tplc="47D6591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DF582B"/>
    <w:multiLevelType w:val="hybridMultilevel"/>
    <w:tmpl w:val="6B46BE14"/>
    <w:lvl w:ilvl="0" w:tplc="2DE4D24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D8A1604"/>
    <w:multiLevelType w:val="hybridMultilevel"/>
    <w:tmpl w:val="AB1A9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E659D"/>
    <w:multiLevelType w:val="hybridMultilevel"/>
    <w:tmpl w:val="6C72CE98"/>
    <w:lvl w:ilvl="0" w:tplc="23F49FC4">
      <w:start w:val="1"/>
      <w:numFmt w:val="upperRoman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9C7A80"/>
    <w:multiLevelType w:val="hybridMultilevel"/>
    <w:tmpl w:val="F7B818CA"/>
    <w:lvl w:ilvl="0" w:tplc="3E4C4EAE">
      <w:start w:val="1"/>
      <w:numFmt w:val="upperRoman"/>
      <w:lvlText w:val="%1."/>
      <w:lvlJc w:val="left"/>
      <w:pPr>
        <w:ind w:left="1005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483676BF"/>
    <w:multiLevelType w:val="hybridMultilevel"/>
    <w:tmpl w:val="7C880698"/>
    <w:lvl w:ilvl="0" w:tplc="083C2AE2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E33B5A"/>
    <w:multiLevelType w:val="hybridMultilevel"/>
    <w:tmpl w:val="9B1E66D6"/>
    <w:lvl w:ilvl="0" w:tplc="36A494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1D07"/>
    <w:multiLevelType w:val="hybridMultilevel"/>
    <w:tmpl w:val="14706A22"/>
    <w:lvl w:ilvl="0" w:tplc="2D522208">
      <w:start w:val="2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578A1B27"/>
    <w:multiLevelType w:val="hybridMultilevel"/>
    <w:tmpl w:val="611283EA"/>
    <w:lvl w:ilvl="0" w:tplc="EEDE79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1B5199C"/>
    <w:multiLevelType w:val="hybridMultilevel"/>
    <w:tmpl w:val="6BA03B76"/>
    <w:lvl w:ilvl="0" w:tplc="711A5842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133FEC"/>
    <w:multiLevelType w:val="hybridMultilevel"/>
    <w:tmpl w:val="95322FF6"/>
    <w:lvl w:ilvl="0" w:tplc="2C7E2A64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7" w15:restartNumberingAfterBreak="0">
    <w:nsid w:val="7BD200E0"/>
    <w:multiLevelType w:val="hybridMultilevel"/>
    <w:tmpl w:val="7BFE3B5C"/>
    <w:lvl w:ilvl="0" w:tplc="4E5236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12"/>
  </w:num>
  <w:num w:numId="5">
    <w:abstractNumId w:val="23"/>
  </w:num>
  <w:num w:numId="6">
    <w:abstractNumId w:val="11"/>
  </w:num>
  <w:num w:numId="7">
    <w:abstractNumId w:val="14"/>
  </w:num>
  <w:num w:numId="8">
    <w:abstractNumId w:val="18"/>
  </w:num>
  <w:num w:numId="9">
    <w:abstractNumId w:val="27"/>
  </w:num>
  <w:num w:numId="10">
    <w:abstractNumId w:val="17"/>
  </w:num>
  <w:num w:numId="11">
    <w:abstractNumId w:val="26"/>
  </w:num>
  <w:num w:numId="12">
    <w:abstractNumId w:val="15"/>
  </w:num>
  <w:num w:numId="13">
    <w:abstractNumId w:val="13"/>
  </w:num>
  <w:num w:numId="14">
    <w:abstractNumId w:val="16"/>
  </w:num>
  <w:num w:numId="15">
    <w:abstractNumId w:val="8"/>
  </w:num>
  <w:num w:numId="16">
    <w:abstractNumId w:val="20"/>
  </w:num>
  <w:num w:numId="17">
    <w:abstractNumId w:val="5"/>
  </w:num>
  <w:num w:numId="18">
    <w:abstractNumId w:val="10"/>
  </w:num>
  <w:num w:numId="19">
    <w:abstractNumId w:val="3"/>
  </w:num>
  <w:num w:numId="20">
    <w:abstractNumId w:val="9"/>
  </w:num>
  <w:num w:numId="21">
    <w:abstractNumId w:val="19"/>
  </w:num>
  <w:num w:numId="22">
    <w:abstractNumId w:val="6"/>
  </w:num>
  <w:num w:numId="23">
    <w:abstractNumId w:val="25"/>
  </w:num>
  <w:num w:numId="24">
    <w:abstractNumId w:val="22"/>
  </w:num>
  <w:num w:numId="25">
    <w:abstractNumId w:val="4"/>
  </w:num>
  <w:num w:numId="26">
    <w:abstractNumId w:val="0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F"/>
    <w:rsid w:val="00010081"/>
    <w:rsid w:val="00017765"/>
    <w:rsid w:val="00017E9F"/>
    <w:rsid w:val="00030D2E"/>
    <w:rsid w:val="00032F4B"/>
    <w:rsid w:val="00047FDD"/>
    <w:rsid w:val="000526BB"/>
    <w:rsid w:val="00070AB0"/>
    <w:rsid w:val="0008408D"/>
    <w:rsid w:val="00096993"/>
    <w:rsid w:val="00096D32"/>
    <w:rsid w:val="000A3FFB"/>
    <w:rsid w:val="000A5FB1"/>
    <w:rsid w:val="000D40CE"/>
    <w:rsid w:val="000E0632"/>
    <w:rsid w:val="0010223E"/>
    <w:rsid w:val="00121350"/>
    <w:rsid w:val="0013019F"/>
    <w:rsid w:val="001409D3"/>
    <w:rsid w:val="00153783"/>
    <w:rsid w:val="00153979"/>
    <w:rsid w:val="00160606"/>
    <w:rsid w:val="001679E9"/>
    <w:rsid w:val="00172C57"/>
    <w:rsid w:val="00173866"/>
    <w:rsid w:val="00177C86"/>
    <w:rsid w:val="00181A74"/>
    <w:rsid w:val="0019377E"/>
    <w:rsid w:val="00197F7E"/>
    <w:rsid w:val="001A272D"/>
    <w:rsid w:val="001A4CBA"/>
    <w:rsid w:val="001A7992"/>
    <w:rsid w:val="001B24AD"/>
    <w:rsid w:val="001B36CB"/>
    <w:rsid w:val="001C3EAA"/>
    <w:rsid w:val="001C66D2"/>
    <w:rsid w:val="001D1133"/>
    <w:rsid w:val="001D1185"/>
    <w:rsid w:val="001E176B"/>
    <w:rsid w:val="001F7ED3"/>
    <w:rsid w:val="002028B3"/>
    <w:rsid w:val="00202C77"/>
    <w:rsid w:val="00212828"/>
    <w:rsid w:val="00221F49"/>
    <w:rsid w:val="00223766"/>
    <w:rsid w:val="00227B8B"/>
    <w:rsid w:val="0024777A"/>
    <w:rsid w:val="00254B1F"/>
    <w:rsid w:val="00257FCE"/>
    <w:rsid w:val="00261D95"/>
    <w:rsid w:val="00262CE4"/>
    <w:rsid w:val="002636AF"/>
    <w:rsid w:val="00270C8D"/>
    <w:rsid w:val="002839B8"/>
    <w:rsid w:val="002972C3"/>
    <w:rsid w:val="002A204A"/>
    <w:rsid w:val="002B0881"/>
    <w:rsid w:val="002B5862"/>
    <w:rsid w:val="002B63FF"/>
    <w:rsid w:val="002C0869"/>
    <w:rsid w:val="002C199A"/>
    <w:rsid w:val="002C334D"/>
    <w:rsid w:val="002C4F29"/>
    <w:rsid w:val="002C6BCA"/>
    <w:rsid w:val="002D35D7"/>
    <w:rsid w:val="002D7141"/>
    <w:rsid w:val="002E078A"/>
    <w:rsid w:val="002E120D"/>
    <w:rsid w:val="002E2A5A"/>
    <w:rsid w:val="002F5577"/>
    <w:rsid w:val="00312BCE"/>
    <w:rsid w:val="00315F45"/>
    <w:rsid w:val="00320438"/>
    <w:rsid w:val="0032223A"/>
    <w:rsid w:val="00327A39"/>
    <w:rsid w:val="00332460"/>
    <w:rsid w:val="00335CD4"/>
    <w:rsid w:val="00344346"/>
    <w:rsid w:val="00347071"/>
    <w:rsid w:val="00355777"/>
    <w:rsid w:val="00362820"/>
    <w:rsid w:val="00363B5D"/>
    <w:rsid w:val="003664CE"/>
    <w:rsid w:val="00372C2A"/>
    <w:rsid w:val="00375CCC"/>
    <w:rsid w:val="003879FB"/>
    <w:rsid w:val="00395F2F"/>
    <w:rsid w:val="00397C27"/>
    <w:rsid w:val="003A0D00"/>
    <w:rsid w:val="003A3EAE"/>
    <w:rsid w:val="003A5765"/>
    <w:rsid w:val="003A5B53"/>
    <w:rsid w:val="003A6991"/>
    <w:rsid w:val="003B2480"/>
    <w:rsid w:val="003B41ED"/>
    <w:rsid w:val="003D0543"/>
    <w:rsid w:val="003D1FB0"/>
    <w:rsid w:val="003D2813"/>
    <w:rsid w:val="003E55A4"/>
    <w:rsid w:val="00411063"/>
    <w:rsid w:val="00412D72"/>
    <w:rsid w:val="00416EB4"/>
    <w:rsid w:val="00441393"/>
    <w:rsid w:val="0046244F"/>
    <w:rsid w:val="0047208E"/>
    <w:rsid w:val="004778C7"/>
    <w:rsid w:val="00480C32"/>
    <w:rsid w:val="004836B1"/>
    <w:rsid w:val="004A53D9"/>
    <w:rsid w:val="004B05CA"/>
    <w:rsid w:val="004B4DA1"/>
    <w:rsid w:val="004B4F7F"/>
    <w:rsid w:val="004C4A98"/>
    <w:rsid w:val="004C7A1B"/>
    <w:rsid w:val="004D73A7"/>
    <w:rsid w:val="004E6CE5"/>
    <w:rsid w:val="00500397"/>
    <w:rsid w:val="00501E1A"/>
    <w:rsid w:val="00526E3B"/>
    <w:rsid w:val="005454E9"/>
    <w:rsid w:val="005569A3"/>
    <w:rsid w:val="00557826"/>
    <w:rsid w:val="005663BA"/>
    <w:rsid w:val="0057191F"/>
    <w:rsid w:val="0058267E"/>
    <w:rsid w:val="005828FB"/>
    <w:rsid w:val="0058542E"/>
    <w:rsid w:val="005927A4"/>
    <w:rsid w:val="00594F17"/>
    <w:rsid w:val="005973E2"/>
    <w:rsid w:val="005A3841"/>
    <w:rsid w:val="005B00B8"/>
    <w:rsid w:val="005B1EEE"/>
    <w:rsid w:val="005B49CA"/>
    <w:rsid w:val="005C097C"/>
    <w:rsid w:val="005C1D1F"/>
    <w:rsid w:val="005C7091"/>
    <w:rsid w:val="005D4E2A"/>
    <w:rsid w:val="005E3C69"/>
    <w:rsid w:val="005E6690"/>
    <w:rsid w:val="005F1D6C"/>
    <w:rsid w:val="006017B4"/>
    <w:rsid w:val="0061103E"/>
    <w:rsid w:val="00613C51"/>
    <w:rsid w:val="00626EF4"/>
    <w:rsid w:val="00633F98"/>
    <w:rsid w:val="00640611"/>
    <w:rsid w:val="00641E9C"/>
    <w:rsid w:val="00642F20"/>
    <w:rsid w:val="00654622"/>
    <w:rsid w:val="00673544"/>
    <w:rsid w:val="00685772"/>
    <w:rsid w:val="00687439"/>
    <w:rsid w:val="006916C9"/>
    <w:rsid w:val="006935A8"/>
    <w:rsid w:val="00697BA6"/>
    <w:rsid w:val="006A018F"/>
    <w:rsid w:val="006A0583"/>
    <w:rsid w:val="006A4023"/>
    <w:rsid w:val="006A4657"/>
    <w:rsid w:val="006A6D00"/>
    <w:rsid w:val="006C3D30"/>
    <w:rsid w:val="006D01DA"/>
    <w:rsid w:val="006D08D2"/>
    <w:rsid w:val="006D1B09"/>
    <w:rsid w:val="006D39B0"/>
    <w:rsid w:val="006F229B"/>
    <w:rsid w:val="00700518"/>
    <w:rsid w:val="00702490"/>
    <w:rsid w:val="00704E95"/>
    <w:rsid w:val="007102D4"/>
    <w:rsid w:val="007128E6"/>
    <w:rsid w:val="007325C9"/>
    <w:rsid w:val="00737D1F"/>
    <w:rsid w:val="00740F26"/>
    <w:rsid w:val="0074202E"/>
    <w:rsid w:val="007451E3"/>
    <w:rsid w:val="00750365"/>
    <w:rsid w:val="007510CD"/>
    <w:rsid w:val="007663B7"/>
    <w:rsid w:val="00776984"/>
    <w:rsid w:val="00783716"/>
    <w:rsid w:val="007A0B7C"/>
    <w:rsid w:val="007A6A3A"/>
    <w:rsid w:val="007D1971"/>
    <w:rsid w:val="007D2DC5"/>
    <w:rsid w:val="007D4161"/>
    <w:rsid w:val="007E1F13"/>
    <w:rsid w:val="007E40D4"/>
    <w:rsid w:val="007F516F"/>
    <w:rsid w:val="007F606A"/>
    <w:rsid w:val="008061B4"/>
    <w:rsid w:val="00812C78"/>
    <w:rsid w:val="00817F3F"/>
    <w:rsid w:val="008372DA"/>
    <w:rsid w:val="00842EBB"/>
    <w:rsid w:val="00854C8A"/>
    <w:rsid w:val="008553FC"/>
    <w:rsid w:val="008577A0"/>
    <w:rsid w:val="00860F5E"/>
    <w:rsid w:val="00862C15"/>
    <w:rsid w:val="00867377"/>
    <w:rsid w:val="00872D6E"/>
    <w:rsid w:val="008823EB"/>
    <w:rsid w:val="0088343F"/>
    <w:rsid w:val="00883DEA"/>
    <w:rsid w:val="008915D5"/>
    <w:rsid w:val="0089489D"/>
    <w:rsid w:val="008A46F7"/>
    <w:rsid w:val="008A7A0C"/>
    <w:rsid w:val="008B2250"/>
    <w:rsid w:val="008C3FFF"/>
    <w:rsid w:val="008C6D02"/>
    <w:rsid w:val="008D4B16"/>
    <w:rsid w:val="0090269C"/>
    <w:rsid w:val="00907DED"/>
    <w:rsid w:val="00920AB1"/>
    <w:rsid w:val="00922E04"/>
    <w:rsid w:val="009273BE"/>
    <w:rsid w:val="009401FC"/>
    <w:rsid w:val="009516CC"/>
    <w:rsid w:val="00957CFA"/>
    <w:rsid w:val="0096264D"/>
    <w:rsid w:val="00972AE0"/>
    <w:rsid w:val="00973C31"/>
    <w:rsid w:val="009923B6"/>
    <w:rsid w:val="0099376A"/>
    <w:rsid w:val="009A5816"/>
    <w:rsid w:val="009B0697"/>
    <w:rsid w:val="009B0E3A"/>
    <w:rsid w:val="009B0F2D"/>
    <w:rsid w:val="009B52B2"/>
    <w:rsid w:val="009C34AA"/>
    <w:rsid w:val="009C4B59"/>
    <w:rsid w:val="009E02FC"/>
    <w:rsid w:val="009E0D65"/>
    <w:rsid w:val="009F72FE"/>
    <w:rsid w:val="00A00F22"/>
    <w:rsid w:val="00A0242A"/>
    <w:rsid w:val="00A03C0A"/>
    <w:rsid w:val="00A2344F"/>
    <w:rsid w:val="00A27014"/>
    <w:rsid w:val="00A27D06"/>
    <w:rsid w:val="00A505E6"/>
    <w:rsid w:val="00A57C15"/>
    <w:rsid w:val="00A62D6A"/>
    <w:rsid w:val="00A944AE"/>
    <w:rsid w:val="00A96946"/>
    <w:rsid w:val="00AA1EDA"/>
    <w:rsid w:val="00AA6EA7"/>
    <w:rsid w:val="00AB3BE8"/>
    <w:rsid w:val="00AC0608"/>
    <w:rsid w:val="00AD230A"/>
    <w:rsid w:val="00AE130F"/>
    <w:rsid w:val="00B02DD7"/>
    <w:rsid w:val="00B116A9"/>
    <w:rsid w:val="00B117FB"/>
    <w:rsid w:val="00B16241"/>
    <w:rsid w:val="00B16873"/>
    <w:rsid w:val="00B23639"/>
    <w:rsid w:val="00B2655D"/>
    <w:rsid w:val="00B54755"/>
    <w:rsid w:val="00B56A05"/>
    <w:rsid w:val="00B57CCB"/>
    <w:rsid w:val="00B65A7E"/>
    <w:rsid w:val="00B75181"/>
    <w:rsid w:val="00BA42AB"/>
    <w:rsid w:val="00BA72C2"/>
    <w:rsid w:val="00BB18D1"/>
    <w:rsid w:val="00BB2C82"/>
    <w:rsid w:val="00BB45D6"/>
    <w:rsid w:val="00BB7F5C"/>
    <w:rsid w:val="00BE7BAE"/>
    <w:rsid w:val="00BF0E9D"/>
    <w:rsid w:val="00BF5C4A"/>
    <w:rsid w:val="00C178F2"/>
    <w:rsid w:val="00C20914"/>
    <w:rsid w:val="00C2102F"/>
    <w:rsid w:val="00C30D3F"/>
    <w:rsid w:val="00C36F46"/>
    <w:rsid w:val="00C57A48"/>
    <w:rsid w:val="00C6225C"/>
    <w:rsid w:val="00C630C1"/>
    <w:rsid w:val="00C718EC"/>
    <w:rsid w:val="00C746D6"/>
    <w:rsid w:val="00C779F3"/>
    <w:rsid w:val="00C84C52"/>
    <w:rsid w:val="00C91D2C"/>
    <w:rsid w:val="00C93C2E"/>
    <w:rsid w:val="00CA33B7"/>
    <w:rsid w:val="00CB40CF"/>
    <w:rsid w:val="00CB511D"/>
    <w:rsid w:val="00CB603D"/>
    <w:rsid w:val="00CC786A"/>
    <w:rsid w:val="00CD1781"/>
    <w:rsid w:val="00CD47F8"/>
    <w:rsid w:val="00CE5796"/>
    <w:rsid w:val="00D054CD"/>
    <w:rsid w:val="00D06D8E"/>
    <w:rsid w:val="00D15901"/>
    <w:rsid w:val="00D26750"/>
    <w:rsid w:val="00D26ABE"/>
    <w:rsid w:val="00D26F40"/>
    <w:rsid w:val="00D47828"/>
    <w:rsid w:val="00D56DB9"/>
    <w:rsid w:val="00D647C9"/>
    <w:rsid w:val="00D67C3A"/>
    <w:rsid w:val="00D75073"/>
    <w:rsid w:val="00D75196"/>
    <w:rsid w:val="00D87048"/>
    <w:rsid w:val="00DA562B"/>
    <w:rsid w:val="00DA6A83"/>
    <w:rsid w:val="00DB0E1F"/>
    <w:rsid w:val="00DB6313"/>
    <w:rsid w:val="00DC29BD"/>
    <w:rsid w:val="00DC6FA4"/>
    <w:rsid w:val="00DC7C89"/>
    <w:rsid w:val="00DD2ED5"/>
    <w:rsid w:val="00DE5315"/>
    <w:rsid w:val="00E01D1E"/>
    <w:rsid w:val="00E02414"/>
    <w:rsid w:val="00E11E5E"/>
    <w:rsid w:val="00E1482D"/>
    <w:rsid w:val="00E24021"/>
    <w:rsid w:val="00E31AFB"/>
    <w:rsid w:val="00E334D4"/>
    <w:rsid w:val="00E50E1D"/>
    <w:rsid w:val="00E72AD4"/>
    <w:rsid w:val="00E74F2D"/>
    <w:rsid w:val="00E823D0"/>
    <w:rsid w:val="00E83411"/>
    <w:rsid w:val="00E928C7"/>
    <w:rsid w:val="00EA24CA"/>
    <w:rsid w:val="00EA4622"/>
    <w:rsid w:val="00EB1024"/>
    <w:rsid w:val="00EB14BE"/>
    <w:rsid w:val="00EB3D14"/>
    <w:rsid w:val="00EC78D1"/>
    <w:rsid w:val="00ED0079"/>
    <w:rsid w:val="00ED289D"/>
    <w:rsid w:val="00ED55B6"/>
    <w:rsid w:val="00ED57A9"/>
    <w:rsid w:val="00EE591A"/>
    <w:rsid w:val="00EF4F72"/>
    <w:rsid w:val="00F0469C"/>
    <w:rsid w:val="00F22605"/>
    <w:rsid w:val="00F35FA3"/>
    <w:rsid w:val="00F372F6"/>
    <w:rsid w:val="00F43070"/>
    <w:rsid w:val="00F5542F"/>
    <w:rsid w:val="00F60838"/>
    <w:rsid w:val="00F67DDF"/>
    <w:rsid w:val="00F71FE1"/>
    <w:rsid w:val="00F826F2"/>
    <w:rsid w:val="00FA3F8C"/>
    <w:rsid w:val="00FB09A8"/>
    <w:rsid w:val="00FB12BF"/>
    <w:rsid w:val="00FB1EB0"/>
    <w:rsid w:val="00FB6E36"/>
    <w:rsid w:val="00FC01A0"/>
    <w:rsid w:val="00FC3440"/>
    <w:rsid w:val="00FD046E"/>
    <w:rsid w:val="00FE425B"/>
    <w:rsid w:val="00FF1321"/>
    <w:rsid w:val="00FF4998"/>
    <w:rsid w:val="36F2F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B8778"/>
  <w15:docId w15:val="{2F3EB6AA-E8F5-0842-BDDC-5F9B789C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B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7B4"/>
    <w:pPr>
      <w:spacing w:before="240" w:after="120"/>
      <w:contextualSpacing/>
      <w:jc w:val="center"/>
      <w:outlineLvl w:val="0"/>
    </w:pPr>
    <w:rPr>
      <w:b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439"/>
    <w:pPr>
      <w:spacing w:before="200" w:after="60"/>
      <w:jc w:val="center"/>
      <w:outlineLvl w:val="1"/>
    </w:pPr>
    <w:rPr>
      <w:b/>
      <w:noProof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C82"/>
    <w:rPr>
      <w:b/>
      <w:bCs/>
    </w:rPr>
  </w:style>
  <w:style w:type="paragraph" w:customStyle="1" w:styleId="InsideText">
    <w:name w:val="Inside Text"/>
    <w:basedOn w:val="Normal"/>
    <w:rsid w:val="00EB14BE"/>
    <w:pPr>
      <w:tabs>
        <w:tab w:val="left" w:pos="2880"/>
      </w:tabs>
      <w:spacing w:after="180"/>
    </w:pPr>
    <w:rPr>
      <w:rFonts w:ascii="Garamond" w:hAnsi="Garamond"/>
      <w:color w:val="000000"/>
      <w:kern w:val="28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17B4"/>
    <w:rPr>
      <w:rFonts w:ascii="Times New Roman" w:eastAsia="Times New Roman" w:hAnsi="Times New Roman" w:cs="Times New Roman"/>
      <w:b/>
      <w:sz w:val="30"/>
      <w:szCs w:val="30"/>
    </w:rPr>
  </w:style>
  <w:style w:type="paragraph" w:styleId="NoSpacing">
    <w:name w:val="No Spacing"/>
    <w:uiPriority w:val="1"/>
    <w:qFormat/>
    <w:rsid w:val="000E0632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5973E2"/>
    <w:pPr>
      <w:widowControl w:val="0"/>
      <w:jc w:val="center"/>
    </w:pPr>
    <w:rPr>
      <w:rFonts w:eastAsia="全真細明體"/>
      <w:kern w:val="2"/>
      <w:szCs w:val="20"/>
      <w:lang w:eastAsia="zh-TW"/>
    </w:rPr>
  </w:style>
  <w:style w:type="character" w:customStyle="1" w:styleId="BodyText2Char">
    <w:name w:val="Body Text 2 Char"/>
    <w:basedOn w:val="DefaultParagraphFont"/>
    <w:link w:val="BodyText2"/>
    <w:rsid w:val="005973E2"/>
    <w:rPr>
      <w:rFonts w:ascii="Times New Roman" w:eastAsia="全真細明體" w:hAnsi="Times New Roman" w:cs="Times New Roman"/>
      <w:kern w:val="2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6A018F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2028B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028B3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C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87439"/>
    <w:rPr>
      <w:rFonts w:ascii="Times New Roman" w:eastAsia="Times New Roman" w:hAnsi="Times New Roman" w:cs="Times New Roman"/>
      <w:b/>
      <w:noProof/>
      <w:sz w:val="21"/>
      <w:szCs w:val="21"/>
    </w:rPr>
  </w:style>
  <w:style w:type="character" w:customStyle="1" w:styleId="hithighlight">
    <w:name w:val="hit highlight"/>
    <w:basedOn w:val="DefaultParagraphFont"/>
    <w:rsid w:val="00096D32"/>
  </w:style>
  <w:style w:type="character" w:styleId="Emphasis">
    <w:name w:val="Emphasis"/>
    <w:basedOn w:val="DefaultParagraphFont"/>
    <w:qFormat/>
    <w:rsid w:val="00096D32"/>
    <w:rPr>
      <w:i/>
      <w:iCs/>
    </w:rPr>
  </w:style>
  <w:style w:type="character" w:customStyle="1" w:styleId="life">
    <w:name w:val="life"/>
    <w:basedOn w:val="DefaultParagraphFont"/>
    <w:rsid w:val="00096D32"/>
  </w:style>
  <w:style w:type="character" w:customStyle="1" w:styleId="bd">
    <w:name w:val="bd"/>
    <w:basedOn w:val="DefaultParagraphFont"/>
    <w:rsid w:val="00096D32"/>
  </w:style>
  <w:style w:type="character" w:customStyle="1" w:styleId="dd">
    <w:name w:val="dd"/>
    <w:basedOn w:val="DefaultParagraphFont"/>
    <w:rsid w:val="00096D32"/>
  </w:style>
  <w:style w:type="character" w:customStyle="1" w:styleId="nat">
    <w:name w:val="nat"/>
    <w:basedOn w:val="DefaultParagraphFont"/>
    <w:rsid w:val="00096D32"/>
  </w:style>
  <w:style w:type="character" w:customStyle="1" w:styleId="occ">
    <w:name w:val="occ"/>
    <w:basedOn w:val="DefaultParagraphFont"/>
    <w:rsid w:val="00096D32"/>
  </w:style>
  <w:style w:type="character" w:customStyle="1" w:styleId="ecxbd">
    <w:name w:val="ecxbd"/>
    <w:basedOn w:val="DefaultParagraphFont"/>
    <w:rsid w:val="00096D32"/>
  </w:style>
  <w:style w:type="character" w:customStyle="1" w:styleId="ecxnat">
    <w:name w:val="ecxnat"/>
    <w:basedOn w:val="DefaultParagraphFont"/>
    <w:rsid w:val="00096D32"/>
  </w:style>
  <w:style w:type="character" w:customStyle="1" w:styleId="ecxocc">
    <w:name w:val="ecxocc"/>
    <w:basedOn w:val="DefaultParagraphFont"/>
    <w:rsid w:val="00096D32"/>
  </w:style>
  <w:style w:type="character" w:customStyle="1" w:styleId="ecxhit">
    <w:name w:val="ecxhit"/>
    <w:basedOn w:val="DefaultParagraphFont"/>
    <w:rsid w:val="00096D32"/>
  </w:style>
  <w:style w:type="character" w:customStyle="1" w:styleId="hit">
    <w:name w:val="hit"/>
    <w:basedOn w:val="DefaultParagraphFont"/>
    <w:rsid w:val="00096D32"/>
  </w:style>
  <w:style w:type="paragraph" w:styleId="NormalWeb">
    <w:name w:val="Normal (Web)"/>
    <w:basedOn w:val="Normal"/>
    <w:uiPriority w:val="99"/>
    <w:semiHidden/>
    <w:unhideWhenUsed/>
    <w:rsid w:val="00685772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uiPriority w:val="99"/>
    <w:rsid w:val="00D26ABE"/>
  </w:style>
  <w:style w:type="character" w:customStyle="1" w:styleId="apple-converted-space">
    <w:name w:val="apple-converted-space"/>
    <w:basedOn w:val="DefaultParagraphFont"/>
    <w:rsid w:val="00E72AD4"/>
  </w:style>
  <w:style w:type="character" w:styleId="Hyperlink">
    <w:name w:val="Hyperlink"/>
    <w:basedOn w:val="DefaultParagraphFont"/>
    <w:rsid w:val="00E72AD4"/>
    <w:rPr>
      <w:color w:val="0000FF"/>
      <w:u w:val="single"/>
    </w:rPr>
  </w:style>
  <w:style w:type="paragraph" w:customStyle="1" w:styleId="ecxecmsonormal">
    <w:name w:val="ecxec_msonormal"/>
    <w:basedOn w:val="Normal"/>
    <w:rsid w:val="004778C7"/>
    <w:pPr>
      <w:spacing w:after="324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rsid w:val="00907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7DED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rsid w:val="00A505E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Standard">
    <w:name w:val="Standard"/>
    <w:rsid w:val="00E74F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mposerNotes">
    <w:name w:val="Composer Notes"/>
    <w:basedOn w:val="Normal"/>
    <w:qFormat/>
    <w:rsid w:val="005C097C"/>
    <w:pPr>
      <w:tabs>
        <w:tab w:val="right" w:pos="8820"/>
      </w:tabs>
      <w:spacing w:after="160"/>
    </w:pPr>
    <w:rPr>
      <w:color w:val="FF0000"/>
    </w:rPr>
  </w:style>
  <w:style w:type="paragraph" w:customStyle="1" w:styleId="Song">
    <w:name w:val="Song"/>
    <w:basedOn w:val="NoSpacing"/>
    <w:qFormat/>
    <w:rsid w:val="00AA6EA7"/>
    <w:pPr>
      <w:tabs>
        <w:tab w:val="right" w:pos="7290"/>
      </w:tabs>
      <w:ind w:left="450" w:hanging="450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donors">
    <w:name w:val="donors"/>
    <w:basedOn w:val="Normal"/>
    <w:qFormat/>
    <w:rsid w:val="00687439"/>
    <w:pPr>
      <w:jc w:val="center"/>
    </w:pPr>
    <w:rPr>
      <w:noProof/>
      <w:sz w:val="17"/>
      <w:szCs w:val="17"/>
    </w:rPr>
  </w:style>
  <w:style w:type="paragraph" w:customStyle="1" w:styleId="dividerbetweensets">
    <w:name w:val="divider between sets"/>
    <w:basedOn w:val="NoSpacing"/>
    <w:qFormat/>
    <w:rsid w:val="009F72FE"/>
    <w:pPr>
      <w:tabs>
        <w:tab w:val="right" w:pos="7290"/>
      </w:tabs>
      <w:spacing w:before="160" w:after="160"/>
      <w:ind w:left="446" w:hanging="446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intermission">
    <w:name w:val="intermission"/>
    <w:basedOn w:val="dividerbetweensets"/>
    <w:qFormat/>
    <w:rsid w:val="009B069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76200" cmpd="tri">
          <a:solidFill>
            <a:schemeClr val="dk1">
              <a:lumMod val="0"/>
              <a:lumOff val="0"/>
            </a:schemeClr>
          </a:solidFill>
          <a:miter lim="800000"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rgbClr val="CCCC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41CA-575C-EE47-A760-572F33CD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Cherry Duke</cp:lastModifiedBy>
  <cp:revision>14</cp:revision>
  <cp:lastPrinted>2019-09-18T02:35:00Z</cp:lastPrinted>
  <dcterms:created xsi:type="dcterms:W3CDTF">2019-09-17T23:09:00Z</dcterms:created>
  <dcterms:modified xsi:type="dcterms:W3CDTF">2019-09-26T02:05:00Z</dcterms:modified>
</cp:coreProperties>
</file>