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D73" w:rsidRPr="00924390" w:rsidRDefault="008E4198" w:rsidP="003C74A9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eastAsia="Calibri" w:hAnsi="Palatino Linotype" w:cs="Palatino Linotype"/>
          <w:color w:val="833C0B" w:themeColor="accent2" w:themeShade="80"/>
          <w:sz w:val="32"/>
          <w:szCs w:val="32"/>
          <w:lang w:eastAsia="en-US"/>
        </w:rPr>
      </w:pPr>
      <w:r w:rsidRPr="00924390">
        <w:rPr>
          <w:rFonts w:ascii="Palatino Linotype" w:eastAsia="Calibri" w:hAnsi="Palatino Linotype" w:cs="Palatino Linotype"/>
          <w:b/>
          <w:bCs/>
          <w:color w:val="833C0B" w:themeColor="accent2" w:themeShade="80"/>
          <w:sz w:val="32"/>
          <w:szCs w:val="32"/>
          <w:lang w:eastAsia="en-US"/>
        </w:rPr>
        <w:t>Danielle Xiaodan Morales</w:t>
      </w:r>
    </w:p>
    <w:p w:rsidR="00B03B54" w:rsidRPr="00E512F4" w:rsidRDefault="00B03B54" w:rsidP="00950B4F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16"/>
          <w:szCs w:val="16"/>
          <w:lang w:eastAsia="en-US"/>
        </w:rPr>
      </w:pPr>
    </w:p>
    <w:p w:rsidR="008E4198" w:rsidRDefault="008E4198" w:rsidP="003C74A9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eastAsia="Calibri" w:hAnsi="Palatino Linotype" w:cs="Palatino Linotype"/>
          <w:color w:val="000000"/>
          <w:lang w:eastAsia="en-US"/>
        </w:rPr>
      </w:pPr>
      <w:r w:rsidRPr="007803CF">
        <w:rPr>
          <w:rFonts w:ascii="Palatino Linotype" w:eastAsia="Calibri" w:hAnsi="Palatino Linotype" w:cs="Palatino Linotype"/>
          <w:color w:val="000000"/>
          <w:lang w:eastAsia="en-US"/>
        </w:rPr>
        <w:t xml:space="preserve">Old Main Building, Room </w:t>
      </w:r>
      <w:r w:rsidR="0080151C">
        <w:rPr>
          <w:rFonts w:ascii="Palatino Linotype" w:eastAsia="Calibri" w:hAnsi="Palatino Linotype" w:cs="Palatino Linotype"/>
          <w:color w:val="000000"/>
          <w:lang w:eastAsia="en-US"/>
        </w:rPr>
        <w:t>301</w:t>
      </w:r>
    </w:p>
    <w:p w:rsidR="00E66E80" w:rsidRDefault="00E66E80" w:rsidP="003C74A9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eastAsia="Calibri" w:hAnsi="Palatino Linotype" w:cs="Palatino Linotype"/>
          <w:color w:val="000000"/>
          <w:lang w:eastAsia="en-US"/>
        </w:rPr>
      </w:pPr>
      <w:r w:rsidRPr="00E66E80">
        <w:rPr>
          <w:rFonts w:ascii="Palatino Linotype" w:eastAsia="Calibri" w:hAnsi="Palatino Linotype" w:cs="Palatino Linotype"/>
          <w:color w:val="000000"/>
          <w:lang w:eastAsia="en-US"/>
        </w:rPr>
        <w:t>The University of Texas at El Paso</w:t>
      </w:r>
    </w:p>
    <w:p w:rsidR="00E66E80" w:rsidRPr="00E66E80" w:rsidRDefault="00E66E80" w:rsidP="003C74A9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eastAsia="Calibri" w:hAnsi="Palatino Linotype" w:cs="Palatino Linotype"/>
          <w:color w:val="000000"/>
          <w:lang w:eastAsia="en-US"/>
        </w:rPr>
      </w:pPr>
      <w:r w:rsidRPr="00E66E80">
        <w:rPr>
          <w:rFonts w:ascii="Palatino Linotype" w:eastAsia="Calibri" w:hAnsi="Palatino Linotype" w:cs="Palatino Linotype"/>
          <w:color w:val="000000"/>
          <w:lang w:eastAsia="en-US"/>
        </w:rPr>
        <w:t>500 West University Avenue</w:t>
      </w:r>
    </w:p>
    <w:p w:rsidR="00E66E80" w:rsidRPr="007803CF" w:rsidRDefault="00E66E80" w:rsidP="003C74A9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eastAsia="Calibri" w:hAnsi="Palatino Linotype" w:cs="Palatino Linotype"/>
          <w:color w:val="000000"/>
          <w:lang w:eastAsia="en-US"/>
        </w:rPr>
      </w:pPr>
      <w:r w:rsidRPr="00E66E80">
        <w:rPr>
          <w:rFonts w:ascii="Palatino Linotype" w:eastAsia="Calibri" w:hAnsi="Palatino Linotype" w:cs="Palatino Linotype"/>
          <w:color w:val="000000"/>
          <w:lang w:eastAsia="en-US"/>
        </w:rPr>
        <w:t>El Paso, Texas 79968</w:t>
      </w:r>
    </w:p>
    <w:p w:rsidR="008E4198" w:rsidRPr="007803CF" w:rsidRDefault="008E4198" w:rsidP="003C74A9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eastAsia="Calibri" w:hAnsi="Palatino Linotype" w:cs="Palatino Linotype"/>
          <w:color w:val="000000"/>
          <w:lang w:eastAsia="en-US"/>
        </w:rPr>
      </w:pPr>
      <w:r w:rsidRPr="007803CF">
        <w:rPr>
          <w:rFonts w:ascii="Palatino Linotype" w:eastAsia="Calibri" w:hAnsi="Palatino Linotype" w:cs="Palatino Linotype"/>
          <w:color w:val="000000"/>
          <w:lang w:eastAsia="en-US"/>
        </w:rPr>
        <w:t>Email: xdeng2@utep.edu</w:t>
      </w:r>
    </w:p>
    <w:p w:rsidR="008E4198" w:rsidRDefault="008E4198" w:rsidP="003C74A9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eastAsia="Calibri" w:hAnsi="Palatino Linotype" w:cs="Palatino Linotype"/>
          <w:color w:val="000000"/>
          <w:lang w:eastAsia="en-US"/>
        </w:rPr>
      </w:pPr>
      <w:r w:rsidRPr="007803CF">
        <w:rPr>
          <w:rFonts w:ascii="Palatino Linotype" w:eastAsia="Calibri" w:hAnsi="Palatino Linotype" w:cs="Palatino Linotype"/>
          <w:color w:val="000000"/>
          <w:lang w:eastAsia="en-US"/>
        </w:rPr>
        <w:t>Office: (915)</w:t>
      </w:r>
      <w:r w:rsidR="001F1BF8">
        <w:rPr>
          <w:rFonts w:ascii="Palatino Linotype" w:eastAsia="Calibri" w:hAnsi="Palatino Linotype" w:cs="Palatino Linotype"/>
          <w:color w:val="000000"/>
          <w:lang w:eastAsia="en-US"/>
        </w:rPr>
        <w:t xml:space="preserve"> </w:t>
      </w:r>
      <w:r w:rsidR="002E7615">
        <w:rPr>
          <w:rFonts w:ascii="Palatino Linotype" w:eastAsia="Calibri" w:hAnsi="Palatino Linotype" w:cs="Palatino Linotype"/>
          <w:color w:val="000000"/>
          <w:lang w:eastAsia="en-US"/>
        </w:rPr>
        <w:t>747-8471</w:t>
      </w:r>
    </w:p>
    <w:p w:rsidR="00E512F4" w:rsidRPr="00E512F4" w:rsidRDefault="00E512F4" w:rsidP="003C74A9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eastAsia="Calibri" w:hAnsi="Palatino Linotype" w:cs="Palatino Linotype"/>
          <w:color w:val="000000"/>
          <w:sz w:val="8"/>
          <w:szCs w:val="8"/>
          <w:lang w:eastAsia="en-US"/>
        </w:rPr>
      </w:pPr>
    </w:p>
    <w:p w:rsidR="00682D34" w:rsidRPr="00C80715" w:rsidRDefault="00682D34" w:rsidP="00B5335E">
      <w:pPr>
        <w:shd w:val="clear" w:color="auto" w:fill="222A35" w:themeFill="text2" w:themeFillShade="80"/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FFFFFF" w:themeColor="background1"/>
          <w:sz w:val="24"/>
          <w:szCs w:val="24"/>
          <w:lang w:eastAsia="en-US"/>
        </w:rPr>
      </w:pPr>
      <w:r w:rsidRPr="00C80715">
        <w:rPr>
          <w:rFonts w:ascii="Palatino Linotype" w:eastAsia="Calibri" w:hAnsi="Palatino Linotype" w:cs="Palatino Linotype"/>
          <w:b/>
          <w:color w:val="FFFFFF" w:themeColor="background1"/>
          <w:sz w:val="24"/>
          <w:szCs w:val="24"/>
          <w:lang w:eastAsia="en-US"/>
        </w:rPr>
        <w:t>EDUCATION</w:t>
      </w:r>
    </w:p>
    <w:p w:rsidR="00D30123" w:rsidRPr="00F211C9" w:rsidRDefault="00D30123" w:rsidP="00D30123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lang w:eastAsia="en-US"/>
        </w:rPr>
      </w:pPr>
      <w:r w:rsidRPr="0083701C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>Postdoctoral Fellow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. </w:t>
      </w:r>
      <w:r w:rsidR="00F211C9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2017. 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The </w:t>
      </w:r>
      <w:r w:rsidRPr="00937D2B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University of Texas at El Paso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, </w:t>
      </w:r>
      <w:r w:rsidRPr="000E7C7B">
        <w:rPr>
          <w:rFonts w:ascii="Palatino Linotype" w:eastAsia="Calibri" w:hAnsi="Palatino Linotype" w:cs="Palatino Linotype"/>
          <w:color w:val="000000"/>
          <w:sz w:val="24"/>
          <w:szCs w:val="24"/>
          <w:lang w:val="es-US" w:eastAsia="en-US"/>
        </w:rPr>
        <w:t>El Paso, T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val="es-US" w:eastAsia="en-US"/>
        </w:rPr>
        <w:t>exas</w:t>
      </w:r>
      <w:r w:rsidRPr="000E7C7B">
        <w:rPr>
          <w:rFonts w:ascii="Palatino Linotype" w:eastAsia="Calibri" w:hAnsi="Palatino Linotype" w:cs="Palatino Linotype"/>
          <w:color w:val="000000"/>
          <w:sz w:val="24"/>
          <w:szCs w:val="24"/>
          <w:lang w:val="es-US" w:eastAsia="en-US"/>
        </w:rPr>
        <w:t>.</w:t>
      </w:r>
      <w:r w:rsidR="008B352D">
        <w:rPr>
          <w:rFonts w:ascii="Palatino Linotype" w:eastAsia="Calibri" w:hAnsi="Palatino Linotype" w:cs="Palatino Linotype"/>
          <w:color w:val="000000"/>
          <w:sz w:val="24"/>
          <w:szCs w:val="24"/>
          <w:lang w:val="es-US" w:eastAsia="en-US"/>
        </w:rPr>
        <w:t xml:space="preserve"> Mentor: </w:t>
      </w:r>
      <w:r w:rsidR="008B352D" w:rsidRPr="001F2F34">
        <w:rPr>
          <w:rFonts w:ascii="Palatino Linotype" w:eastAsia="Calibri" w:hAnsi="Palatino Linotype" w:cs="Palatino Linotype"/>
          <w:color w:val="000000"/>
          <w:sz w:val="24"/>
          <w:szCs w:val="24"/>
          <w:lang w:val="es-US" w:eastAsia="en-US"/>
        </w:rPr>
        <w:t xml:space="preserve">Dr. Sara </w:t>
      </w:r>
      <w:r w:rsidR="00743D89">
        <w:rPr>
          <w:rFonts w:ascii="Palatino Linotype" w:eastAsia="Calibri" w:hAnsi="Palatino Linotype" w:cs="Palatino Linotype"/>
          <w:color w:val="000000"/>
          <w:sz w:val="24"/>
          <w:szCs w:val="24"/>
          <w:lang w:val="es-US" w:eastAsia="en-US"/>
        </w:rPr>
        <w:t xml:space="preserve">E. </w:t>
      </w:r>
      <w:r w:rsidR="008B352D" w:rsidRPr="001F2F34">
        <w:rPr>
          <w:rFonts w:ascii="Palatino Linotype" w:eastAsia="Calibri" w:hAnsi="Palatino Linotype" w:cs="Palatino Linotype"/>
          <w:color w:val="000000"/>
          <w:lang w:eastAsia="en-US"/>
        </w:rPr>
        <w:t>Grineski</w:t>
      </w:r>
      <w:r w:rsidR="008B352D">
        <w:rPr>
          <w:rFonts w:ascii="Palatino Linotype" w:eastAsia="Calibri" w:hAnsi="Palatino Linotype" w:cs="Palatino Linotype"/>
          <w:color w:val="000000"/>
          <w:lang w:eastAsia="en-US"/>
        </w:rPr>
        <w:t>.</w:t>
      </w:r>
    </w:p>
    <w:p w:rsidR="00D30123" w:rsidRDefault="00D30123" w:rsidP="00682D34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</w:pPr>
    </w:p>
    <w:p w:rsidR="00682D34" w:rsidRDefault="00682D34" w:rsidP="00682D34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  <w:r w:rsidRPr="0083701C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>Ph.D.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2015. Sociology. </w:t>
      </w:r>
      <w:r w:rsidRPr="00D72F6D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Texas A&amp;M University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, College Station, Texas. </w:t>
      </w:r>
      <w:r w:rsidRPr="00D72F6D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Dissertation: “</w:t>
      </w:r>
      <w:r w:rsidRPr="001A1436">
        <w:rPr>
          <w:rFonts w:ascii="Palatino Linotype" w:eastAsia="Calibri" w:hAnsi="Palatino Linotype" w:cs="Palatino Linotype"/>
          <w:i/>
          <w:color w:val="000000"/>
          <w:sz w:val="24"/>
          <w:szCs w:val="24"/>
          <w:lang w:eastAsia="en-US"/>
        </w:rPr>
        <w:t>The Residential Segregation of Same-Sex Partnered Households from Heterosexual Partnered Households in U.S. Metropolitan Areas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.” </w:t>
      </w:r>
      <w:r w:rsidRPr="00D72F6D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Dissertation Committee: 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Drs. </w:t>
      </w:r>
      <w:r w:rsidRPr="00D72F6D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Dudley </w:t>
      </w:r>
      <w:r w:rsidR="00743D89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L. </w:t>
      </w:r>
      <w:r w:rsidRPr="00D72F6D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Poston (chair), Rogelio Saenz, Jane Sell, and William McIntosh. </w:t>
      </w:r>
    </w:p>
    <w:p w:rsidR="00682D34" w:rsidRPr="00D72F6D" w:rsidRDefault="00682D34" w:rsidP="00682D34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</w:p>
    <w:p w:rsidR="00682D34" w:rsidRPr="00D72F6D" w:rsidRDefault="00682D34" w:rsidP="00682D34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  <w:r w:rsidRPr="0083701C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>M.S.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2010.</w:t>
      </w:r>
      <w:r w:rsidR="001F2F34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Sociology.</w:t>
      </w:r>
      <w:r w:rsidRPr="00D72F6D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Texas A&amp;M University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, </w:t>
      </w:r>
      <w:r w:rsidRPr="009B41F7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College Station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, </w:t>
      </w:r>
      <w:r w:rsidRPr="009B41F7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T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exas</w:t>
      </w:r>
      <w:r w:rsidRPr="009B41F7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.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</w:t>
      </w:r>
      <w:r w:rsidRPr="00D72F6D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Master’s Thesis: “</w:t>
      </w:r>
      <w:r w:rsidRPr="001A1436">
        <w:rPr>
          <w:rFonts w:ascii="Palatino Linotype" w:eastAsia="Calibri" w:hAnsi="Palatino Linotype" w:cs="Palatino Linotype"/>
          <w:i/>
          <w:color w:val="000000"/>
          <w:sz w:val="24"/>
          <w:szCs w:val="24"/>
          <w:lang w:eastAsia="en-US"/>
        </w:rPr>
        <w:t>Residential Segregation of China’s Minority Nationalities from the Han, 2000</w:t>
      </w:r>
      <w:r w:rsidRPr="00D72F6D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.” </w:t>
      </w:r>
    </w:p>
    <w:p w:rsidR="00682D34" w:rsidRPr="00D72F6D" w:rsidRDefault="00682D34" w:rsidP="00682D34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  <w:r w:rsidRPr="00D72F6D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Thesis Committee: 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Drs. </w:t>
      </w:r>
      <w:r w:rsidRPr="00D72F6D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Dudley </w:t>
      </w:r>
      <w:r w:rsidR="00743D89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L. </w:t>
      </w:r>
      <w:r w:rsidRPr="00D72F6D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Poston (chair), Rogelio Saenz, and William McIntosh. </w:t>
      </w:r>
    </w:p>
    <w:p w:rsidR="00682D34" w:rsidRPr="00D72F6D" w:rsidRDefault="00682D34" w:rsidP="00682D34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</w:p>
    <w:p w:rsidR="00682D34" w:rsidRDefault="00E91418" w:rsidP="00682D34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  <w:r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>B.S</w:t>
      </w:r>
      <w:r w:rsidR="00682D34" w:rsidRPr="0083701C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>.</w:t>
      </w:r>
      <w:r w:rsidR="00682D34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2007. Sociology.</w:t>
      </w:r>
      <w:r w:rsidR="00682D34" w:rsidRPr="00D72F6D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Renmin University of China</w:t>
      </w:r>
      <w:r w:rsidR="00682D34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, Beijing, China. Senior Thesis: “</w:t>
      </w:r>
      <w:r w:rsidR="00682D34" w:rsidRPr="001A1436">
        <w:rPr>
          <w:rFonts w:ascii="Palatino Linotype" w:eastAsia="Calibri" w:hAnsi="Palatino Linotype" w:cs="Palatino Linotype"/>
          <w:i/>
          <w:color w:val="000000"/>
          <w:sz w:val="24"/>
          <w:szCs w:val="24"/>
          <w:lang w:eastAsia="en-US"/>
        </w:rPr>
        <w:t>The Changing Patterns of Average Working Years in China, from 1982 to 2000</w:t>
      </w:r>
      <w:r w:rsidR="00682D34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.” Thesis Committee: Drs. Baochang Gu (chair), Benfeng Du, Yaojun Zhang.</w:t>
      </w:r>
    </w:p>
    <w:p w:rsidR="00682D34" w:rsidRPr="00AF7082" w:rsidRDefault="00682D34" w:rsidP="00334B46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4"/>
          <w:szCs w:val="24"/>
          <w:u w:val="single"/>
          <w:lang w:eastAsia="en-US"/>
        </w:rPr>
      </w:pPr>
    </w:p>
    <w:p w:rsidR="00AD22E2" w:rsidRPr="00C80715" w:rsidRDefault="00AD22E2" w:rsidP="00B5335E">
      <w:pPr>
        <w:shd w:val="clear" w:color="auto" w:fill="222A35" w:themeFill="text2" w:themeFillShade="80"/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b/>
          <w:color w:val="FFFFFF" w:themeColor="background1"/>
          <w:sz w:val="24"/>
          <w:szCs w:val="24"/>
          <w:lang w:eastAsia="en-US"/>
        </w:rPr>
      </w:pPr>
      <w:r w:rsidRPr="00C80715">
        <w:rPr>
          <w:rFonts w:ascii="Palatino Linotype" w:eastAsia="Calibri" w:hAnsi="Palatino Linotype" w:cs="Palatino Linotype"/>
          <w:b/>
          <w:color w:val="FFFFFF" w:themeColor="background1"/>
          <w:sz w:val="24"/>
          <w:szCs w:val="24"/>
          <w:lang w:eastAsia="en-US"/>
        </w:rPr>
        <w:t>ACADEMIC APPOINTMENTS</w:t>
      </w:r>
    </w:p>
    <w:p w:rsidR="00D30123" w:rsidRDefault="00D30123" w:rsidP="00334B46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4"/>
          <w:szCs w:val="24"/>
          <w:lang w:val="es-US" w:eastAsia="en-US"/>
        </w:rPr>
      </w:pPr>
      <w:r w:rsidRPr="00D30123">
        <w:rPr>
          <w:rFonts w:ascii="Palatino Linotype" w:eastAsia="Calibri" w:hAnsi="Palatino Linotype" w:cs="Palatino Linotype"/>
          <w:b/>
          <w:color w:val="000000"/>
          <w:sz w:val="24"/>
          <w:szCs w:val="24"/>
          <w:lang w:val="es-US" w:eastAsia="en-US"/>
        </w:rPr>
        <w:t>Assistant Professor of Sociology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val="es-US" w:eastAsia="en-US"/>
        </w:rPr>
        <w:t xml:space="preserve">. Department of Sociology and Anthropology. </w:t>
      </w:r>
      <w:r w:rsidRPr="00D30123">
        <w:rPr>
          <w:rFonts w:ascii="Palatino Linotype" w:eastAsia="Calibri" w:hAnsi="Palatino Linotype" w:cs="Palatino Linotype"/>
          <w:color w:val="000000"/>
          <w:sz w:val="24"/>
          <w:szCs w:val="24"/>
          <w:lang w:val="es-US" w:eastAsia="en-US"/>
        </w:rPr>
        <w:t>The University of Texas at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val="es-US" w:eastAsia="en-US"/>
        </w:rPr>
        <w:t xml:space="preserve"> El Paso, El Paso, Texas. January 2018</w:t>
      </w:r>
      <w:r w:rsidRPr="00D30123">
        <w:rPr>
          <w:rFonts w:ascii="Palatino Linotype" w:eastAsia="Calibri" w:hAnsi="Palatino Linotype" w:cs="Palatino Linotype"/>
          <w:color w:val="000000"/>
          <w:sz w:val="24"/>
          <w:szCs w:val="24"/>
          <w:lang w:val="es-US" w:eastAsia="en-US"/>
        </w:rPr>
        <w:t xml:space="preserve"> – present.</w:t>
      </w:r>
    </w:p>
    <w:p w:rsidR="00E512F4" w:rsidRPr="00E512F4" w:rsidRDefault="00E512F4" w:rsidP="00334B46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</w:p>
    <w:p w:rsidR="00F74BBD" w:rsidRDefault="00E512F4" w:rsidP="00334B46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  <w:r w:rsidRPr="0083701C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 xml:space="preserve">Participating </w:t>
      </w:r>
      <w:r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>Faculty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. </w:t>
      </w:r>
      <w:r w:rsidRPr="00834BF6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Asian Studies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Program. The </w:t>
      </w:r>
      <w:r w:rsidRPr="00834BF6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University of Texas a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t El Paso, El Paso, Texas. 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val="es-US" w:eastAsia="en-US"/>
        </w:rPr>
        <w:t>January 2018</w:t>
      </w:r>
      <w:r w:rsidRPr="00D30123">
        <w:rPr>
          <w:rFonts w:ascii="Palatino Linotype" w:eastAsia="Calibri" w:hAnsi="Palatino Linotype" w:cs="Palatino Linotype"/>
          <w:color w:val="000000"/>
          <w:sz w:val="24"/>
          <w:szCs w:val="24"/>
          <w:lang w:val="es-US" w:eastAsia="en-US"/>
        </w:rPr>
        <w:t xml:space="preserve"> </w:t>
      </w:r>
      <w:r w:rsidRPr="00834BF6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– present.</w:t>
      </w:r>
    </w:p>
    <w:p w:rsidR="00E512F4" w:rsidRPr="00E512F4" w:rsidRDefault="00E512F4" w:rsidP="00334B46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</w:p>
    <w:p w:rsidR="00275C4B" w:rsidRPr="001A0BDC" w:rsidRDefault="00275C4B" w:rsidP="00275C4B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  <w:r w:rsidRPr="0083701C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>Postdoctoral Fellow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. </w:t>
      </w:r>
      <w:r w:rsidR="001A0BDC" w:rsidRPr="001A0BDC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Department of Sociology and Anthropology. The University of Texas at El Paso, El Paso, Texas</w:t>
      </w:r>
      <w:r w:rsidRPr="001A0BDC">
        <w:rPr>
          <w:rFonts w:ascii="Palatino Linotype" w:eastAsia="Calibri" w:hAnsi="Palatino Linotype" w:cs="Palatino Linotype"/>
          <w:color w:val="000000"/>
          <w:sz w:val="24"/>
          <w:szCs w:val="24"/>
          <w:lang w:val="es-US" w:eastAsia="en-US"/>
        </w:rPr>
        <w:t xml:space="preserve">. </w:t>
      </w:r>
      <w:r w:rsidRPr="001A0BDC">
        <w:rPr>
          <w:rFonts w:ascii="Palatino Linotype" w:eastAsia="Calibri" w:hAnsi="Palatino Linotype" w:cs="Palatino Linotype"/>
          <w:sz w:val="24"/>
          <w:szCs w:val="24"/>
          <w:lang w:eastAsia="en-US"/>
        </w:rPr>
        <w:t>March 2015</w:t>
      </w:r>
      <w:r w:rsidR="008C574E" w:rsidRPr="001A0BDC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Pr="001A0BDC">
        <w:rPr>
          <w:rFonts w:ascii="Palatino Linotype" w:eastAsia="Calibri" w:hAnsi="Palatino Linotype" w:cs="Palatino Linotype"/>
          <w:sz w:val="24"/>
          <w:szCs w:val="24"/>
          <w:lang w:eastAsia="en-US"/>
        </w:rPr>
        <w:t>– December 2017.</w:t>
      </w:r>
      <w:r w:rsidRPr="001A0BDC">
        <w:rPr>
          <w:rFonts w:ascii="Palatino Linotype" w:eastAsia="Calibri" w:hAnsi="Palatino Linotype" w:cs="Palatino Linotype"/>
          <w:color w:val="000000"/>
          <w:sz w:val="24"/>
          <w:szCs w:val="24"/>
          <w:lang w:val="es-US" w:eastAsia="en-US"/>
        </w:rPr>
        <w:t xml:space="preserve"> </w:t>
      </w:r>
    </w:p>
    <w:p w:rsidR="00275C4B" w:rsidRPr="00E512F4" w:rsidRDefault="00275C4B" w:rsidP="00334B46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</w:p>
    <w:p w:rsidR="008E4198" w:rsidRDefault="008E4198" w:rsidP="00334B46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  <w:r w:rsidRPr="0083701C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>Institutional Researcher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. Office of </w:t>
      </w:r>
      <w:r w:rsidRPr="00BA2156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Institutional Analysis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. </w:t>
      </w:r>
      <w:r w:rsidRPr="00BA2156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New Mexico State University</w:t>
      </w:r>
      <w:r w:rsidR="001F1BF8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,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</w:t>
      </w:r>
      <w:r w:rsidRPr="00BA2156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Las Cruces, New Mexico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. October 2012 – </w:t>
      </w:r>
      <w:r w:rsidR="00FA1A4F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February 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2015. </w:t>
      </w:r>
    </w:p>
    <w:p w:rsidR="00EA09F7" w:rsidRPr="00E512F4" w:rsidRDefault="00EA09F7" w:rsidP="00E512F4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</w:p>
    <w:p w:rsidR="00B34D73" w:rsidRPr="00C80889" w:rsidRDefault="00A83D97" w:rsidP="00C80889">
      <w:pPr>
        <w:spacing w:after="0" w:line="240" w:lineRule="auto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A83D97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Graduate Research Assistant</w:t>
      </w:r>
      <w:r w:rsidRPr="00A83D97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Department of Sociology. Texas A&amp;M University, College Station, Texas. August 2007– May 2012. </w:t>
      </w:r>
    </w:p>
    <w:p w:rsidR="008E4198" w:rsidRPr="00F45098" w:rsidRDefault="0069079C" w:rsidP="00B5335E">
      <w:pPr>
        <w:shd w:val="clear" w:color="auto" w:fill="222A35" w:themeFill="text2" w:themeFillShade="80"/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b/>
          <w:color w:val="FFFFFF" w:themeColor="background1"/>
          <w:sz w:val="24"/>
          <w:szCs w:val="24"/>
          <w:lang w:eastAsia="en-US"/>
        </w:rPr>
      </w:pPr>
      <w:r w:rsidRPr="00F45098">
        <w:rPr>
          <w:rFonts w:ascii="Palatino Linotype" w:eastAsia="Calibri" w:hAnsi="Palatino Linotype" w:cs="Palatino Linotype"/>
          <w:b/>
          <w:color w:val="FFFFFF" w:themeColor="background1"/>
          <w:sz w:val="24"/>
          <w:szCs w:val="24"/>
          <w:lang w:eastAsia="en-US"/>
        </w:rPr>
        <w:t>RESEARCH EXPERTISE</w:t>
      </w:r>
    </w:p>
    <w:p w:rsidR="008E4198" w:rsidRPr="00B03B54" w:rsidRDefault="00D872B6" w:rsidP="00334B46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Child Health, </w:t>
      </w:r>
      <w:r w:rsidR="00F43F58" w:rsidRPr="00B03B54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Residential Segregation, </w:t>
      </w:r>
      <w:r w:rsidR="001A1436" w:rsidRPr="00B03B54">
        <w:rPr>
          <w:rFonts w:ascii="Palatino Linotype" w:eastAsia="Calibri" w:hAnsi="Palatino Linotype" w:cs="Palatino Linotype"/>
          <w:sz w:val="24"/>
          <w:szCs w:val="24"/>
          <w:lang w:eastAsia="en-US"/>
        </w:rPr>
        <w:t>Environmental Justice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, </w:t>
      </w:r>
      <w:r w:rsidR="00B5335E">
        <w:rPr>
          <w:rFonts w:ascii="Palatino Linotype" w:eastAsia="Calibri" w:hAnsi="Palatino Linotype" w:cs="Palatino Linotype"/>
          <w:sz w:val="24"/>
          <w:szCs w:val="24"/>
          <w:lang w:eastAsia="en-US"/>
        </w:rPr>
        <w:t>Sociology of</w:t>
      </w:r>
      <w:r w:rsidRPr="00B03B54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Education</w:t>
      </w:r>
      <w:r w:rsidR="00700B46" w:rsidRPr="00B03B54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  <w:r w:rsidR="009617CB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 </w:t>
      </w:r>
    </w:p>
    <w:p w:rsidR="00700B46" w:rsidRDefault="00700B46" w:rsidP="00334B46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</w:p>
    <w:p w:rsidR="008E4198" w:rsidRPr="00D11C4A" w:rsidRDefault="003D3F30" w:rsidP="00924390">
      <w:pPr>
        <w:shd w:val="clear" w:color="auto" w:fill="222A35" w:themeFill="text2" w:themeFillShade="80"/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b/>
          <w:color w:val="FFFFFF" w:themeColor="background1"/>
          <w:sz w:val="24"/>
          <w:szCs w:val="24"/>
          <w:lang w:eastAsia="en-US"/>
        </w:rPr>
      </w:pPr>
      <w:r w:rsidRPr="00D11C4A">
        <w:rPr>
          <w:rFonts w:ascii="Palatino Linotype" w:eastAsia="Calibri" w:hAnsi="Palatino Linotype" w:cs="Palatino Linotype"/>
          <w:b/>
          <w:color w:val="FFFFFF" w:themeColor="background1"/>
          <w:sz w:val="24"/>
          <w:szCs w:val="24"/>
          <w:lang w:eastAsia="en-US"/>
        </w:rPr>
        <w:t>GRANTS</w:t>
      </w:r>
      <w:r w:rsidR="00FA4823" w:rsidRPr="00D11C4A">
        <w:rPr>
          <w:rFonts w:ascii="Palatino Linotype" w:eastAsia="Calibri" w:hAnsi="Palatino Linotype" w:cs="Palatino Linotype"/>
          <w:b/>
          <w:color w:val="FFFFFF" w:themeColor="background1"/>
          <w:sz w:val="24"/>
          <w:szCs w:val="24"/>
          <w:lang w:eastAsia="en-US"/>
        </w:rPr>
        <w:t xml:space="preserve"> AND AWARDS</w:t>
      </w:r>
    </w:p>
    <w:p w:rsidR="001F794C" w:rsidRPr="008D4C58" w:rsidRDefault="001F794C" w:rsidP="00334B46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b/>
          <w:color w:val="833C0B" w:themeColor="accent2" w:themeShade="80"/>
          <w:sz w:val="24"/>
          <w:szCs w:val="24"/>
          <w:lang w:eastAsia="en-US"/>
        </w:rPr>
      </w:pPr>
      <w:r w:rsidRPr="008D4C58">
        <w:rPr>
          <w:rFonts w:ascii="Palatino Linotype" w:eastAsia="Calibri" w:hAnsi="Palatino Linotype" w:cs="Palatino Linotype"/>
          <w:b/>
          <w:color w:val="833C0B" w:themeColor="accent2" w:themeShade="80"/>
          <w:sz w:val="24"/>
          <w:szCs w:val="24"/>
          <w:lang w:eastAsia="en-US"/>
        </w:rPr>
        <w:t>Ongoing Research Support</w:t>
      </w:r>
    </w:p>
    <w:p w:rsidR="006E5FDD" w:rsidRDefault="009C5264" w:rsidP="006E5FDD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  <w:r w:rsidRPr="009C5264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Diversity Program Consortium, Building Infrastructure Leading to Diversity (BUILD) Initiative Phase II, National Institutes of Health (</w:t>
      </w:r>
      <w:r w:rsidRPr="009C5264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>NIH</w:t>
      </w:r>
      <w:r w:rsidRPr="009C5264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), (2 U54 GM118969-06)</w:t>
      </w:r>
      <w:r w:rsidR="006E5FDD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.</w:t>
      </w:r>
    </w:p>
    <w:p w:rsidR="006E5FDD" w:rsidRPr="001F794C" w:rsidRDefault="006E5FDD" w:rsidP="006E5FDD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07/01/</w:t>
      </w:r>
      <w:r w:rsidR="00017CDC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20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19-06/30/</w:t>
      </w:r>
      <w:r w:rsidR="00017CDC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20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24                                                                      </w:t>
      </w:r>
      <w:r w:rsidR="00017CDC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                          </w:t>
      </w:r>
      <w:r w:rsidRPr="0032336F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>$17,941,149</w:t>
      </w:r>
    </w:p>
    <w:p w:rsidR="006E5FDD" w:rsidRDefault="006E5FDD" w:rsidP="006E5FDD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  <w:r w:rsidRPr="0064011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Project Title:</w:t>
      </w:r>
      <w:r>
        <w:rPr>
          <w:rFonts w:ascii="Palatino Linotype" w:eastAsia="Calibri" w:hAnsi="Palatino Linotype" w:cs="Palatino Linotype"/>
          <w:i/>
          <w:color w:val="000000"/>
          <w:sz w:val="24"/>
          <w:szCs w:val="24"/>
          <w:lang w:eastAsia="en-US"/>
        </w:rPr>
        <w:t xml:space="preserve"> </w:t>
      </w:r>
      <w:r w:rsidRPr="00283C10">
        <w:rPr>
          <w:rFonts w:ascii="Palatino Linotype" w:eastAsia="Calibri" w:hAnsi="Palatino Linotype" w:cs="Palatino Linotype"/>
          <w:i/>
          <w:color w:val="000000"/>
          <w:sz w:val="24"/>
          <w:szCs w:val="24"/>
          <w:lang w:eastAsia="en-US"/>
        </w:rPr>
        <w:t>Building Infrastructure Leading to Diversity: Southwest</w:t>
      </w:r>
      <w:r w:rsidR="0040188B">
        <w:rPr>
          <w:rFonts w:ascii="Palatino Linotype" w:eastAsia="Calibri" w:hAnsi="Palatino Linotype" w:cs="Palatino Linotype"/>
          <w:i/>
          <w:color w:val="000000"/>
          <w:sz w:val="24"/>
          <w:szCs w:val="24"/>
          <w:lang w:eastAsia="en-US"/>
        </w:rPr>
        <w:t xml:space="preserve"> Consortium of Health-Oriented E</w:t>
      </w:r>
      <w:r w:rsidRPr="00283C10">
        <w:rPr>
          <w:rFonts w:ascii="Palatino Linotype" w:eastAsia="Calibri" w:hAnsi="Palatino Linotype" w:cs="Palatino Linotype"/>
          <w:i/>
          <w:color w:val="000000"/>
          <w:sz w:val="24"/>
          <w:szCs w:val="24"/>
          <w:lang w:eastAsia="en-US"/>
        </w:rPr>
        <w:t>ducation Leaders and Research Scholars (BUILDing SCHOLARS)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</w:t>
      </w:r>
      <w:r>
        <w:rPr>
          <w:rFonts w:ascii="Palatino Linotype" w:eastAsia="Calibri" w:hAnsi="Palatino Linotype" w:cs="Palatino Linotype"/>
          <w:i/>
          <w:color w:val="000000"/>
          <w:sz w:val="24"/>
          <w:szCs w:val="24"/>
          <w:lang w:eastAsia="en-US"/>
        </w:rPr>
        <w:t>Phase II</w:t>
      </w:r>
      <w:r w:rsidRPr="00E374A3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</w:t>
      </w:r>
    </w:p>
    <w:p w:rsidR="00B45232" w:rsidRDefault="00A56FCF" w:rsidP="006E5FDD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Th</w:t>
      </w:r>
      <w:r w:rsidR="00A85D4E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is project aim</w:t>
      </w:r>
      <w:r w:rsidR="006E5FDD" w:rsidRPr="00E374A3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s to 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develop</w:t>
      </w:r>
      <w:r w:rsidR="006E5FDD" w:rsidRPr="00E374A3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, sustain, and disseminate innovative undergraduate research training and mentoring activities for students in the US Southwest region, the majority of whom co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me from underrepresented groups</w:t>
      </w:r>
      <w:r w:rsidR="00B45232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.</w:t>
      </w:r>
    </w:p>
    <w:p w:rsidR="0066057C" w:rsidRPr="00F75517" w:rsidRDefault="006E5FDD" w:rsidP="006E5FDD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</w:pPr>
      <w:r w:rsidRPr="00554C4D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Role:</w:t>
      </w:r>
      <w:r w:rsidRPr="00283C10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 xml:space="preserve"> </w:t>
      </w:r>
      <w:r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>Principal I</w:t>
      </w:r>
      <w:r w:rsidRPr="00260AC1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>nvestigator</w:t>
      </w:r>
      <w:r w:rsidR="00F75517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 xml:space="preserve"> </w:t>
      </w:r>
      <w:r w:rsidR="0066057C" w:rsidRPr="004B2252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(</w:t>
      </w:r>
      <w:r w:rsidR="0066057C" w:rsidRPr="0066057C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Multi-PI team: S Aley, T Boland, M Cox, L Echegoyen, </w:t>
      </w:r>
      <w:r w:rsidR="0066057C" w:rsidRPr="00F75517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DX Morales</w:t>
      </w:r>
      <w:r w:rsidR="0066057C" w:rsidRPr="0066057C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, O M</w:t>
      </w:r>
      <w:r w:rsidR="0066057C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orera, A Wagler</w:t>
      </w:r>
      <w:r w:rsidR="0066057C" w:rsidRPr="0066057C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)</w:t>
      </w:r>
      <w:r w:rsidR="004B2252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.</w:t>
      </w:r>
    </w:p>
    <w:p w:rsidR="008831A3" w:rsidRDefault="008831A3" w:rsidP="006E5FDD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</w:pPr>
    </w:p>
    <w:p w:rsidR="00F1003F" w:rsidRPr="00895F76" w:rsidRDefault="00F1003F" w:rsidP="00F1003F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  <w:r w:rsidRPr="007B34D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The </w:t>
      </w:r>
      <w:r w:rsidRPr="00367EC2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Directorate for Education and Human Resources 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(EHR), </w:t>
      </w:r>
      <w:r w:rsidRPr="000D4D05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Division of Undergraduate Education (DUE)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,</w:t>
      </w:r>
      <w:r w:rsidRPr="007B34D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Core Research 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(ECR) Program</w:t>
      </w:r>
      <w:r w:rsidRPr="007B34D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,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</w:t>
      </w:r>
      <w:r w:rsidRPr="00934191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National Science Foundation</w:t>
      </w:r>
      <w:r w:rsidRPr="00895F76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(</w:t>
      </w:r>
      <w:r w:rsidRPr="00486614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>NSF</w:t>
      </w:r>
      <w:r w:rsidRPr="00895F76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)</w:t>
      </w:r>
      <w:r w:rsidR="00C554D8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, (</w:t>
      </w:r>
      <w:r w:rsidR="00C554D8" w:rsidRPr="00C554D8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2055534</w:t>
      </w:r>
      <w:r w:rsidR="00C554D8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)</w:t>
      </w:r>
      <w:r w:rsidRPr="00895F76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. </w:t>
      </w:r>
    </w:p>
    <w:p w:rsidR="00F1003F" w:rsidRPr="001F794C" w:rsidRDefault="00F1003F" w:rsidP="00F1003F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07/01/2021-06/30/2024                                                                                                      </w:t>
      </w:r>
      <w:r w:rsidR="003F6CD3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>$247,938</w:t>
      </w:r>
    </w:p>
    <w:p w:rsidR="00F1003F" w:rsidRPr="003872EE" w:rsidRDefault="00F1003F" w:rsidP="00F1003F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i/>
          <w:color w:val="000000"/>
          <w:sz w:val="24"/>
          <w:szCs w:val="24"/>
          <w:lang w:eastAsia="en-US"/>
        </w:rPr>
      </w:pPr>
      <w:r w:rsidRPr="0064011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Project Title:</w:t>
      </w:r>
      <w:r>
        <w:rPr>
          <w:rFonts w:ascii="Palatino Linotype" w:eastAsia="Calibri" w:hAnsi="Palatino Linotype" w:cs="Palatino Linotype"/>
          <w:i/>
          <w:color w:val="000000"/>
          <w:sz w:val="24"/>
          <w:szCs w:val="24"/>
          <w:lang w:eastAsia="en-US"/>
        </w:rPr>
        <w:t xml:space="preserve"> </w:t>
      </w:r>
      <w:r w:rsidRPr="00C44BC7">
        <w:rPr>
          <w:rFonts w:ascii="Palatino Linotype" w:eastAsia="Calibri" w:hAnsi="Palatino Linotype" w:cs="Palatino Linotype"/>
          <w:i/>
          <w:color w:val="000000"/>
          <w:sz w:val="24"/>
          <w:szCs w:val="24"/>
          <w:lang w:eastAsia="en-US"/>
        </w:rPr>
        <w:t>Coll</w:t>
      </w:r>
      <w:r w:rsidR="00A56FCF">
        <w:rPr>
          <w:rFonts w:ascii="Palatino Linotype" w:eastAsia="Calibri" w:hAnsi="Palatino Linotype" w:cs="Palatino Linotype"/>
          <w:i/>
          <w:color w:val="000000"/>
          <w:sz w:val="24"/>
          <w:szCs w:val="24"/>
          <w:lang w:eastAsia="en-US"/>
        </w:rPr>
        <w:t>aborative Research: Effects of Mentoring Relationship Heterogeneity on Student Outcomes a</w:t>
      </w:r>
      <w:r w:rsidRPr="00C44BC7">
        <w:rPr>
          <w:rFonts w:ascii="Palatino Linotype" w:eastAsia="Calibri" w:hAnsi="Palatino Linotype" w:cs="Palatino Linotype"/>
          <w:i/>
          <w:color w:val="000000"/>
          <w:sz w:val="24"/>
          <w:szCs w:val="24"/>
          <w:lang w:eastAsia="en-US"/>
        </w:rPr>
        <w:t>mong NSF Research Experi</w:t>
      </w:r>
      <w:r w:rsidR="00A56FCF">
        <w:rPr>
          <w:rFonts w:ascii="Palatino Linotype" w:eastAsia="Calibri" w:hAnsi="Palatino Linotype" w:cs="Palatino Linotype"/>
          <w:i/>
          <w:color w:val="000000"/>
          <w:sz w:val="24"/>
          <w:szCs w:val="24"/>
          <w:lang w:eastAsia="en-US"/>
        </w:rPr>
        <w:t>ences for Undergraduates (REU) Program P</w:t>
      </w:r>
      <w:r w:rsidRPr="00C44BC7">
        <w:rPr>
          <w:rFonts w:ascii="Palatino Linotype" w:eastAsia="Calibri" w:hAnsi="Palatino Linotype" w:cs="Palatino Linotype"/>
          <w:i/>
          <w:color w:val="000000"/>
          <w:sz w:val="24"/>
          <w:szCs w:val="24"/>
          <w:lang w:eastAsia="en-US"/>
        </w:rPr>
        <w:t>articipants</w:t>
      </w:r>
    </w:p>
    <w:p w:rsidR="00B45232" w:rsidRDefault="00F1003F" w:rsidP="00F1003F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  <w:r w:rsidRPr="005D54B4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The purpose of this research is to </w:t>
      </w:r>
      <w:r w:rsidR="00AC63BF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develop knowledge on</w:t>
      </w:r>
      <w:r w:rsidRPr="00433001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the role of </w:t>
      </w:r>
      <w:r w:rsidRPr="0011157B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mentoring relationship heterogeneity</w:t>
      </w:r>
      <w:r w:rsidRPr="00433001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in STEM research mentoring outcomes for students and </w:t>
      </w:r>
      <w:r w:rsidR="00AC63BF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identify</w:t>
      </w:r>
      <w:r w:rsidRPr="00433001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interventional pathways to diversify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the US STEM research workforce</w:t>
      </w:r>
      <w:r w:rsidRPr="00433001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.</w:t>
      </w:r>
    </w:p>
    <w:p w:rsidR="00F1003F" w:rsidRPr="00F75517" w:rsidRDefault="00F1003F" w:rsidP="00F1003F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</w:pPr>
      <w:r w:rsidRPr="00440DA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Role:</w:t>
      </w:r>
      <w:r w:rsidRPr="00283C10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 xml:space="preserve"> </w:t>
      </w:r>
      <w:r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>Principal I</w:t>
      </w:r>
      <w:r w:rsidRPr="00260AC1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>nvestigator</w:t>
      </w:r>
      <w:r w:rsidR="00F75517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 xml:space="preserve"> </w:t>
      </w:r>
      <w:r w:rsidRPr="00CD2F44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(PI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s</w:t>
      </w:r>
      <w:r w:rsidRPr="00CD2F44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: </w:t>
      </w:r>
      <w:r w:rsidRPr="00F75517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DX Morales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&amp; </w:t>
      </w:r>
      <w:r w:rsidRPr="00CD2F44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SE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Grineski; Co-PI: TW Collins</w:t>
      </w:r>
      <w:r w:rsidRPr="00CD2F44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)</w:t>
      </w:r>
      <w:r w:rsidR="004B2252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.</w:t>
      </w:r>
    </w:p>
    <w:p w:rsidR="00F1003F" w:rsidRDefault="00F1003F" w:rsidP="006E5FDD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</w:pPr>
    </w:p>
    <w:p w:rsidR="008831A3" w:rsidRPr="00895F76" w:rsidRDefault="009C0C37" w:rsidP="008831A3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  <w:r w:rsidRPr="009C0C37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The Directorate for Education and Human Resources (EHR), Division of Undergraduate Education (DUE)</w:t>
      </w:r>
      <w:r w:rsidR="008831A3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,</w:t>
      </w:r>
      <w:r w:rsidR="00CD3F83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</w:t>
      </w:r>
      <w:r w:rsidR="008831A3" w:rsidRPr="00E533D8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Scholarships in Science, Technology, Engineering, and Mathematics (S-STEM)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Program</w:t>
      </w:r>
      <w:r w:rsidR="008831A3" w:rsidRPr="00E533D8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,</w:t>
      </w:r>
      <w:r w:rsidR="008831A3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</w:t>
      </w:r>
      <w:r w:rsidR="008831A3" w:rsidRPr="00934191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National Science Foundation</w:t>
      </w:r>
      <w:r w:rsidR="008831A3" w:rsidRPr="00895F76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(</w:t>
      </w:r>
      <w:r w:rsidR="008831A3" w:rsidRPr="00486614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>NSF</w:t>
      </w:r>
      <w:r w:rsidR="00595A09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), (</w:t>
      </w:r>
      <w:r w:rsidR="00F62BEE" w:rsidRPr="00F62BEE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1930558</w:t>
      </w:r>
      <w:r w:rsidR="00EE7847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).</w:t>
      </w:r>
    </w:p>
    <w:p w:rsidR="008831A3" w:rsidRPr="001F794C" w:rsidRDefault="0002017D" w:rsidP="008831A3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12/01/</w:t>
      </w:r>
      <w:r w:rsidR="00017CDC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20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19-11</w:t>
      </w:r>
      <w:r w:rsidR="008831A3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/30/</w:t>
      </w:r>
      <w:r w:rsidR="00017CDC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20</w:t>
      </w:r>
      <w:r w:rsidR="008831A3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24                                                                              </w:t>
      </w:r>
      <w:r w:rsidR="00017CDC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                       </w:t>
      </w:r>
      <w:r w:rsidR="008831A3" w:rsidRPr="0032336F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>$</w:t>
      </w:r>
      <w:r w:rsidRPr="0032336F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>997,159</w:t>
      </w:r>
    </w:p>
    <w:p w:rsidR="008831A3" w:rsidRPr="003872EE" w:rsidRDefault="008831A3" w:rsidP="008831A3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i/>
          <w:color w:val="000000"/>
          <w:sz w:val="24"/>
          <w:szCs w:val="24"/>
          <w:lang w:eastAsia="en-US"/>
        </w:rPr>
      </w:pPr>
      <w:r w:rsidRPr="0064011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Project Title:</w:t>
      </w:r>
      <w:r>
        <w:rPr>
          <w:rFonts w:ascii="Palatino Linotype" w:eastAsia="Calibri" w:hAnsi="Palatino Linotype" w:cs="Palatino Linotype"/>
          <w:i/>
          <w:color w:val="000000"/>
          <w:sz w:val="24"/>
          <w:szCs w:val="24"/>
          <w:lang w:eastAsia="en-US"/>
        </w:rPr>
        <w:t xml:space="preserve"> </w:t>
      </w:r>
      <w:r w:rsidRPr="00676F6C">
        <w:rPr>
          <w:rFonts w:ascii="Palatino Linotype" w:eastAsia="Calibri" w:hAnsi="Palatino Linotype" w:cs="Palatino Linotype"/>
          <w:i/>
          <w:color w:val="000000"/>
          <w:sz w:val="24"/>
          <w:szCs w:val="24"/>
          <w:lang w:eastAsia="en-US"/>
        </w:rPr>
        <w:t xml:space="preserve">Pathways to Success in Graduate </w:t>
      </w:r>
      <w:r w:rsidR="00E72E2C">
        <w:rPr>
          <w:rFonts w:ascii="Palatino Linotype" w:eastAsia="Calibri" w:hAnsi="Palatino Linotype" w:cs="Palatino Linotype"/>
          <w:i/>
          <w:color w:val="000000"/>
          <w:sz w:val="24"/>
          <w:szCs w:val="24"/>
          <w:lang w:eastAsia="en-US"/>
        </w:rPr>
        <w:t>Engineering</w:t>
      </w:r>
    </w:p>
    <w:p w:rsidR="00B45232" w:rsidRDefault="00334A28" w:rsidP="008831A3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The goal</w:t>
      </w:r>
      <w:r w:rsidR="008831A3" w:rsidRPr="005A2365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of this </w:t>
      </w:r>
      <w:r w:rsidR="00CD3F83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project</w:t>
      </w:r>
      <w:r w:rsidR="008831A3" w:rsidRPr="005A2365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is to </w:t>
      </w:r>
      <w:r w:rsidR="008831A3" w:rsidRPr="0061056E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create an ecosystem consisting of financial, academic</w:t>
      </w:r>
      <w:r w:rsidR="00031DD6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,</w:t>
      </w:r>
      <w:r w:rsidR="008831A3" w:rsidRPr="0061056E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and professional guidance tailored to increase the success, persistence</w:t>
      </w:r>
      <w:r w:rsidR="00031DD6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,</w:t>
      </w:r>
      <w:r w:rsidR="008831A3" w:rsidRPr="0061056E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and d</w:t>
      </w:r>
      <w:r w:rsidR="00031DD6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egree</w:t>
      </w:r>
      <w:r w:rsidR="00A85D4E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</w:t>
      </w:r>
      <w:r w:rsidR="00031DD6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attainment of low-income and </w:t>
      </w:r>
      <w:r w:rsidR="008831A3" w:rsidRPr="0061056E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academically talented studen</w:t>
      </w:r>
      <w:r w:rsidR="008831A3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ts by leveraging student assets</w:t>
      </w:r>
      <w:r w:rsidR="008831A3" w:rsidRPr="005A2365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.</w:t>
      </w:r>
      <w:r w:rsidR="008831A3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</w:t>
      </w:r>
    </w:p>
    <w:p w:rsidR="00D872B6" w:rsidRDefault="008831A3" w:rsidP="008831A3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  <w:r w:rsidRPr="00554C4D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Role:</w:t>
      </w:r>
      <w:r w:rsidRPr="00283C10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 xml:space="preserve"> </w:t>
      </w:r>
      <w:r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>Co-Principal I</w:t>
      </w:r>
      <w:r w:rsidRPr="00260AC1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>nvestigator</w:t>
      </w:r>
      <w:r w:rsidR="00F75517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 xml:space="preserve"> </w:t>
      </w:r>
      <w:r w:rsidR="00554C4D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(</w:t>
      </w:r>
      <w:r w:rsidR="00085DAF" w:rsidRPr="00085DAF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PI: </w:t>
      </w:r>
      <w:r w:rsidR="00085DAF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P Nava; Co-PIs: </w:t>
      </w:r>
      <w:r w:rsidR="0088739C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DX Morales &amp; </w:t>
      </w:r>
      <w:r w:rsidR="00085DAF" w:rsidRPr="00085DAF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M Velez-Reyes)</w:t>
      </w:r>
      <w:r w:rsidR="004B2252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.</w:t>
      </w:r>
    </w:p>
    <w:p w:rsidR="00CD3F83" w:rsidRPr="009E33EC" w:rsidRDefault="00CD3F83" w:rsidP="008831A3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</w:pPr>
    </w:p>
    <w:p w:rsidR="00B45232" w:rsidRDefault="00B45232" w:rsidP="000D4C07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b/>
          <w:color w:val="806000" w:themeColor="accent4" w:themeShade="80"/>
          <w:sz w:val="24"/>
          <w:szCs w:val="24"/>
          <w:u w:val="single"/>
          <w:lang w:eastAsia="en-US"/>
        </w:rPr>
      </w:pPr>
    </w:p>
    <w:p w:rsidR="00CD2F44" w:rsidRPr="008D4C58" w:rsidRDefault="00B677E7" w:rsidP="000D4C07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b/>
          <w:color w:val="833C0B" w:themeColor="accent2" w:themeShade="80"/>
          <w:sz w:val="24"/>
          <w:szCs w:val="24"/>
          <w:lang w:eastAsia="en-US"/>
        </w:rPr>
      </w:pPr>
      <w:r w:rsidRPr="008D4C58">
        <w:rPr>
          <w:rFonts w:ascii="Palatino Linotype" w:eastAsia="Calibri" w:hAnsi="Palatino Linotype" w:cs="Palatino Linotype"/>
          <w:b/>
          <w:color w:val="833C0B" w:themeColor="accent2" w:themeShade="80"/>
          <w:sz w:val="24"/>
          <w:szCs w:val="24"/>
          <w:lang w:eastAsia="en-US"/>
        </w:rPr>
        <w:t>Pending</w:t>
      </w:r>
      <w:r w:rsidR="00707EA9" w:rsidRPr="008D4C58">
        <w:rPr>
          <w:rFonts w:ascii="Palatino Linotype" w:eastAsia="Calibri" w:hAnsi="Palatino Linotype" w:cs="Palatino Linotype"/>
          <w:b/>
          <w:color w:val="833C0B" w:themeColor="accent2" w:themeShade="80"/>
          <w:sz w:val="24"/>
          <w:szCs w:val="24"/>
          <w:lang w:eastAsia="en-US"/>
        </w:rPr>
        <w:t xml:space="preserve"> Research Support</w:t>
      </w:r>
    </w:p>
    <w:p w:rsidR="00B022F0" w:rsidRDefault="00E01827" w:rsidP="00B022F0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  <w:r w:rsidRPr="00E01827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Research </w:t>
      </w:r>
      <w:r w:rsidR="004A18C4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on Biopsychosocial Factors of Social Connectedness and Isolation on Health, Wellbeing, Illness, a</w:t>
      </w:r>
      <w:r w:rsidR="004A18C4" w:rsidRPr="00E01827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nd Recovery </w:t>
      </w:r>
      <w:r w:rsidRPr="00E01827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(R01)</w:t>
      </w:r>
      <w:r w:rsidR="00B022F0" w:rsidRPr="006E2A71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, National Institutes of Health (</w:t>
      </w:r>
      <w:r w:rsidR="00B022F0" w:rsidRPr="006E2A71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>NIH</w:t>
      </w:r>
      <w:r w:rsidR="00B022F0" w:rsidRPr="006E2A71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)</w:t>
      </w:r>
      <w:r w:rsidR="00B022F0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.    </w:t>
      </w:r>
    </w:p>
    <w:p w:rsidR="00B022F0" w:rsidRPr="001F794C" w:rsidRDefault="00521D70" w:rsidP="00B022F0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01</w:t>
      </w:r>
      <w:r w:rsidR="004D3BC1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/01/</w:t>
      </w:r>
      <w:r w:rsidR="00990503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20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22</w:t>
      </w:r>
      <w:r w:rsidR="00B022F0" w:rsidRPr="00484B4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-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12/31</w:t>
      </w:r>
      <w:r w:rsidR="00667959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/</w:t>
      </w:r>
      <w:r w:rsidR="00990503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20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26</w:t>
      </w:r>
      <w:r w:rsidR="00B022F0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                                                                     </w:t>
      </w:r>
      <w:r w:rsidR="006F3849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                </w:t>
      </w:r>
      <w:r w:rsidR="00AE3726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</w:t>
      </w:r>
      <w:r w:rsidR="00990503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         </w:t>
      </w:r>
      <w:r w:rsidR="00B022F0" w:rsidRPr="001B703F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>$</w:t>
      </w:r>
      <w:r w:rsidR="00DD648D" w:rsidRPr="00DD648D">
        <w:t xml:space="preserve"> </w:t>
      </w:r>
      <w:r w:rsidR="00DD648D" w:rsidRPr="00DD648D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>1,030,298</w:t>
      </w:r>
    </w:p>
    <w:p w:rsidR="00B022F0" w:rsidRPr="007D668D" w:rsidRDefault="00B022F0" w:rsidP="00102653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i/>
          <w:color w:val="000000"/>
          <w:sz w:val="24"/>
          <w:szCs w:val="24"/>
          <w:lang w:eastAsia="en-US"/>
        </w:rPr>
      </w:pPr>
      <w:r w:rsidRPr="0064011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Project Title:</w:t>
      </w:r>
      <w:r>
        <w:rPr>
          <w:rFonts w:ascii="Palatino Linotype" w:eastAsia="Calibri" w:hAnsi="Palatino Linotype" w:cs="Palatino Linotype"/>
          <w:i/>
          <w:color w:val="000000"/>
          <w:sz w:val="24"/>
          <w:szCs w:val="24"/>
          <w:lang w:eastAsia="en-US"/>
        </w:rPr>
        <w:t xml:space="preserve"> </w:t>
      </w:r>
      <w:r w:rsidR="00102653" w:rsidRPr="00102653">
        <w:rPr>
          <w:rFonts w:ascii="Palatino Linotype" w:eastAsia="Calibri" w:hAnsi="Palatino Linotype" w:cs="Palatino Linotype"/>
          <w:i/>
          <w:color w:val="000000"/>
          <w:sz w:val="24"/>
          <w:szCs w:val="24"/>
          <w:lang w:eastAsia="en-US"/>
        </w:rPr>
        <w:t>Blindness Isolation and Its Health Co</w:t>
      </w:r>
      <w:r w:rsidR="00102653">
        <w:rPr>
          <w:rFonts w:ascii="Palatino Linotype" w:eastAsia="Calibri" w:hAnsi="Palatino Linotype" w:cs="Palatino Linotype"/>
          <w:i/>
          <w:color w:val="000000"/>
          <w:sz w:val="24"/>
          <w:szCs w:val="24"/>
          <w:lang w:eastAsia="en-US"/>
        </w:rPr>
        <w:t xml:space="preserve">nsequences: Examining Community </w:t>
      </w:r>
      <w:r w:rsidR="00102653" w:rsidRPr="00102653">
        <w:rPr>
          <w:rFonts w:ascii="Palatino Linotype" w:eastAsia="Calibri" w:hAnsi="Palatino Linotype" w:cs="Palatino Linotype"/>
          <w:i/>
          <w:color w:val="000000"/>
          <w:sz w:val="24"/>
          <w:szCs w:val="24"/>
          <w:lang w:eastAsia="en-US"/>
        </w:rPr>
        <w:t>Connectedness as a Protective Factor to Improve the Well-Bei</w:t>
      </w:r>
      <w:r w:rsidR="00102653">
        <w:rPr>
          <w:rFonts w:ascii="Palatino Linotype" w:eastAsia="Calibri" w:hAnsi="Palatino Linotype" w:cs="Palatino Linotype"/>
          <w:i/>
          <w:color w:val="000000"/>
          <w:sz w:val="24"/>
          <w:szCs w:val="24"/>
          <w:lang w:eastAsia="en-US"/>
        </w:rPr>
        <w:t xml:space="preserve">ng of </w:t>
      </w:r>
      <w:r w:rsidR="00102653" w:rsidRPr="00102653">
        <w:rPr>
          <w:rFonts w:ascii="Palatino Linotype" w:eastAsia="Calibri" w:hAnsi="Palatino Linotype" w:cs="Palatino Linotype"/>
          <w:i/>
          <w:color w:val="000000"/>
          <w:sz w:val="24"/>
          <w:szCs w:val="24"/>
          <w:lang w:eastAsia="en-US"/>
        </w:rPr>
        <w:t>Legally Blind Children and Their Parents</w:t>
      </w:r>
    </w:p>
    <w:p w:rsidR="00410742" w:rsidRDefault="00AC7347" w:rsidP="00DC4AB0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  <w:r w:rsidRPr="00AC7347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The overall objective </w:t>
      </w:r>
      <w:r w:rsidR="003417C1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of this study</w:t>
      </w:r>
      <w:r w:rsidRPr="00AC7347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is </w:t>
      </w:r>
      <w:r w:rsidR="002A0C71" w:rsidRPr="002A0C71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to provide the scientific </w:t>
      </w:r>
      <w:r w:rsidR="002A0C71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community and blind community a </w:t>
      </w:r>
      <w:r w:rsidR="002A0C71" w:rsidRPr="002A0C71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comprehensive understanding of th</w:t>
      </w:r>
      <w:r w:rsidR="002A0C71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e mental health consequences of </w:t>
      </w:r>
      <w:r w:rsidR="002A0C71" w:rsidRPr="002A0C71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blindness i</w:t>
      </w:r>
      <w:r w:rsidR="002A0C71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solation and </w:t>
      </w:r>
      <w:r w:rsidR="001B2CFB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develop</w:t>
      </w:r>
      <w:r w:rsidR="002A0C71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strategies to </w:t>
      </w:r>
      <w:r w:rsidR="002A0C71" w:rsidRPr="002A0C71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address </w:t>
      </w:r>
      <w:r w:rsidR="001B2CFB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social isolation among legally blind children</w:t>
      </w:r>
      <w:r w:rsidR="00410742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.</w:t>
      </w:r>
    </w:p>
    <w:p w:rsidR="00DC4AB0" w:rsidRPr="00CD2F44" w:rsidRDefault="00B022F0" w:rsidP="00DC4AB0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  <w:r w:rsidRPr="00440DA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Role:</w:t>
      </w:r>
      <w:r w:rsidRPr="00283C10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 xml:space="preserve"> </w:t>
      </w:r>
      <w:r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>Principal I</w:t>
      </w:r>
      <w:r w:rsidRPr="00260AC1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>nvestigator</w:t>
      </w:r>
      <w:r w:rsidR="009E33EC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</w:t>
      </w:r>
      <w:r w:rsidR="00DC4AB0" w:rsidRPr="00CD2F44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(PI</w:t>
      </w:r>
      <w:r w:rsidR="00DC4AB0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s</w:t>
      </w:r>
      <w:r w:rsidR="00DC4AB0" w:rsidRPr="00CD2F44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: </w:t>
      </w:r>
      <w:r w:rsidR="00DC4AB0" w:rsidRPr="009E33EC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DX Morales</w:t>
      </w:r>
      <w:r w:rsidR="00DC4AB0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&amp;</w:t>
      </w:r>
      <w:r w:rsidR="00AD094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A </w:t>
      </w:r>
      <w:r w:rsidR="00AD094A" w:rsidRPr="00AD094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Frederick</w:t>
      </w:r>
      <w:r w:rsidR="00DC4AB0" w:rsidRPr="00CD2F44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)</w:t>
      </w:r>
      <w:r w:rsidR="004B2252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.</w:t>
      </w:r>
    </w:p>
    <w:p w:rsidR="005B5593" w:rsidRDefault="005B5593" w:rsidP="001275E3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</w:p>
    <w:p w:rsidR="001F794C" w:rsidRPr="008D4C58" w:rsidRDefault="001F794C" w:rsidP="00334B46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b/>
          <w:color w:val="833C0B" w:themeColor="accent2" w:themeShade="80"/>
          <w:sz w:val="24"/>
          <w:szCs w:val="24"/>
          <w:lang w:eastAsia="en-US"/>
        </w:rPr>
      </w:pPr>
      <w:r w:rsidRPr="008D4C58">
        <w:rPr>
          <w:rFonts w:ascii="Palatino Linotype" w:eastAsia="Calibri" w:hAnsi="Palatino Linotype" w:cs="Palatino Linotype"/>
          <w:b/>
          <w:color w:val="833C0B" w:themeColor="accent2" w:themeShade="80"/>
          <w:sz w:val="24"/>
          <w:szCs w:val="24"/>
          <w:lang w:eastAsia="en-US"/>
        </w:rPr>
        <w:t>Completed Research Support</w:t>
      </w:r>
    </w:p>
    <w:p w:rsidR="0078571E" w:rsidRDefault="006E2A71" w:rsidP="0078571E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  <w:r w:rsidRPr="006E2A71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Diversity Program Consortium, Building Infrastructure Leading to Diversity (BUILD) Initiative Phase I, National Institutes of Health (</w:t>
      </w:r>
      <w:r w:rsidRPr="006E2A71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>NIH</w:t>
      </w:r>
      <w:r w:rsidRPr="006E2A71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)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, (</w:t>
      </w:r>
      <w:r w:rsidR="0078571E" w:rsidRPr="00560D84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RL5GM118969, TL4GM118971, and UL1GM11</w:t>
      </w:r>
      <w:r w:rsidR="0078571E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8970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)</w:t>
      </w:r>
      <w:r w:rsidR="0078571E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.    </w:t>
      </w:r>
    </w:p>
    <w:p w:rsidR="0078571E" w:rsidRPr="001F794C" w:rsidRDefault="0078571E" w:rsidP="0078571E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  <w:r w:rsidRPr="00484B4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10/01/</w:t>
      </w:r>
      <w:r w:rsidR="00793829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20</w:t>
      </w:r>
      <w:r w:rsidRPr="00484B4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14-06/30/</w:t>
      </w:r>
      <w:r w:rsidR="00793829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20</w:t>
      </w:r>
      <w:r w:rsidRPr="00484B4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19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                                                                                                </w:t>
      </w:r>
      <w:r w:rsidR="001B703F" w:rsidRPr="001B703F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>$23,744,892</w:t>
      </w:r>
    </w:p>
    <w:p w:rsidR="0078571E" w:rsidRPr="001F794C" w:rsidRDefault="0078571E" w:rsidP="0078571E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  <w:r w:rsidRPr="0064011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Project Title:</w:t>
      </w:r>
      <w:r>
        <w:rPr>
          <w:rFonts w:ascii="Palatino Linotype" w:eastAsia="Calibri" w:hAnsi="Palatino Linotype" w:cs="Palatino Linotype"/>
          <w:i/>
          <w:color w:val="000000"/>
          <w:sz w:val="24"/>
          <w:szCs w:val="24"/>
          <w:lang w:eastAsia="en-US"/>
        </w:rPr>
        <w:t xml:space="preserve"> </w:t>
      </w:r>
      <w:r w:rsidRPr="00283C10">
        <w:rPr>
          <w:rFonts w:ascii="Palatino Linotype" w:eastAsia="Calibri" w:hAnsi="Palatino Linotype" w:cs="Palatino Linotype"/>
          <w:i/>
          <w:color w:val="000000"/>
          <w:sz w:val="24"/>
          <w:szCs w:val="24"/>
          <w:lang w:eastAsia="en-US"/>
        </w:rPr>
        <w:t xml:space="preserve">Building Infrastructure Leading to Diversity: Southwest Consortium of Health-Oriented </w:t>
      </w:r>
      <w:r w:rsidR="00507CE8">
        <w:rPr>
          <w:rFonts w:ascii="Palatino Linotype" w:eastAsia="Calibri" w:hAnsi="Palatino Linotype" w:cs="Palatino Linotype"/>
          <w:i/>
          <w:color w:val="000000"/>
          <w:sz w:val="24"/>
          <w:szCs w:val="24"/>
          <w:lang w:eastAsia="en-US"/>
        </w:rPr>
        <w:t>E</w:t>
      </w:r>
      <w:r w:rsidRPr="00283C10">
        <w:rPr>
          <w:rFonts w:ascii="Palatino Linotype" w:eastAsia="Calibri" w:hAnsi="Palatino Linotype" w:cs="Palatino Linotype"/>
          <w:i/>
          <w:color w:val="000000"/>
          <w:sz w:val="24"/>
          <w:szCs w:val="24"/>
          <w:lang w:eastAsia="en-US"/>
        </w:rPr>
        <w:t>ducation Leaders and Research Scholars (BUILDing SCHOLARS)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</w:t>
      </w:r>
      <w:r w:rsidRPr="00FC1E8A">
        <w:rPr>
          <w:rFonts w:ascii="Palatino Linotype" w:eastAsia="Calibri" w:hAnsi="Palatino Linotype" w:cs="Palatino Linotype"/>
          <w:i/>
          <w:color w:val="000000"/>
          <w:sz w:val="24"/>
          <w:szCs w:val="24"/>
          <w:lang w:eastAsia="en-US"/>
        </w:rPr>
        <w:t>Phase I</w:t>
      </w:r>
      <w:r w:rsidRPr="001F794C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 </w:t>
      </w:r>
    </w:p>
    <w:p w:rsidR="006C106B" w:rsidRDefault="001D3CE6" w:rsidP="001F2F7B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The goal of this project was</w:t>
      </w:r>
      <w:r w:rsidR="0078571E" w:rsidRPr="001F794C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to implement a suite of programs and activities that positively transform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ed</w:t>
      </w:r>
      <w:r w:rsidR="0078571E" w:rsidRPr="001F794C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the training of the next generation of bi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omedical researchers from the US</w:t>
      </w:r>
      <w:r w:rsidR="0078571E" w:rsidRPr="001F794C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Southwest through a multi-institution consortium in</w:t>
      </w:r>
      <w:r w:rsidR="006C106B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Texas, New Mexico</w:t>
      </w:r>
      <w:r w:rsidR="00507CE8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,</w:t>
      </w:r>
      <w:r w:rsidR="006C106B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and Arizona.</w:t>
      </w:r>
    </w:p>
    <w:p w:rsidR="001F2F7B" w:rsidRPr="004B2252" w:rsidRDefault="0078571E" w:rsidP="001F2F7B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</w:pPr>
      <w:r w:rsidRPr="00440DA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Role: </w:t>
      </w:r>
      <w:r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>Principal I</w:t>
      </w:r>
      <w:r w:rsidRPr="00260AC1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>nvestigator</w:t>
      </w:r>
      <w:r w:rsidR="004B2252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 xml:space="preserve"> </w:t>
      </w:r>
      <w:r w:rsidR="001F2F7B" w:rsidRPr="004B2252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(</w:t>
      </w:r>
      <w:r w:rsidR="001F2F7B" w:rsidRPr="0066057C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Multi-PI team: S Aley, T Boland, M Cox, L Echegoyen, </w:t>
      </w:r>
      <w:r w:rsidR="001F2F7B" w:rsidRPr="004B2252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DX Morales,</w:t>
      </w:r>
      <w:r w:rsidR="001F2F7B" w:rsidRPr="0066057C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O M</w:t>
      </w:r>
      <w:r w:rsidR="001F2F7B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orera, A Wagler</w:t>
      </w:r>
      <w:r w:rsidR="001F2F7B" w:rsidRPr="0066057C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)</w:t>
      </w:r>
      <w:r w:rsidR="004B2252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.</w:t>
      </w:r>
    </w:p>
    <w:p w:rsidR="002A24FE" w:rsidRDefault="002A24FE" w:rsidP="001F2F7B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</w:p>
    <w:p w:rsidR="002A24FE" w:rsidRPr="00895F76" w:rsidRDefault="002A24FE" w:rsidP="002A24FE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  <w:r w:rsidRPr="008152B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Special Emphasis: Emergin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g COVID-19/SARS-CoV-2 Research Seed Grant P</w:t>
      </w:r>
      <w:r w:rsidRPr="008152B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rogram</w:t>
      </w:r>
      <w:r w:rsidRPr="007B34D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,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</w:t>
      </w:r>
      <w:r w:rsidRPr="00A17C7E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Vice President for Research Office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, University of Utah</w:t>
      </w:r>
      <w:r w:rsidRPr="00895F76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. </w:t>
      </w:r>
    </w:p>
    <w:p w:rsidR="002A24FE" w:rsidRPr="001F794C" w:rsidRDefault="002A24FE" w:rsidP="002A24FE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04/15/2020-08/31/2020                                                                                                        </w:t>
      </w:r>
      <w:r w:rsidRPr="0032336F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>$</w:t>
      </w:r>
      <w:r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>25,000</w:t>
      </w:r>
    </w:p>
    <w:p w:rsidR="002A24FE" w:rsidRPr="003872EE" w:rsidRDefault="002A24FE" w:rsidP="002A24FE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i/>
          <w:color w:val="000000"/>
          <w:sz w:val="24"/>
          <w:szCs w:val="24"/>
          <w:lang w:eastAsia="en-US"/>
        </w:rPr>
      </w:pPr>
      <w:r w:rsidRPr="0064011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Project Title:</w:t>
      </w:r>
      <w:r>
        <w:rPr>
          <w:rFonts w:ascii="Palatino Linotype" w:eastAsia="Calibri" w:hAnsi="Palatino Linotype" w:cs="Palatino Linotype"/>
          <w:i/>
          <w:color w:val="000000"/>
          <w:sz w:val="24"/>
          <w:szCs w:val="24"/>
          <w:lang w:eastAsia="en-US"/>
        </w:rPr>
        <w:t xml:space="preserve"> </w:t>
      </w:r>
      <w:r w:rsidRPr="00A23D1B">
        <w:rPr>
          <w:rFonts w:ascii="Palatino Linotype" w:eastAsia="Calibri" w:hAnsi="Palatino Linotype" w:cs="Palatino Linotype"/>
          <w:i/>
          <w:color w:val="000000"/>
          <w:sz w:val="24"/>
          <w:szCs w:val="24"/>
          <w:lang w:eastAsia="en-US"/>
        </w:rPr>
        <w:t>Effects of the COVID-19 Pandemic on Undergraduate Research Experiences: A Multi-institutional Study</w:t>
      </w:r>
    </w:p>
    <w:p w:rsidR="001155F2" w:rsidRDefault="001D3CE6" w:rsidP="001F2F7B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The purpose of this study was</w:t>
      </w:r>
      <w:r w:rsidR="002A24FE" w:rsidRPr="0045001D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to foster an understanding of the impacts of the COVID-19 pandemic on undergraduate students’ STEM research experiences through t</w:t>
      </w:r>
      <w:r w:rsidR="002A24FE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he collection of ephemeral data</w:t>
      </w:r>
      <w:r w:rsidR="002A24FE" w:rsidRPr="00433001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.</w:t>
      </w:r>
      <w:r w:rsidR="002A24FE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</w:t>
      </w:r>
    </w:p>
    <w:p w:rsidR="002A24FE" w:rsidRDefault="002A24FE" w:rsidP="001F2F7B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  <w:r w:rsidRPr="00554C4D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Role:</w:t>
      </w:r>
      <w:r w:rsidRPr="00283C10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 xml:space="preserve"> </w:t>
      </w:r>
      <w:r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>Researcher</w:t>
      </w:r>
      <w:r w:rsidR="004B2252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 xml:space="preserve"> </w:t>
      </w:r>
      <w:r w:rsidR="001D3CE6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(PI: SE Grineski; Co-PI</w:t>
      </w:r>
      <w:r w:rsidRPr="00D94730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: TW Collins; Researcher: </w:t>
      </w:r>
      <w:r w:rsidRPr="004B2252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DX Morales</w:t>
      </w:r>
      <w:r w:rsidRPr="00D94730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)</w:t>
      </w:r>
      <w:r w:rsidR="004B2252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.</w:t>
      </w:r>
    </w:p>
    <w:p w:rsidR="00D2248F" w:rsidRDefault="00D2248F" w:rsidP="001F2F7B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</w:p>
    <w:p w:rsidR="00D2248F" w:rsidRDefault="00D2248F" w:rsidP="00D2248F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Seed Grant, </w:t>
      </w:r>
      <w:r w:rsidRPr="00292147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Interdisciplinary Research and Education Program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, The University of Texas at El Paso.</w:t>
      </w:r>
    </w:p>
    <w:p w:rsidR="00D2248F" w:rsidRDefault="00D2248F" w:rsidP="00D2248F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04/30/2020-05/01/2021                                                                                                        </w:t>
      </w:r>
      <w:r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>$22,7</w:t>
      </w:r>
      <w:r w:rsidRPr="0032336F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>00</w:t>
      </w:r>
    </w:p>
    <w:p w:rsidR="00D2248F" w:rsidRDefault="00D2248F" w:rsidP="00D2248F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Project Title: </w:t>
      </w:r>
      <w:r w:rsidRPr="00292147">
        <w:rPr>
          <w:rFonts w:ascii="Palatino Linotype" w:eastAsia="Calibri" w:hAnsi="Palatino Linotype" w:cs="Palatino Linotype"/>
          <w:i/>
          <w:color w:val="000000"/>
          <w:sz w:val="24"/>
          <w:szCs w:val="24"/>
          <w:lang w:eastAsia="en-US"/>
        </w:rPr>
        <w:t>Research Collaborations with Restrictive Micro-Data</w:t>
      </w:r>
    </w:p>
    <w:p w:rsidR="00B754DD" w:rsidRDefault="00D2248F" w:rsidP="00D2248F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The goal of this project</w:t>
      </w:r>
      <w:r w:rsidR="00EC13D1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was</w:t>
      </w:r>
      <w:r w:rsidRPr="00292147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to contribute to the development of a successful proposal to </w:t>
      </w:r>
      <w:r w:rsidR="00EC13D1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the NSF and the US</w:t>
      </w:r>
      <w:r w:rsidRPr="00292147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Census Bureau for </w:t>
      </w:r>
      <w:r w:rsidR="00573858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a Restrictive-access Data C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enter</w:t>
      </w:r>
      <w:r w:rsidRPr="00292147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(</w:t>
      </w:r>
      <w:r w:rsidRPr="00292147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RDC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)</w:t>
      </w:r>
      <w:r w:rsidRPr="00292147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at </w:t>
      </w:r>
      <w:r w:rsidR="00EC13D1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The University of Texas at </w:t>
      </w:r>
      <w:r w:rsidR="00573858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El Paso</w:t>
      </w:r>
      <w:r w:rsidRPr="00292147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.</w:t>
      </w:r>
    </w:p>
    <w:p w:rsidR="00D2248F" w:rsidRPr="008B0488" w:rsidRDefault="00D2248F" w:rsidP="00D2248F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Role: </w:t>
      </w:r>
      <w:r w:rsidRPr="00D2248F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>Co-</w:t>
      </w:r>
      <w:r w:rsidR="00FA1A4F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>Principal</w:t>
      </w:r>
      <w:r w:rsidR="00FA1A4F" w:rsidRPr="00D2248F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 xml:space="preserve"> </w:t>
      </w:r>
      <w:r w:rsidRPr="00D2248F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>Investigator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</w:t>
      </w:r>
      <w:r w:rsidRPr="008B0488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(PI: C Morales; Co-PIs: HA Kang, </w:t>
      </w:r>
      <w:r w:rsidRPr="00D2248F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DX Morales,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GS Schober, </w:t>
      </w:r>
      <w:r w:rsidRPr="008B0488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E Umucu)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.</w:t>
      </w:r>
    </w:p>
    <w:p w:rsidR="002A24FE" w:rsidRDefault="002A24FE" w:rsidP="001F2F7B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</w:p>
    <w:p w:rsidR="002A24FE" w:rsidRDefault="002A24FE" w:rsidP="002A24FE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Aaron Wechter Scholarship </w:t>
      </w:r>
      <w:r w:rsidRPr="00617577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Fund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, Greater El Paso </w:t>
      </w:r>
      <w:r w:rsidRPr="001F41EC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Jewish Community Foundation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.</w:t>
      </w:r>
    </w:p>
    <w:p w:rsidR="002A24FE" w:rsidRDefault="002A24FE" w:rsidP="002A24FE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08/26/2019-12/31/2020                                                                                                        </w:t>
      </w:r>
      <w:r w:rsidRPr="0032336F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>$11,000</w:t>
      </w:r>
    </w:p>
    <w:p w:rsidR="002A24FE" w:rsidRDefault="002A24FE" w:rsidP="002A24FE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i/>
          <w:color w:val="000000"/>
          <w:sz w:val="24"/>
          <w:szCs w:val="24"/>
          <w:lang w:eastAsia="en-US"/>
        </w:rPr>
      </w:pP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Project Title: </w:t>
      </w:r>
      <w:r w:rsidRPr="004763D0">
        <w:rPr>
          <w:rFonts w:ascii="Palatino Linotype" w:eastAsia="Calibri" w:hAnsi="Palatino Linotype" w:cs="Palatino Linotype"/>
          <w:i/>
          <w:color w:val="000000"/>
          <w:sz w:val="24"/>
          <w:szCs w:val="24"/>
          <w:lang w:eastAsia="en-US"/>
        </w:rPr>
        <w:t>Greater El Paso Jewish Community Demographic Study</w:t>
      </w:r>
    </w:p>
    <w:p w:rsidR="00B754DD" w:rsidRDefault="00B777F6" w:rsidP="002A24FE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Th</w:t>
      </w:r>
      <w:r w:rsidR="00E373BC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is study aimed to understand the size and character of the local Jewish population and</w:t>
      </w:r>
      <w:r w:rsidR="002A24FE" w:rsidRPr="004763D0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provide valid data about the greater E</w:t>
      </w:r>
      <w:r w:rsidR="00573858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l Paso Jewish community that could</w:t>
      </w:r>
      <w:r w:rsidR="002A24FE" w:rsidRPr="004763D0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be used by </w:t>
      </w:r>
      <w:r w:rsidR="00573858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local </w:t>
      </w:r>
      <w:r w:rsidR="002A24FE" w:rsidRPr="004763D0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organizations and their leadership.</w:t>
      </w:r>
    </w:p>
    <w:p w:rsidR="002A24FE" w:rsidRPr="00EC59FA" w:rsidRDefault="002A24FE" w:rsidP="002A24FE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</w:pPr>
      <w:r w:rsidRPr="00554C4D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Role:</w:t>
      </w:r>
      <w:r w:rsidRPr="00472B16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 xml:space="preserve"> Principal Investigator</w:t>
      </w:r>
      <w:r w:rsidR="00EC59FA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 xml:space="preserve"> </w:t>
      </w:r>
      <w:r w:rsidRPr="00D50849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(PI: </w:t>
      </w:r>
      <w:r w:rsidRPr="00EC59F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DX Morales</w:t>
      </w:r>
      <w:r w:rsidRPr="00D50849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)</w:t>
      </w:r>
    </w:p>
    <w:p w:rsidR="0078571E" w:rsidRDefault="0078571E" w:rsidP="00334B46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</w:p>
    <w:p w:rsidR="00F27DC1" w:rsidRPr="008D4C58" w:rsidRDefault="00F27DC1" w:rsidP="00F27DC1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b/>
          <w:color w:val="833C0B" w:themeColor="accent2" w:themeShade="80"/>
          <w:sz w:val="24"/>
          <w:szCs w:val="24"/>
          <w:lang w:eastAsia="en-US"/>
        </w:rPr>
      </w:pPr>
      <w:r w:rsidRPr="008D4C58">
        <w:rPr>
          <w:rFonts w:ascii="Palatino Linotype" w:eastAsia="Calibri" w:hAnsi="Palatino Linotype" w:cs="Palatino Linotype"/>
          <w:b/>
          <w:color w:val="833C0B" w:themeColor="accent2" w:themeShade="80"/>
          <w:sz w:val="24"/>
          <w:szCs w:val="24"/>
          <w:lang w:eastAsia="en-US"/>
        </w:rPr>
        <w:t>Honors Received</w:t>
      </w:r>
    </w:p>
    <w:p w:rsidR="00F27DC1" w:rsidRPr="00F27DC1" w:rsidRDefault="00F27DC1" w:rsidP="00F27DC1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  <w:r w:rsidRPr="00164272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>Faculty Leadership and Development Award</w:t>
      </w:r>
      <w:r w:rsidR="00B777F6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. 2019. </w:t>
      </w:r>
      <w:r w:rsidRPr="00F27DC1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Center for Faculty Leadership and Development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, </w:t>
      </w:r>
      <w:r w:rsidR="00AA6920" w:rsidRPr="00AA6920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The University of Texas at El Paso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. </w:t>
      </w:r>
    </w:p>
    <w:p w:rsidR="00F27DC1" w:rsidRPr="00283C10" w:rsidRDefault="00F27DC1" w:rsidP="00334B46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</w:p>
    <w:p w:rsidR="008E4198" w:rsidRPr="00472E8E" w:rsidRDefault="006D1181" w:rsidP="00BD52F4">
      <w:pPr>
        <w:shd w:val="clear" w:color="auto" w:fill="222A35" w:themeFill="text2" w:themeFillShade="80"/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b/>
          <w:color w:val="FFFFFF" w:themeColor="background1"/>
          <w:sz w:val="24"/>
          <w:szCs w:val="24"/>
          <w:lang w:eastAsia="en-US"/>
        </w:rPr>
      </w:pPr>
      <w:r w:rsidRPr="00472E8E">
        <w:rPr>
          <w:rFonts w:ascii="Palatino Linotype" w:eastAsia="Calibri" w:hAnsi="Palatino Linotype" w:cs="Palatino Linotype"/>
          <w:b/>
          <w:color w:val="FFFFFF" w:themeColor="background1"/>
          <w:sz w:val="24"/>
          <w:szCs w:val="24"/>
          <w:lang w:eastAsia="en-US"/>
        </w:rPr>
        <w:t>PUBLICATIONS</w:t>
      </w:r>
    </w:p>
    <w:p w:rsidR="008C445E" w:rsidRDefault="008C445E" w:rsidP="001B5E5E">
      <w:pPr>
        <w:spacing w:after="0" w:line="240" w:lineRule="auto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Note: * indicates student author</w:t>
      </w:r>
    </w:p>
    <w:p w:rsidR="001B0E26" w:rsidRDefault="00AA18B1" w:rsidP="001B0E26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</w:pPr>
      <w:r w:rsidRPr="004055A0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Morales, DX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="000F50B7">
        <w:rPr>
          <w:rFonts w:ascii="Palatino Linotype" w:eastAsia="Calibri" w:hAnsi="Palatino Linotype" w:cs="Palatino Linotype"/>
          <w:sz w:val="24"/>
          <w:szCs w:val="24"/>
          <w:lang w:eastAsia="en-US"/>
        </w:rPr>
        <w:t>2020.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Pr="001E4704">
        <w:rPr>
          <w:rFonts w:ascii="Palatino Linotype" w:eastAsia="Calibri" w:hAnsi="Palatino Linotype" w:cs="Palatino Linotype"/>
          <w:sz w:val="24"/>
          <w:szCs w:val="24"/>
          <w:lang w:eastAsia="en-US"/>
        </w:rPr>
        <w:t>Partners’ Educational Pairings and Fertility Intentions in the US: Evidence from 2015–2017 National Survey of Family Growth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Pr="003721DD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Social Currents</w:t>
      </w:r>
      <w:r w:rsidRPr="00607A51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.</w:t>
      </w:r>
      <w:r w:rsidR="00A04EFC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="003E28C5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7(4), </w:t>
      </w:r>
      <w:r w:rsidR="003E28C5" w:rsidRPr="001B0E26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299-309</w:t>
      </w:r>
      <w:r w:rsidR="00A04EFC" w:rsidRPr="001B0E26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 xml:space="preserve">. </w:t>
      </w:r>
      <w:r w:rsidRPr="00E629F4">
        <w:rPr>
          <w:rFonts w:ascii="Palatino Linotype" w:eastAsia="Calibri" w:hAnsi="Palatino Linotype" w:cs="Palatino Linotype"/>
          <w:sz w:val="24"/>
          <w:szCs w:val="24"/>
          <w:lang w:eastAsia="en-US"/>
        </w:rPr>
        <w:t>Impact Factor: 1.</w:t>
      </w:r>
      <w:r w:rsidR="004202F6">
        <w:rPr>
          <w:rFonts w:ascii="Palatino Linotype" w:eastAsia="Calibri" w:hAnsi="Palatino Linotype" w:cs="Palatino Linotype"/>
          <w:sz w:val="24"/>
          <w:szCs w:val="24"/>
          <w:lang w:eastAsia="en-US"/>
        </w:rPr>
        <w:t>540</w:t>
      </w:r>
      <w:r w:rsidRPr="00E629F4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</w:p>
    <w:p w:rsidR="001B0E26" w:rsidRPr="001B0E26" w:rsidRDefault="001B0E26" w:rsidP="001B0E26">
      <w:pPr>
        <w:pStyle w:val="ListParagraph"/>
        <w:spacing w:after="0" w:line="240" w:lineRule="auto"/>
        <w:ind w:left="360"/>
        <w:rPr>
          <w:rFonts w:ascii="Palatino Linotype" w:eastAsia="Calibri" w:hAnsi="Palatino Linotype" w:cs="Palatino Linotype"/>
          <w:i/>
          <w:sz w:val="10"/>
          <w:szCs w:val="10"/>
          <w:lang w:eastAsia="en-US"/>
        </w:rPr>
      </w:pPr>
    </w:p>
    <w:p w:rsidR="001B0E26" w:rsidRDefault="001B0E26" w:rsidP="009811AC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1B0E26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Morales, DX.</w:t>
      </w:r>
      <w:r w:rsidRPr="001B0E26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 xml:space="preserve"> </w:t>
      </w:r>
      <w:r w:rsidRPr="001B0E26">
        <w:rPr>
          <w:rFonts w:ascii="Palatino Linotype" w:eastAsia="Calibri" w:hAnsi="Palatino Linotype" w:cs="Palatino Linotype"/>
          <w:sz w:val="24"/>
          <w:szCs w:val="24"/>
          <w:lang w:eastAsia="en-US"/>
        </w:rPr>
        <w:t>2020.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Pr="00221FFB">
        <w:rPr>
          <w:rFonts w:ascii="Palatino Linotype" w:eastAsia="Calibri" w:hAnsi="Palatino Linotype" w:cs="Palatino Linotype"/>
          <w:sz w:val="24"/>
          <w:szCs w:val="24"/>
          <w:lang w:eastAsia="en-US"/>
        </w:rPr>
        <w:t>Immigrant Children and School Bullying: The “Unrecognized” Victim?.</w:t>
      </w:r>
      <w:r w:rsidRPr="007B4DB3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Pr="00C855E9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International Journal of Sociology and Social Policy</w:t>
      </w:r>
      <w:r w:rsidRPr="007B4DB3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="009811AC" w:rsidRPr="009811AC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Published Online. 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DOI: </w:t>
      </w:r>
      <w:r w:rsidR="009D1D4D" w:rsidRPr="009D1D4D">
        <w:rPr>
          <w:rFonts w:ascii="Palatino Linotype" w:eastAsia="Calibri" w:hAnsi="Palatino Linotype" w:cs="Palatino Linotype"/>
          <w:sz w:val="24"/>
          <w:szCs w:val="24"/>
          <w:lang w:eastAsia="en-US"/>
        </w:rPr>
        <w:t>10.1108/IJSSP-08-2020-0414</w:t>
      </w:r>
      <w:r w:rsidR="009D1D4D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Pr="007B4DB3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Impact Factor: 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1.110.</w:t>
      </w:r>
    </w:p>
    <w:p w:rsidR="00FA27FB" w:rsidRPr="00FA27FB" w:rsidRDefault="00FA27FB" w:rsidP="00FA27FB">
      <w:pPr>
        <w:pStyle w:val="ListParagraph"/>
        <w:spacing w:after="0" w:line="240" w:lineRule="auto"/>
        <w:ind w:left="360"/>
        <w:rPr>
          <w:rFonts w:ascii="Palatino Linotype" w:eastAsia="Calibri" w:hAnsi="Palatino Linotype" w:cs="Palatino Linotype"/>
          <w:sz w:val="10"/>
          <w:szCs w:val="10"/>
          <w:lang w:eastAsia="en-US"/>
        </w:rPr>
      </w:pPr>
    </w:p>
    <w:p w:rsidR="0048020A" w:rsidRDefault="0048020A" w:rsidP="001B5E5E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4055A0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Morales, DX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="008F1F4A">
        <w:rPr>
          <w:rFonts w:ascii="Palatino Linotype" w:eastAsia="Calibri" w:hAnsi="Palatino Linotype" w:cs="Palatino Linotype"/>
          <w:sz w:val="24"/>
          <w:szCs w:val="24"/>
          <w:lang w:eastAsia="en-US"/>
        </w:rPr>
        <w:t>2019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Pr="00583720">
        <w:rPr>
          <w:rFonts w:ascii="Palatino Linotype" w:eastAsia="Calibri" w:hAnsi="Palatino Linotype" w:cs="Palatino Linotype"/>
          <w:sz w:val="24"/>
          <w:szCs w:val="24"/>
          <w:lang w:eastAsia="en-US"/>
        </w:rPr>
        <w:t>Geographic Inequality and Ethnic Stratification in China, 2000 to 2010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Pr="005E54AE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International Journal of Sociology and Social Policy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="00992EAB">
        <w:rPr>
          <w:rFonts w:ascii="Palatino Linotype" w:eastAsia="Calibri" w:hAnsi="Palatino Linotype" w:cs="Palatino Linotype"/>
          <w:sz w:val="24"/>
          <w:szCs w:val="24"/>
          <w:lang w:eastAsia="en-US"/>
        </w:rPr>
        <w:t>39(7/8), 535-549.</w:t>
      </w:r>
      <w:r w:rsidR="00EA226A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Impact Factor: 1.110.</w:t>
      </w:r>
    </w:p>
    <w:p w:rsidR="0048020A" w:rsidRPr="0048020A" w:rsidRDefault="0048020A" w:rsidP="001B5E5E">
      <w:pPr>
        <w:pStyle w:val="ListParagraph"/>
        <w:spacing w:after="0" w:line="240" w:lineRule="auto"/>
        <w:ind w:left="360"/>
        <w:rPr>
          <w:rFonts w:ascii="Palatino Linotype" w:eastAsia="Calibri" w:hAnsi="Palatino Linotype" w:cs="Palatino Linotype"/>
          <w:sz w:val="10"/>
          <w:szCs w:val="10"/>
          <w:lang w:eastAsia="en-US"/>
        </w:rPr>
      </w:pPr>
    </w:p>
    <w:p w:rsidR="0023138A" w:rsidRPr="00FE476B" w:rsidRDefault="0023138A" w:rsidP="00FE476B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Palatino Linotype" w:eastAsia="Calibri" w:hAnsi="Palatino Linotype" w:cs="Palatino Linotype"/>
          <w:b/>
          <w:sz w:val="10"/>
          <w:szCs w:val="10"/>
          <w:lang w:eastAsia="en-US"/>
        </w:rPr>
      </w:pPr>
      <w:r w:rsidRPr="00D94910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 xml:space="preserve">Morales, DX. </w:t>
      </w:r>
      <w:r w:rsidR="00702CB9">
        <w:rPr>
          <w:rFonts w:ascii="Palatino Linotype" w:eastAsia="Calibri" w:hAnsi="Palatino Linotype" w:cs="Palatino Linotype"/>
          <w:sz w:val="24"/>
          <w:szCs w:val="24"/>
          <w:lang w:eastAsia="en-US"/>
        </w:rPr>
        <w:t>2018</w:t>
      </w:r>
      <w:r w:rsidRPr="00F84E5F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Residential Segregation of Same-Sex Partnered Households in Metropolitan America: New Evidence from US Census 2010. </w:t>
      </w:r>
      <w:r w:rsidRPr="004826D1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International Journal of Sociology and Social Policy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="00C06F13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38(11/12), 973-981. 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Impact Factor: 1.110</w:t>
      </w:r>
      <w:r w:rsidRPr="00F84E5F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  <w:r w:rsidR="00A80694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</w:p>
    <w:p w:rsidR="00FE476B" w:rsidRDefault="00FE476B" w:rsidP="00FE476B">
      <w:pPr>
        <w:pStyle w:val="ListParagraph"/>
        <w:spacing w:after="0" w:line="240" w:lineRule="auto"/>
        <w:rPr>
          <w:rFonts w:ascii="Palatino Linotype" w:eastAsia="Calibri" w:hAnsi="Palatino Linotype" w:cs="Palatino Linotype"/>
          <w:b/>
          <w:sz w:val="10"/>
          <w:szCs w:val="10"/>
          <w:lang w:eastAsia="en-US"/>
        </w:rPr>
      </w:pPr>
    </w:p>
    <w:p w:rsidR="00BF47AE" w:rsidRDefault="00BF47AE" w:rsidP="00BF47AE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243930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Morales, DX</w:t>
      </w:r>
      <w:r w:rsidRPr="007B4DB3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 xml:space="preserve">, </w:t>
      </w:r>
      <w:r w:rsidRPr="007B4DB3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Grineski, SE, Collins, TW. 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2021. (accepted on 08/30/2021). </w:t>
      </w:r>
      <w:r w:rsidRPr="00F24C06">
        <w:rPr>
          <w:rFonts w:ascii="Palatino Linotype" w:eastAsia="Calibri" w:hAnsi="Palatino Linotype" w:cs="Palatino Linotype"/>
          <w:sz w:val="24"/>
          <w:szCs w:val="24"/>
          <w:lang w:eastAsia="en-US"/>
        </w:rPr>
        <w:t>Undergraduate Researchers’ Graduate School Intentions during COVID-19</w:t>
      </w:r>
      <w:r w:rsidRPr="007B4DB3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Pr="00603B0E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Annals of the New York Academy of Sciences</w:t>
      </w:r>
      <w:r w:rsidRPr="007B4DB3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Impact Factor: 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4.728</w:t>
      </w:r>
      <w:r w:rsidRPr="007B4DB3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</w:p>
    <w:p w:rsidR="00BF47AE" w:rsidRDefault="00BF47AE" w:rsidP="00FE476B">
      <w:pPr>
        <w:pStyle w:val="ListParagraph"/>
        <w:spacing w:after="0" w:line="240" w:lineRule="auto"/>
        <w:rPr>
          <w:rFonts w:ascii="Palatino Linotype" w:eastAsia="Calibri" w:hAnsi="Palatino Linotype" w:cs="Palatino Linotype"/>
          <w:b/>
          <w:sz w:val="10"/>
          <w:szCs w:val="10"/>
          <w:lang w:eastAsia="en-US"/>
        </w:rPr>
      </w:pPr>
    </w:p>
    <w:p w:rsidR="00FF14FF" w:rsidRDefault="00DA36FE" w:rsidP="00EA147D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243930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Morales, DX</w:t>
      </w:r>
      <w:r w:rsidRPr="007B4DB3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 xml:space="preserve">, </w:t>
      </w:r>
      <w:r w:rsidRPr="007B4DB3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Grineski, SE, Collins, TW. </w:t>
      </w:r>
      <w:r w:rsidR="00C26B3C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2021. </w:t>
      </w:r>
      <w:r w:rsidRPr="00EF269F">
        <w:rPr>
          <w:rFonts w:ascii="Palatino Linotype" w:eastAsia="Calibri" w:hAnsi="Palatino Linotype" w:cs="Palatino Linotype"/>
          <w:sz w:val="24"/>
          <w:szCs w:val="24"/>
          <w:lang w:eastAsia="en-US"/>
        </w:rPr>
        <w:t>Effects of Mentor-Mentee Discordance on Latinx Undergraduates’ Intent to Pursue Graduate School and Research Productivity</w:t>
      </w:r>
      <w:r w:rsidRPr="007B4DB3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Pr="00603B0E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Annals of the New York Academy of Sciences</w:t>
      </w:r>
      <w:r w:rsidRPr="007B4DB3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="00822F1E" w:rsidRPr="00822F1E">
        <w:rPr>
          <w:rFonts w:ascii="Palatino Linotype" w:eastAsia="Calibri" w:hAnsi="Palatino Linotype" w:cs="Palatino Linotype"/>
          <w:sz w:val="24"/>
          <w:szCs w:val="24"/>
          <w:lang w:eastAsia="en-US"/>
        </w:rPr>
        <w:t>Published Online</w:t>
      </w:r>
      <w:r w:rsidR="00822F1E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="00457DD4" w:rsidRPr="00457DD4">
        <w:rPr>
          <w:rFonts w:ascii="Palatino Linotype" w:eastAsia="Calibri" w:hAnsi="Palatino Linotype" w:cs="Palatino Linotype"/>
          <w:sz w:val="24"/>
          <w:szCs w:val="24"/>
          <w:lang w:eastAsia="en-US"/>
        </w:rPr>
        <w:t>DOI: 10.1111/nyas.14602</w:t>
      </w:r>
      <w:r w:rsidR="00457DD4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Pr="007B4DB3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Impact Factor: </w:t>
      </w:r>
      <w:r w:rsidR="00E1563D">
        <w:rPr>
          <w:rFonts w:ascii="Palatino Linotype" w:eastAsia="Calibri" w:hAnsi="Palatino Linotype" w:cs="Palatino Linotype"/>
          <w:sz w:val="24"/>
          <w:szCs w:val="24"/>
          <w:lang w:eastAsia="en-US"/>
        </w:rPr>
        <w:t>4.728</w:t>
      </w:r>
      <w:r w:rsidRPr="007B4DB3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</w:p>
    <w:p w:rsidR="00274A6C" w:rsidRPr="00274A6C" w:rsidRDefault="00274A6C" w:rsidP="00274A6C">
      <w:pPr>
        <w:pStyle w:val="ListParagraph"/>
        <w:spacing w:after="0" w:line="240" w:lineRule="auto"/>
        <w:rPr>
          <w:rFonts w:ascii="Palatino Linotype" w:eastAsia="Calibri" w:hAnsi="Palatino Linotype" w:cs="Palatino Linotype"/>
          <w:b/>
          <w:sz w:val="10"/>
          <w:szCs w:val="10"/>
          <w:lang w:eastAsia="en-US"/>
        </w:rPr>
      </w:pPr>
    </w:p>
    <w:p w:rsidR="00DA0B8D" w:rsidRPr="00DA0B8D" w:rsidRDefault="00FF14FF" w:rsidP="00B80077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</w:pPr>
      <w:r w:rsidRPr="007879CB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Morales, DX, *</w:t>
      </w:r>
      <w:r w:rsidRPr="007879CB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Morales, SA, *Beltran, TF. </w:t>
      </w:r>
      <w:r w:rsidR="00DA0B8D">
        <w:rPr>
          <w:rFonts w:ascii="Palatino Linotype" w:eastAsia="Calibri" w:hAnsi="Palatino Linotype" w:cs="Palatino Linotype"/>
          <w:sz w:val="24"/>
          <w:szCs w:val="24"/>
          <w:lang w:eastAsia="en-US"/>
        </w:rPr>
        <w:t>2021.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Pr="00095445">
        <w:rPr>
          <w:rFonts w:ascii="Palatino Linotype" w:eastAsia="Calibri" w:hAnsi="Palatino Linotype" w:cs="Palatino Linotype"/>
          <w:sz w:val="24"/>
          <w:szCs w:val="24"/>
          <w:lang w:eastAsia="en-US"/>
        </w:rPr>
        <w:t>Food Insecurity in Households with Children Amid the COVID-19 Pandemic: Evidence from the Household Pulse Survey</w:t>
      </w:r>
      <w:r w:rsidRPr="007879CB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Social Currents</w:t>
      </w:r>
      <w:r w:rsidR="000305B2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 xml:space="preserve">. </w:t>
      </w:r>
      <w:r w:rsidR="00B80077" w:rsidRPr="00B80077">
        <w:rPr>
          <w:rFonts w:ascii="Palatino Linotype" w:eastAsia="Calibri" w:hAnsi="Palatino Linotype" w:cs="Palatino Linotype"/>
          <w:sz w:val="24"/>
          <w:szCs w:val="24"/>
          <w:lang w:eastAsia="en-US"/>
        </w:rPr>
        <w:t>8(4), 314-325</w:t>
      </w:r>
      <w:r w:rsidR="000305B2">
        <w:rPr>
          <w:rFonts w:ascii="Palatino Linotype" w:eastAsia="Calibri" w:hAnsi="Palatino Linotype" w:cs="Palatino Linotype"/>
          <w:sz w:val="24"/>
          <w:szCs w:val="24"/>
          <w:lang w:eastAsia="en-US"/>
        </w:rPr>
        <w:t>. I</w:t>
      </w:r>
      <w:r w:rsidRPr="006D6564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mpact Factor: </w:t>
      </w:r>
      <w:r w:rsidR="004202F6">
        <w:rPr>
          <w:rFonts w:ascii="Palatino Linotype" w:eastAsia="Calibri" w:hAnsi="Palatino Linotype" w:cs="Palatino Linotype"/>
          <w:sz w:val="24"/>
          <w:szCs w:val="24"/>
          <w:lang w:eastAsia="en-US"/>
        </w:rPr>
        <w:t>1.540</w:t>
      </w:r>
      <w:r w:rsidRPr="006D6564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</w:p>
    <w:p w:rsidR="00DA0B8D" w:rsidRPr="00DA0B8D" w:rsidRDefault="00DA0B8D" w:rsidP="00DA0B8D">
      <w:pPr>
        <w:pStyle w:val="ListParagraph"/>
        <w:spacing w:after="0" w:line="240" w:lineRule="auto"/>
        <w:ind w:left="360"/>
        <w:rPr>
          <w:rFonts w:ascii="Palatino Linotype" w:eastAsia="Calibri" w:hAnsi="Palatino Linotype" w:cs="Palatino Linotype"/>
          <w:sz w:val="10"/>
          <w:szCs w:val="10"/>
          <w:lang w:eastAsia="en-US"/>
        </w:rPr>
      </w:pPr>
    </w:p>
    <w:p w:rsidR="00FE476B" w:rsidRPr="00DA0B8D" w:rsidRDefault="00FE476B" w:rsidP="00DA0B8D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</w:pPr>
      <w:r w:rsidRPr="00DA0B8D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Morales, DX</w:t>
      </w:r>
      <w:r w:rsidRPr="00DA0B8D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, Grineski, SE, Collins, TW. 2021. Effects of Mentoring Relationship Heterogeneity on Student Outcomes in Summer Undergraduate Research. </w:t>
      </w:r>
      <w:r w:rsidRPr="00DA0B8D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Studies in Higher Education</w:t>
      </w:r>
      <w:r w:rsidRPr="00DA0B8D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46(3), 423-436. Impact Factor: </w:t>
      </w:r>
      <w:r w:rsidR="0037784E" w:rsidRPr="00DA0B8D">
        <w:rPr>
          <w:rFonts w:ascii="Palatino Linotype" w:eastAsia="Calibri" w:hAnsi="Palatino Linotype" w:cs="Palatino Linotype"/>
          <w:sz w:val="24"/>
          <w:szCs w:val="24"/>
          <w:lang w:eastAsia="en-US"/>
        </w:rPr>
        <w:t>3.240</w:t>
      </w:r>
      <w:r w:rsidRPr="00DA0B8D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</w:p>
    <w:p w:rsidR="004E004D" w:rsidRDefault="004E004D" w:rsidP="001B5E5E">
      <w:pPr>
        <w:pStyle w:val="ListParagraph"/>
        <w:spacing w:after="0" w:line="240" w:lineRule="auto"/>
        <w:ind w:left="360"/>
        <w:rPr>
          <w:rFonts w:ascii="Palatino Linotype" w:eastAsia="Calibri" w:hAnsi="Palatino Linotype" w:cs="Palatino Linotype"/>
          <w:sz w:val="10"/>
          <w:szCs w:val="10"/>
          <w:lang w:eastAsia="en-US"/>
        </w:rPr>
      </w:pPr>
    </w:p>
    <w:p w:rsidR="00D37A6B" w:rsidRPr="00905CDC" w:rsidRDefault="00D37A6B" w:rsidP="005B02E0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10"/>
          <w:szCs w:val="10"/>
          <w:lang w:eastAsia="en-US"/>
        </w:rPr>
      </w:pPr>
      <w:r w:rsidRPr="00243930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Morales, DX</w:t>
      </w:r>
      <w:r w:rsidRPr="007B4DB3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 xml:space="preserve">, </w:t>
      </w:r>
      <w:r w:rsidRPr="007B4DB3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Grineski, SE, Collins, TW. </w:t>
      </w:r>
      <w:r w:rsidR="00AF6627">
        <w:rPr>
          <w:rFonts w:ascii="Palatino Linotype" w:eastAsia="Calibri" w:hAnsi="Palatino Linotype" w:cs="Palatino Linotype"/>
          <w:sz w:val="24"/>
          <w:szCs w:val="24"/>
          <w:lang w:eastAsia="en-US"/>
        </w:rPr>
        <w:t>2021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Pr="00680B33">
        <w:rPr>
          <w:rFonts w:ascii="Palatino Linotype" w:eastAsia="Calibri" w:hAnsi="Palatino Linotype" w:cs="Palatino Linotype"/>
          <w:sz w:val="24"/>
          <w:szCs w:val="24"/>
          <w:lang w:eastAsia="en-US"/>
        </w:rPr>
        <w:t>Racial/ethnic and Gender Inequalities in Third Grade Children’s Self-perceived STEM Competencies</w:t>
      </w:r>
      <w:r w:rsidRPr="007B4DB3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Educational Studies</w:t>
      </w:r>
      <w:r w:rsidRPr="007B4DB3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="00AF6627">
        <w:rPr>
          <w:rFonts w:ascii="Palatino Linotype" w:eastAsia="Calibri" w:hAnsi="Palatino Linotype" w:cs="Palatino Linotype"/>
          <w:sz w:val="24"/>
          <w:szCs w:val="24"/>
          <w:lang w:eastAsia="en-US"/>
        </w:rPr>
        <w:t>Publ</w:t>
      </w:r>
      <w:r w:rsidR="00C6120C">
        <w:rPr>
          <w:rFonts w:ascii="Palatino Linotype" w:eastAsia="Calibri" w:hAnsi="Palatino Linotype" w:cs="Palatino Linotype"/>
          <w:sz w:val="24"/>
          <w:szCs w:val="24"/>
          <w:lang w:eastAsia="en-US"/>
        </w:rPr>
        <w:t>i</w:t>
      </w:r>
      <w:r w:rsidR="00AF6627">
        <w:rPr>
          <w:rFonts w:ascii="Palatino Linotype" w:eastAsia="Calibri" w:hAnsi="Palatino Linotype" w:cs="Palatino Linotype"/>
          <w:sz w:val="24"/>
          <w:szCs w:val="24"/>
          <w:lang w:eastAsia="en-US"/>
        </w:rPr>
        <w:t>s</w:t>
      </w:r>
      <w:r w:rsidR="00C6120C">
        <w:rPr>
          <w:rFonts w:ascii="Palatino Linotype" w:eastAsia="Calibri" w:hAnsi="Palatino Linotype" w:cs="Palatino Linotype"/>
          <w:sz w:val="24"/>
          <w:szCs w:val="24"/>
          <w:lang w:eastAsia="en-US"/>
        </w:rPr>
        <w:t>h</w:t>
      </w:r>
      <w:r w:rsidR="00AF6627">
        <w:rPr>
          <w:rFonts w:ascii="Palatino Linotype" w:eastAsia="Calibri" w:hAnsi="Palatino Linotype" w:cs="Palatino Linotype"/>
          <w:sz w:val="24"/>
          <w:szCs w:val="24"/>
          <w:lang w:eastAsia="en-US"/>
        </w:rPr>
        <w:t>ed Online.</w:t>
      </w:r>
      <w:r w:rsidR="00C33BE7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="00C24D75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DOI: </w:t>
      </w:r>
      <w:r w:rsidR="00C24D75" w:rsidRPr="00C24D75">
        <w:rPr>
          <w:rFonts w:ascii="Palatino Linotype" w:eastAsia="Calibri" w:hAnsi="Palatino Linotype" w:cs="Palatino Linotype"/>
          <w:sz w:val="24"/>
          <w:szCs w:val="24"/>
          <w:lang w:eastAsia="en-US"/>
        </w:rPr>
        <w:t>10.1080/03055698.2020.1871324</w:t>
      </w:r>
      <w:r w:rsidR="00C24D75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Pr="007B4DB3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Impact Factor: 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0.814</w:t>
      </w:r>
      <w:r w:rsidRPr="007B4DB3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</w:p>
    <w:p w:rsidR="00D37A6B" w:rsidRDefault="00D37A6B" w:rsidP="005C60B5">
      <w:pPr>
        <w:pStyle w:val="ListParagraph"/>
        <w:spacing w:after="0" w:line="240" w:lineRule="auto"/>
        <w:rPr>
          <w:rFonts w:ascii="Palatino Linotype" w:eastAsia="Calibri" w:hAnsi="Palatino Linotype" w:cs="Palatino Linotype"/>
          <w:sz w:val="10"/>
          <w:szCs w:val="10"/>
          <w:lang w:eastAsia="en-US"/>
        </w:rPr>
      </w:pPr>
    </w:p>
    <w:p w:rsidR="00FF6DFD" w:rsidRPr="00876B3F" w:rsidRDefault="00FF6DFD" w:rsidP="005C60B5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876B3F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Morales, DX, *</w:t>
      </w:r>
      <w:r w:rsidRPr="00876B3F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Morales, SA, *Beltran, TF. 2020. </w:t>
      </w:r>
      <w:r w:rsidR="00876B3F" w:rsidRPr="00876B3F">
        <w:rPr>
          <w:rFonts w:ascii="Palatino Linotype" w:eastAsia="Calibri" w:hAnsi="Palatino Linotype" w:cs="Palatino Linotype"/>
          <w:sz w:val="24"/>
          <w:szCs w:val="24"/>
          <w:lang w:eastAsia="en-US"/>
        </w:rPr>
        <w:t>Racial/ethnic Disparities in Household Food Insecurity during the COVID-19 Pandemic: A Nationally-representative Study</w:t>
      </w:r>
      <w:r w:rsidRPr="00876B3F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="009C4557" w:rsidRPr="009C4557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Journal of Racial and Ethnic Health Disparities</w:t>
      </w:r>
      <w:r w:rsidR="007B3A7E" w:rsidRPr="00876B3F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 xml:space="preserve">. </w:t>
      </w:r>
      <w:r w:rsidR="00AE656A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Published Online. </w:t>
      </w:r>
      <w:r w:rsidR="007B3A7E" w:rsidRPr="00876B3F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DOI: 10.1007/s40615-020-00892-7. </w:t>
      </w:r>
      <w:r w:rsidRPr="00876B3F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Impact Factor: </w:t>
      </w:r>
      <w:r w:rsidR="002531CF">
        <w:rPr>
          <w:rFonts w:ascii="Palatino Linotype" w:eastAsia="Calibri" w:hAnsi="Palatino Linotype" w:cs="Palatino Linotype"/>
          <w:sz w:val="24"/>
          <w:szCs w:val="24"/>
          <w:lang w:eastAsia="en-US"/>
        </w:rPr>
        <w:t>2.192</w:t>
      </w:r>
      <w:r w:rsidRPr="00876B3F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</w:p>
    <w:p w:rsidR="00FF6DFD" w:rsidRPr="00FF6DFD" w:rsidRDefault="00FF6DFD" w:rsidP="00FF6DFD">
      <w:pPr>
        <w:pStyle w:val="ListParagraph"/>
        <w:spacing w:after="0" w:line="240" w:lineRule="auto"/>
        <w:ind w:left="360"/>
        <w:rPr>
          <w:rFonts w:ascii="Palatino Linotype" w:eastAsia="Calibri" w:hAnsi="Palatino Linotype" w:cs="Palatino Linotype"/>
          <w:sz w:val="10"/>
          <w:szCs w:val="10"/>
          <w:lang w:eastAsia="en-US"/>
        </w:rPr>
      </w:pPr>
    </w:p>
    <w:p w:rsidR="004E004D" w:rsidRDefault="004E004D" w:rsidP="001B5E5E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4055A0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Morales, DX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, Wagler, AE, Monarrez, A. </w:t>
      </w:r>
      <w:r w:rsidR="00527B30">
        <w:rPr>
          <w:rFonts w:ascii="Palatino Linotype" w:eastAsia="Calibri" w:hAnsi="Palatino Linotype" w:cs="Palatino Linotype"/>
          <w:sz w:val="24"/>
          <w:szCs w:val="24"/>
          <w:lang w:eastAsia="en-US"/>
        </w:rPr>
        <w:t>2020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Pr="005826D9">
        <w:rPr>
          <w:rFonts w:ascii="Palatino Linotype" w:eastAsia="Calibri" w:hAnsi="Palatino Linotype" w:cs="Palatino Linotype"/>
          <w:sz w:val="24"/>
          <w:szCs w:val="24"/>
          <w:lang w:eastAsia="en-US"/>
        </w:rPr>
        <w:t>BUILD Peer Men</w:t>
      </w:r>
      <w:r w:rsidR="0001116D">
        <w:rPr>
          <w:rFonts w:ascii="Palatino Linotype" w:eastAsia="Calibri" w:hAnsi="Palatino Linotype" w:cs="Palatino Linotype"/>
          <w:sz w:val="24"/>
          <w:szCs w:val="24"/>
          <w:lang w:eastAsia="en-US"/>
        </w:rPr>
        <w:t>tor Training Model: Developing A Structured Peer-to-peer Mentoring T</w:t>
      </w:r>
      <w:r w:rsidRPr="005826D9">
        <w:rPr>
          <w:rFonts w:ascii="Palatino Linotype" w:eastAsia="Calibri" w:hAnsi="Palatino Linotype" w:cs="Palatino Linotype"/>
          <w:sz w:val="24"/>
          <w:szCs w:val="24"/>
          <w:lang w:eastAsia="en-US"/>
        </w:rPr>
        <w:t>raining</w:t>
      </w:r>
      <w:r w:rsidR="0001116D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for Biomedical Undergraduate R</w:t>
      </w:r>
      <w:r w:rsidRPr="005826D9">
        <w:rPr>
          <w:rFonts w:ascii="Palatino Linotype" w:eastAsia="Calibri" w:hAnsi="Palatino Linotype" w:cs="Palatino Linotype"/>
          <w:sz w:val="24"/>
          <w:szCs w:val="24"/>
          <w:lang w:eastAsia="en-US"/>
        </w:rPr>
        <w:t>esearchers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Pr="005826D9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Understanding Interventions</w:t>
      </w:r>
      <w:r w:rsidRPr="00607A51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.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="00636EA4">
        <w:rPr>
          <w:rFonts w:ascii="Palatino Linotype" w:eastAsia="Calibri" w:hAnsi="Palatino Linotype" w:cs="Palatino Linotype"/>
          <w:sz w:val="24"/>
          <w:szCs w:val="24"/>
          <w:lang w:eastAsia="en-US"/>
        </w:rPr>
        <w:t>11(1), 1-16.</w:t>
      </w:r>
    </w:p>
    <w:p w:rsidR="00C60627" w:rsidRPr="00C60627" w:rsidRDefault="00C60627" w:rsidP="001B5E5E">
      <w:pPr>
        <w:pStyle w:val="ListParagraph"/>
        <w:spacing w:after="0" w:line="240" w:lineRule="auto"/>
        <w:ind w:left="360"/>
        <w:rPr>
          <w:rFonts w:ascii="Palatino Linotype" w:eastAsia="Calibri" w:hAnsi="Palatino Linotype" w:cs="Palatino Linotype"/>
          <w:sz w:val="10"/>
          <w:szCs w:val="10"/>
          <w:lang w:eastAsia="en-US"/>
        </w:rPr>
      </w:pPr>
    </w:p>
    <w:p w:rsidR="002105B6" w:rsidRPr="00E67656" w:rsidRDefault="00C60627" w:rsidP="00E67656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243930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Morales, DX</w:t>
      </w:r>
      <w:r w:rsidRPr="007B4DB3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 xml:space="preserve">, </w:t>
      </w:r>
      <w:r w:rsidRPr="007B4DB3">
        <w:rPr>
          <w:rFonts w:ascii="Palatino Linotype" w:eastAsia="Calibri" w:hAnsi="Palatino Linotype" w:cs="Palatino Linotype"/>
          <w:sz w:val="24"/>
          <w:szCs w:val="24"/>
          <w:lang w:eastAsia="en-US"/>
        </w:rPr>
        <w:t>Grineski,</w:t>
      </w:r>
      <w:r w:rsidR="00A202D6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SE, Collins, TW. 2019. School Bullying, Body Size, and Gender: An I</w:t>
      </w:r>
      <w:r w:rsidRPr="007B4DB3">
        <w:rPr>
          <w:rFonts w:ascii="Palatino Linotype" w:eastAsia="Calibri" w:hAnsi="Palatino Linotype" w:cs="Palatino Linotype"/>
          <w:sz w:val="24"/>
          <w:szCs w:val="24"/>
          <w:lang w:eastAsia="en-US"/>
        </w:rPr>
        <w:t>nte</w:t>
      </w:r>
      <w:r w:rsidR="00A202D6">
        <w:rPr>
          <w:rFonts w:ascii="Palatino Linotype" w:eastAsia="Calibri" w:hAnsi="Palatino Linotype" w:cs="Palatino Linotype"/>
          <w:sz w:val="24"/>
          <w:szCs w:val="24"/>
          <w:lang w:eastAsia="en-US"/>
        </w:rPr>
        <w:t>rsectionality Approach to Understanding US Children’s Bullying V</w:t>
      </w:r>
      <w:r w:rsidRPr="007B4DB3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ictimization. </w:t>
      </w:r>
      <w:r w:rsidRPr="00885FC2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British Journal of Sociology of Education</w:t>
      </w:r>
      <w:r w:rsidRPr="007B4DB3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="003D4073">
        <w:rPr>
          <w:rFonts w:ascii="Palatino Linotype" w:eastAsia="Calibri" w:hAnsi="Palatino Linotype" w:cs="Palatino Linotype"/>
          <w:sz w:val="24"/>
          <w:szCs w:val="24"/>
          <w:lang w:eastAsia="en-US"/>
        </w:rPr>
        <w:t>40(8), 1121-1137.</w:t>
      </w:r>
      <w:r w:rsidR="00EE796E" w:rsidRPr="007B4DB3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Pr="00ED18A5">
        <w:rPr>
          <w:rFonts w:ascii="Palatino Linotype" w:eastAsia="Calibri" w:hAnsi="Palatino Linotype" w:cs="Palatino Linotype"/>
          <w:sz w:val="24"/>
          <w:szCs w:val="24"/>
          <w:lang w:eastAsia="en-US"/>
        </w:rPr>
        <w:t>Impact Factor: 1.324.</w:t>
      </w:r>
    </w:p>
    <w:p w:rsidR="00051639" w:rsidRPr="00051639" w:rsidRDefault="00051639" w:rsidP="001B5E5E">
      <w:pPr>
        <w:pStyle w:val="ListParagraph"/>
        <w:spacing w:after="0" w:line="240" w:lineRule="auto"/>
        <w:ind w:left="360"/>
        <w:rPr>
          <w:rFonts w:ascii="Palatino Linotype" w:eastAsia="Calibri" w:hAnsi="Palatino Linotype" w:cs="Palatino Linotype"/>
          <w:sz w:val="10"/>
          <w:szCs w:val="10"/>
          <w:lang w:eastAsia="en-US"/>
        </w:rPr>
      </w:pPr>
    </w:p>
    <w:p w:rsidR="00842EBA" w:rsidRPr="00842EBA" w:rsidRDefault="00842EBA" w:rsidP="001B5E5E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243930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Morales, DX</w:t>
      </w:r>
      <w:r w:rsidRPr="00192A65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 xml:space="preserve">, </w:t>
      </w:r>
      <w:r w:rsidRPr="00192A65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* Prieto, N, Grineski, SE, Collins, TW. </w:t>
      </w:r>
      <w:r w:rsidR="00ED2522">
        <w:rPr>
          <w:rFonts w:ascii="Palatino Linotype" w:eastAsia="Calibri" w:hAnsi="Palatino Linotype" w:cs="Palatino Linotype"/>
          <w:sz w:val="24"/>
          <w:szCs w:val="24"/>
          <w:lang w:eastAsia="en-US"/>
        </w:rPr>
        <w:t>2019</w:t>
      </w:r>
      <w:r w:rsidR="00FD2521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  <w:r w:rsidRPr="00192A65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="003B3A07">
        <w:rPr>
          <w:rFonts w:ascii="Palatino Linotype" w:eastAsia="Calibri" w:hAnsi="Palatino Linotype" w:cs="Palatino Linotype"/>
          <w:sz w:val="24"/>
          <w:szCs w:val="24"/>
          <w:lang w:eastAsia="en-US"/>
        </w:rPr>
        <w:t>Race/ethnicity, Obesity, and the Risk of Being Verbally Bullied: A National Multilevel S</w:t>
      </w:r>
      <w:r w:rsidR="00047DD0" w:rsidRPr="00047DD0">
        <w:rPr>
          <w:rFonts w:ascii="Palatino Linotype" w:eastAsia="Calibri" w:hAnsi="Palatino Linotype" w:cs="Palatino Linotype"/>
          <w:sz w:val="24"/>
          <w:szCs w:val="24"/>
          <w:lang w:eastAsia="en-US"/>
        </w:rPr>
        <w:t>tudy</w:t>
      </w:r>
      <w:r w:rsidRPr="00047DD0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  <w:r w:rsidRPr="00192A65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Pr="004826D1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Journal of Racial and Ethnic Health Disparities</w:t>
      </w:r>
      <w:r w:rsidR="005B36A1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="000C7618" w:rsidRPr="000C7618">
        <w:rPr>
          <w:rFonts w:ascii="Palatino Linotype" w:eastAsia="Calibri" w:hAnsi="Palatino Linotype" w:cs="Palatino Linotype"/>
          <w:sz w:val="24"/>
          <w:szCs w:val="24"/>
          <w:lang w:eastAsia="en-US"/>
        </w:rPr>
        <w:t>6(2), 245-253</w:t>
      </w:r>
      <w:r w:rsidR="00123EE8" w:rsidRPr="00123EE8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  <w:r w:rsidR="00123EE8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Pr="00192A65">
        <w:rPr>
          <w:rFonts w:ascii="Palatino Linotype" w:eastAsia="Calibri" w:hAnsi="Palatino Linotype" w:cs="Palatino Linotype"/>
          <w:sz w:val="24"/>
          <w:szCs w:val="24"/>
          <w:lang w:eastAsia="en-US"/>
        </w:rPr>
        <w:t>Impact Factor: 2.</w:t>
      </w:r>
      <w:r w:rsidR="00F214FF">
        <w:rPr>
          <w:rFonts w:ascii="Palatino Linotype" w:eastAsia="Calibri" w:hAnsi="Palatino Linotype" w:cs="Palatino Linotype"/>
          <w:sz w:val="24"/>
          <w:szCs w:val="24"/>
          <w:lang w:eastAsia="en-US"/>
        </w:rPr>
        <w:t>192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</w:p>
    <w:p w:rsidR="0023138A" w:rsidRPr="00001962" w:rsidRDefault="0023138A" w:rsidP="001B5E5E">
      <w:pPr>
        <w:pStyle w:val="ListParagraph"/>
        <w:spacing w:after="0" w:line="240" w:lineRule="auto"/>
        <w:ind w:left="360"/>
        <w:rPr>
          <w:rFonts w:ascii="Palatino Linotype" w:eastAsia="Calibri" w:hAnsi="Palatino Linotype" w:cs="Palatino Linotype"/>
          <w:sz w:val="10"/>
          <w:szCs w:val="10"/>
          <w:lang w:eastAsia="en-US"/>
        </w:rPr>
      </w:pPr>
    </w:p>
    <w:p w:rsidR="00763D5F" w:rsidRPr="00D94910" w:rsidRDefault="00763D5F" w:rsidP="008F53D8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</w:pPr>
      <w:r w:rsidRPr="00243930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Morales, DX</w:t>
      </w:r>
      <w:r w:rsidRPr="00243930">
        <w:rPr>
          <w:rFonts w:ascii="Palatino Linotype" w:eastAsia="Calibri" w:hAnsi="Palatino Linotype" w:cs="Palatino Linotype"/>
          <w:sz w:val="24"/>
          <w:szCs w:val="24"/>
          <w:lang w:eastAsia="en-US"/>
        </w:rPr>
        <w:t>, Grineski, SE, Collins, TW.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="0002152E">
        <w:rPr>
          <w:rFonts w:ascii="Palatino Linotype" w:eastAsia="Calibri" w:hAnsi="Palatino Linotype" w:cs="Palatino Linotype"/>
          <w:sz w:val="24"/>
          <w:szCs w:val="24"/>
          <w:lang w:eastAsia="en-US"/>
        </w:rPr>
        <w:t>2018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  <w:r w:rsidRPr="00F359E0">
        <w:t xml:space="preserve"> </w:t>
      </w:r>
      <w:r w:rsidR="00441F6D">
        <w:rPr>
          <w:rFonts w:ascii="Palatino Linotype" w:eastAsia="Calibri" w:hAnsi="Palatino Linotype" w:cs="Palatino Linotype"/>
          <w:sz w:val="24"/>
          <w:szCs w:val="24"/>
          <w:lang w:eastAsia="en-US"/>
        </w:rPr>
        <w:t>Effects of Gender C</w:t>
      </w:r>
      <w:r w:rsidRPr="00F359E0">
        <w:rPr>
          <w:rFonts w:ascii="Palatino Linotype" w:eastAsia="Calibri" w:hAnsi="Palatino Linotype" w:cs="Palatino Linotype"/>
          <w:sz w:val="24"/>
          <w:szCs w:val="24"/>
          <w:lang w:eastAsia="en-US"/>
        </w:rPr>
        <w:t>on</w:t>
      </w:r>
      <w:r w:rsidR="00441F6D">
        <w:rPr>
          <w:rFonts w:ascii="Palatino Linotype" w:eastAsia="Calibri" w:hAnsi="Palatino Linotype" w:cs="Palatino Linotype"/>
          <w:sz w:val="24"/>
          <w:szCs w:val="24"/>
          <w:lang w:eastAsia="en-US"/>
        </w:rPr>
        <w:t>cordance in Mentoring Relationships on Summer Research Experience Outcomes for Undergraduate S</w:t>
      </w:r>
      <w:r w:rsidRPr="00F359E0">
        <w:rPr>
          <w:rFonts w:ascii="Palatino Linotype" w:eastAsia="Calibri" w:hAnsi="Palatino Linotype" w:cs="Palatino Linotype"/>
          <w:sz w:val="24"/>
          <w:szCs w:val="24"/>
          <w:lang w:eastAsia="en-US"/>
        </w:rPr>
        <w:t>tudents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Pr="004826D1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Science Education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  <w:r w:rsidR="009E34FA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102(5), </w:t>
      </w:r>
      <w:r w:rsidR="00850522">
        <w:rPr>
          <w:rFonts w:ascii="Palatino Linotype" w:eastAsia="Calibri" w:hAnsi="Palatino Linotype" w:cs="Palatino Linotype"/>
          <w:sz w:val="24"/>
          <w:szCs w:val="24"/>
          <w:lang w:eastAsia="en-US"/>
        </w:rPr>
        <w:t>1</w:t>
      </w:r>
      <w:r w:rsidR="009E34FA">
        <w:rPr>
          <w:rFonts w:ascii="Palatino Linotype" w:eastAsia="Calibri" w:hAnsi="Palatino Linotype" w:cs="Palatino Linotype"/>
          <w:sz w:val="24"/>
          <w:szCs w:val="24"/>
          <w:lang w:eastAsia="en-US"/>
        </w:rPr>
        <w:t>029-1050</w:t>
      </w:r>
      <w:r w:rsidR="00850522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  <w:r w:rsidR="009F7394" w:rsidRPr="009F7394">
        <w:t xml:space="preserve"> 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Impact Factor: </w:t>
      </w:r>
      <w:r w:rsidR="008F53D8">
        <w:rPr>
          <w:rFonts w:ascii="Palatino Linotype" w:eastAsia="Calibri" w:hAnsi="Palatino Linotype" w:cs="Palatino Linotype"/>
          <w:sz w:val="24"/>
          <w:szCs w:val="24"/>
          <w:lang w:eastAsia="en-US"/>
        </w:rPr>
        <w:t>4.593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</w:p>
    <w:p w:rsidR="00763D5F" w:rsidRPr="00763D5F" w:rsidRDefault="00763D5F" w:rsidP="001B5E5E">
      <w:pPr>
        <w:pStyle w:val="ListParagraph"/>
        <w:spacing w:after="0" w:line="240" w:lineRule="auto"/>
        <w:ind w:left="360"/>
        <w:rPr>
          <w:rFonts w:ascii="Palatino Linotype" w:eastAsia="Calibri" w:hAnsi="Palatino Linotype" w:cs="Palatino Linotype"/>
          <w:sz w:val="10"/>
          <w:szCs w:val="10"/>
          <w:lang w:eastAsia="en-US"/>
        </w:rPr>
      </w:pPr>
    </w:p>
    <w:p w:rsidR="00A715FA" w:rsidRPr="00A715FA" w:rsidRDefault="00F0531E" w:rsidP="001B5E5E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10"/>
          <w:szCs w:val="10"/>
          <w:lang w:eastAsia="en-US"/>
        </w:rPr>
      </w:pPr>
      <w:r w:rsidRPr="00243930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Morales, DX</w:t>
      </w:r>
      <w:r w:rsidRPr="00243930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, Grineski, SE, Collins, TW. </w:t>
      </w:r>
      <w:r w:rsidR="000567F1">
        <w:rPr>
          <w:rFonts w:ascii="Palatino Linotype" w:eastAsia="Calibri" w:hAnsi="Palatino Linotype" w:cs="Palatino Linotype"/>
          <w:sz w:val="24"/>
          <w:szCs w:val="24"/>
          <w:lang w:eastAsia="en-US"/>
        </w:rPr>
        <w:t>2017</w:t>
      </w:r>
      <w:r w:rsidRPr="00884D5B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Pr="00243930">
        <w:rPr>
          <w:rFonts w:ascii="Palatino Linotype" w:eastAsia="Calibri" w:hAnsi="Palatino Linotype" w:cs="Palatino Linotype"/>
          <w:sz w:val="24"/>
          <w:szCs w:val="24"/>
          <w:lang w:eastAsia="en-US"/>
        </w:rPr>
        <w:t>Increasing Research Productivity in Undergraduate Research Experiences: Exploring Predictors of Collaborative Faculty-Student Publications.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Pr="00917198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CBE-Life Sciences Education</w:t>
      </w:r>
      <w:r w:rsidR="000567F1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="000567F1" w:rsidRPr="000567F1">
        <w:rPr>
          <w:rFonts w:ascii="Palatino Linotype" w:eastAsia="Calibri" w:hAnsi="Palatino Linotype" w:cs="Palatino Linotype"/>
          <w:sz w:val="24"/>
          <w:szCs w:val="24"/>
          <w:lang w:eastAsia="en-US"/>
        </w:rPr>
        <w:t>16(3), ar42</w:t>
      </w:r>
      <w:r w:rsidR="000567F1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Pr="00917198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Impact Factor: </w:t>
      </w:r>
      <w:r w:rsidR="00112C10">
        <w:rPr>
          <w:rFonts w:ascii="Palatino Linotype" w:eastAsia="Calibri" w:hAnsi="Palatino Linotype" w:cs="Palatino Linotype"/>
          <w:sz w:val="24"/>
          <w:szCs w:val="24"/>
          <w:lang w:eastAsia="en-US"/>
        </w:rPr>
        <w:t>2.964</w:t>
      </w:r>
      <w:r w:rsidRPr="00917198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</w:p>
    <w:p w:rsidR="00A715FA" w:rsidRPr="00A715FA" w:rsidRDefault="00A715FA" w:rsidP="001B5E5E">
      <w:pPr>
        <w:pStyle w:val="ListParagraph"/>
        <w:spacing w:after="0" w:line="240" w:lineRule="auto"/>
        <w:ind w:left="360"/>
        <w:rPr>
          <w:rFonts w:ascii="Palatino Linotype" w:eastAsia="Calibri" w:hAnsi="Palatino Linotype" w:cs="Palatino Linotype"/>
          <w:sz w:val="10"/>
          <w:szCs w:val="10"/>
          <w:lang w:eastAsia="en-US"/>
        </w:rPr>
      </w:pPr>
    </w:p>
    <w:p w:rsidR="00A134BB" w:rsidRDefault="00A134BB" w:rsidP="001B5E5E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B31439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Morales, DX,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Grineski, SE, Collins, TW. 2017</w:t>
      </w:r>
      <w:r w:rsidRPr="00B31439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Faculty Motivation to Mentor Students through Undergraduate Research Programs: A Study of Enabling and Constraining Factors. </w:t>
      </w:r>
      <w:r w:rsidRPr="00B31439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Research in Higher Education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  <w:r w:rsidRPr="00B31439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Pr="00290D81">
        <w:rPr>
          <w:rFonts w:ascii="Palatino Linotype" w:eastAsia="Calibri" w:hAnsi="Palatino Linotype" w:cs="Palatino Linotype"/>
          <w:sz w:val="24"/>
          <w:szCs w:val="24"/>
          <w:lang w:eastAsia="en-US"/>
        </w:rPr>
        <w:t>58(5), 520-544</w:t>
      </w:r>
      <w:r w:rsidRPr="00B31439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  <w:r>
        <w:t xml:space="preserve"> </w:t>
      </w:r>
      <w:r w:rsidRPr="00B31439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Impact Factor: </w:t>
      </w:r>
      <w:r w:rsidR="004E2C4F">
        <w:rPr>
          <w:rFonts w:ascii="Palatino Linotype" w:eastAsia="Calibri" w:hAnsi="Palatino Linotype" w:cs="Palatino Linotype"/>
          <w:sz w:val="24"/>
          <w:szCs w:val="24"/>
          <w:lang w:eastAsia="en-US"/>
        </w:rPr>
        <w:t>3.000</w:t>
      </w:r>
      <w:r w:rsidRPr="00B31439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</w:p>
    <w:p w:rsidR="00E13A18" w:rsidRPr="00E13A18" w:rsidRDefault="00E13A18" w:rsidP="001B5E5E">
      <w:pPr>
        <w:pStyle w:val="ListParagraph"/>
        <w:spacing w:after="0" w:line="240" w:lineRule="auto"/>
        <w:ind w:left="360"/>
        <w:rPr>
          <w:rFonts w:ascii="Palatino Linotype" w:eastAsia="Calibri" w:hAnsi="Palatino Linotype" w:cs="Palatino Linotype"/>
          <w:sz w:val="10"/>
          <w:szCs w:val="10"/>
          <w:lang w:eastAsia="en-US"/>
        </w:rPr>
      </w:pPr>
    </w:p>
    <w:p w:rsidR="00B250B9" w:rsidRPr="00F0738B" w:rsidRDefault="00917198" w:rsidP="001B5E5E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10"/>
          <w:szCs w:val="10"/>
          <w:lang w:eastAsia="en-US"/>
        </w:rPr>
      </w:pPr>
      <w:r w:rsidRPr="00E37B03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Morales, DX</w:t>
      </w:r>
      <w:r w:rsidRPr="00E37B03">
        <w:rPr>
          <w:rFonts w:ascii="Palatino Linotype" w:eastAsia="Calibri" w:hAnsi="Palatino Linotype" w:cs="Palatino Linotype"/>
          <w:sz w:val="24"/>
          <w:szCs w:val="24"/>
          <w:lang w:eastAsia="en-US"/>
        </w:rPr>
        <w:t>, Grineski, SE, Collins, TW. 2016. Influences on Faculty Willingness to Ment</w:t>
      </w:r>
      <w:r w:rsidR="00E91418">
        <w:rPr>
          <w:rFonts w:ascii="Palatino Linotype" w:eastAsia="Calibri" w:hAnsi="Palatino Linotype" w:cs="Palatino Linotype"/>
          <w:sz w:val="24"/>
          <w:szCs w:val="24"/>
          <w:lang w:eastAsia="en-US"/>
        </w:rPr>
        <w:t>or Undergraduate Students from Another University as Part of a</w:t>
      </w:r>
      <w:r w:rsidRPr="00E37B03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n Interinstitutional Research Training Program. </w:t>
      </w:r>
      <w:r w:rsidRPr="00E37B03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CBE-Life Sciences Education</w:t>
      </w:r>
      <w:r w:rsidRPr="00E37B03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15(3), ar35. Impact Factor: </w:t>
      </w:r>
      <w:r w:rsidR="007459F7">
        <w:rPr>
          <w:rFonts w:ascii="Palatino Linotype" w:eastAsia="Calibri" w:hAnsi="Palatino Linotype" w:cs="Palatino Linotype"/>
          <w:sz w:val="24"/>
          <w:szCs w:val="24"/>
          <w:lang w:eastAsia="en-US"/>
        </w:rPr>
        <w:t>2.964</w:t>
      </w:r>
      <w:r w:rsidRPr="00E37B03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</w:p>
    <w:p w:rsidR="00F0738B" w:rsidRPr="00F0738B" w:rsidRDefault="00F0738B" w:rsidP="00F0738B">
      <w:pPr>
        <w:pStyle w:val="ListParagraph"/>
        <w:rPr>
          <w:rFonts w:ascii="Palatino Linotype" w:eastAsia="Calibri" w:hAnsi="Palatino Linotype" w:cs="Palatino Linotype"/>
          <w:sz w:val="10"/>
          <w:szCs w:val="10"/>
          <w:lang w:eastAsia="en-US"/>
        </w:rPr>
      </w:pPr>
    </w:p>
    <w:p w:rsidR="00F0738B" w:rsidRPr="00F0738B" w:rsidRDefault="00F0738B" w:rsidP="005C60B5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6C2B36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Collins, TW, Grineski, SE, </w:t>
      </w:r>
      <w:r w:rsidRPr="006C2B36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Morales, DX</w:t>
      </w:r>
      <w:r w:rsidRPr="006C2B36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="009A3899">
        <w:rPr>
          <w:rFonts w:ascii="Palatino Linotype" w:eastAsia="Calibri" w:hAnsi="Palatino Linotype" w:cs="Palatino Linotype"/>
          <w:sz w:val="24"/>
          <w:szCs w:val="24"/>
          <w:lang w:eastAsia="en-US"/>
        </w:rPr>
        <w:t>2021.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(accepted on 07/13/2021). </w:t>
      </w:r>
      <w:r w:rsidRPr="00E83BC9">
        <w:rPr>
          <w:rFonts w:ascii="Palatino Linotype" w:eastAsia="Calibri" w:hAnsi="Palatino Linotype" w:cs="Palatino Linotype"/>
          <w:sz w:val="24"/>
          <w:szCs w:val="24"/>
          <w:lang w:eastAsia="en-US"/>
        </w:rPr>
        <w:t>We Need Environmental Health Justice Research and Action for LGBTQ+ People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Pr="00E83BC9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American Journal of Public Health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Pr="00884D5B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Impact Factor: 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6.464.</w:t>
      </w:r>
    </w:p>
    <w:p w:rsidR="00430D81" w:rsidRPr="00430D81" w:rsidRDefault="00430D81" w:rsidP="005C60B5">
      <w:pPr>
        <w:pStyle w:val="ListParagraph"/>
        <w:spacing w:after="0" w:line="240" w:lineRule="auto"/>
        <w:rPr>
          <w:rFonts w:ascii="Palatino Linotype" w:eastAsia="Calibri" w:hAnsi="Palatino Linotype" w:cs="Palatino Linotype"/>
          <w:sz w:val="10"/>
          <w:szCs w:val="10"/>
          <w:lang w:eastAsia="en-US"/>
        </w:rPr>
      </w:pPr>
    </w:p>
    <w:p w:rsidR="00430D81" w:rsidRDefault="00430D81" w:rsidP="005C60B5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A14126">
        <w:rPr>
          <w:rFonts w:ascii="Palatino Linotype" w:eastAsia="Calibri" w:hAnsi="Palatino Linotype" w:cs="Palatino Linotype"/>
          <w:sz w:val="24"/>
          <w:szCs w:val="24"/>
          <w:lang w:eastAsia="en-US"/>
        </w:rPr>
        <w:t>Frederick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, A,</w:t>
      </w:r>
      <w:r w:rsidRPr="00A14126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Grinesk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i, SE, *Daniels, H, Collins, TW, </w:t>
      </w:r>
      <w:r w:rsidRPr="006D5267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Morales, DX</w:t>
      </w:r>
      <w:r w:rsidR="00302388">
        <w:rPr>
          <w:rFonts w:ascii="Palatino Linotype" w:eastAsia="Calibri" w:hAnsi="Palatino Linotype" w:cs="Palatino Linotype"/>
          <w:sz w:val="24"/>
          <w:szCs w:val="24"/>
          <w:lang w:eastAsia="en-US"/>
        </w:rPr>
        <w:t>. 2021.</w:t>
      </w:r>
      <w:r w:rsidR="00302388">
        <w:t xml:space="preserve"> </w:t>
      </w:r>
      <w:r w:rsidRPr="0088395E">
        <w:rPr>
          <w:rFonts w:ascii="Palatino Linotype" w:eastAsia="Calibri" w:hAnsi="Palatino Linotype" w:cs="Palatino Linotype"/>
          <w:sz w:val="24"/>
          <w:szCs w:val="24"/>
          <w:lang w:eastAsia="en-US"/>
        </w:rPr>
        <w:t>The Emerging STEM Paths and Science Identities of Hispanic/Latinx College Students: Examining the Impact of Multiple Undergraduate Research Experiences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Pr="00FF073F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CBE-Life Sciences Education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="00524E74" w:rsidRPr="00524E74">
        <w:rPr>
          <w:rFonts w:ascii="Palatino Linotype" w:eastAsia="Calibri" w:hAnsi="Palatino Linotype" w:cs="Palatino Linotype"/>
          <w:sz w:val="24"/>
          <w:szCs w:val="24"/>
          <w:lang w:eastAsia="en-US"/>
        </w:rPr>
        <w:t>20(2), ar18</w:t>
      </w:r>
      <w:r w:rsidR="00524E74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Impact Factor: </w:t>
      </w:r>
      <w:r w:rsidR="00524E74">
        <w:rPr>
          <w:rFonts w:ascii="Palatino Linotype" w:eastAsia="Calibri" w:hAnsi="Palatino Linotype" w:cs="Palatino Linotype"/>
          <w:sz w:val="24"/>
          <w:szCs w:val="24"/>
          <w:lang w:eastAsia="en-US"/>
        </w:rPr>
        <w:t>2.964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</w:p>
    <w:p w:rsidR="00EE2FBD" w:rsidRPr="00EE2FBD" w:rsidRDefault="00EE2FBD" w:rsidP="005C60B5">
      <w:pPr>
        <w:pStyle w:val="ListParagraph"/>
        <w:spacing w:after="0" w:line="240" w:lineRule="auto"/>
        <w:rPr>
          <w:rFonts w:ascii="Palatino Linotype" w:eastAsia="Calibri" w:hAnsi="Palatino Linotype" w:cs="Palatino Linotype"/>
          <w:sz w:val="10"/>
          <w:szCs w:val="10"/>
          <w:lang w:eastAsia="en-US"/>
        </w:rPr>
      </w:pPr>
    </w:p>
    <w:p w:rsidR="00EE2FBD" w:rsidRDefault="00EE2FBD" w:rsidP="005C60B5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Grineski, SE, </w:t>
      </w:r>
      <w:r w:rsidRPr="00243930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Morales, DX</w:t>
      </w:r>
      <w:r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 xml:space="preserve">, </w:t>
      </w:r>
      <w:r w:rsidRPr="00243930">
        <w:rPr>
          <w:rFonts w:ascii="Palatino Linotype" w:eastAsia="Calibri" w:hAnsi="Palatino Linotype" w:cs="Palatino Linotype"/>
          <w:sz w:val="24"/>
          <w:szCs w:val="24"/>
          <w:lang w:eastAsia="en-US"/>
        </w:rPr>
        <w:t>Collins, TW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, </w:t>
      </w:r>
      <w:r w:rsidRPr="002F1AD4">
        <w:rPr>
          <w:rFonts w:ascii="Palatino Linotype" w:eastAsia="Calibri" w:hAnsi="Palatino Linotype" w:cs="Palatino Linotype"/>
          <w:sz w:val="24"/>
          <w:szCs w:val="24"/>
          <w:lang w:eastAsia="en-US"/>
        </w:rPr>
        <w:t>Wilkes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, J, </w:t>
      </w:r>
      <w:r w:rsidRPr="002F1AD4">
        <w:rPr>
          <w:rFonts w:ascii="Palatino Linotype" w:eastAsia="Calibri" w:hAnsi="Palatino Linotype" w:cs="Palatino Linotype"/>
          <w:sz w:val="24"/>
          <w:szCs w:val="24"/>
          <w:lang w:eastAsia="en-US"/>
        </w:rPr>
        <w:t>Bonkowsky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, JL. 2020. </w:t>
      </w:r>
      <w:r w:rsidRPr="004272F7">
        <w:rPr>
          <w:rFonts w:ascii="Palatino Linotype" w:eastAsia="Calibri" w:hAnsi="Palatino Linotype" w:cs="Palatino Linotype"/>
          <w:sz w:val="24"/>
          <w:szCs w:val="24"/>
          <w:lang w:eastAsia="en-US"/>
        </w:rPr>
        <w:t>Geographic and Specialty Access Disparities in U.S. Pediatric Leukodystrophy Diagnosis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Pr="00D90169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The Journal of Pediatrics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. 220(5), 193-199. Impact Factor: 3.890.</w:t>
      </w:r>
    </w:p>
    <w:p w:rsidR="00EE2FBD" w:rsidRPr="00B250B9" w:rsidRDefault="00EE2FBD" w:rsidP="00EE2FBD">
      <w:pPr>
        <w:pStyle w:val="ListParagraph"/>
        <w:spacing w:after="0" w:line="240" w:lineRule="auto"/>
        <w:ind w:left="360"/>
        <w:rPr>
          <w:rFonts w:ascii="Palatino Linotype" w:eastAsia="Calibri" w:hAnsi="Palatino Linotype" w:cs="Palatino Linotype"/>
          <w:sz w:val="10"/>
          <w:szCs w:val="10"/>
          <w:lang w:eastAsia="en-US"/>
        </w:rPr>
      </w:pPr>
    </w:p>
    <w:p w:rsidR="005448F8" w:rsidRDefault="00EE2FBD" w:rsidP="009011C1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Grineski, SE, </w:t>
      </w:r>
      <w:r w:rsidRPr="00243930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Morales, DX</w:t>
      </w:r>
      <w:r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 xml:space="preserve">, </w:t>
      </w:r>
      <w:r w:rsidRPr="00243930">
        <w:rPr>
          <w:rFonts w:ascii="Palatino Linotype" w:eastAsia="Calibri" w:hAnsi="Palatino Linotype" w:cs="Palatino Linotype"/>
          <w:sz w:val="24"/>
          <w:szCs w:val="24"/>
          <w:lang w:eastAsia="en-US"/>
        </w:rPr>
        <w:t>Collins, TW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, </w:t>
      </w:r>
      <w:r w:rsidRPr="002F1AD4">
        <w:rPr>
          <w:rFonts w:ascii="Palatino Linotype" w:eastAsia="Calibri" w:hAnsi="Palatino Linotype" w:cs="Palatino Linotype"/>
          <w:sz w:val="24"/>
          <w:szCs w:val="24"/>
          <w:lang w:eastAsia="en-US"/>
        </w:rPr>
        <w:t>Wilkes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, J, </w:t>
      </w:r>
      <w:r w:rsidRPr="002F1AD4">
        <w:rPr>
          <w:rFonts w:ascii="Palatino Linotype" w:eastAsia="Calibri" w:hAnsi="Palatino Linotype" w:cs="Palatino Linotype"/>
          <w:sz w:val="24"/>
          <w:szCs w:val="24"/>
          <w:lang w:eastAsia="en-US"/>
        </w:rPr>
        <w:t>Bonkowsky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, JL. 2020. </w:t>
      </w:r>
      <w:r w:rsidRPr="003E2666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Racial/Ethnic and Insurance Status Disparities in Distance Traveled to Access Children’s Hospital Care for Severe Illness: </w:t>
      </w:r>
      <w:r w:rsidR="00FA1A4F">
        <w:rPr>
          <w:rFonts w:ascii="Palatino Linotype" w:eastAsia="Calibri" w:hAnsi="Palatino Linotype" w:cs="Palatino Linotype"/>
          <w:sz w:val="24"/>
          <w:szCs w:val="24"/>
          <w:lang w:eastAsia="en-US"/>
        </w:rPr>
        <w:t>The</w:t>
      </w:r>
      <w:r w:rsidR="00FA1A4F" w:rsidRPr="003E2666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Pr="003E2666">
        <w:rPr>
          <w:rFonts w:ascii="Palatino Linotype" w:eastAsia="Calibri" w:hAnsi="Palatino Linotype" w:cs="Palatino Linotype"/>
          <w:sz w:val="24"/>
          <w:szCs w:val="24"/>
          <w:lang w:eastAsia="en-US"/>
        </w:rPr>
        <w:t>Case of Children with Leukodystrophies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Pr="00BC7AF8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Journal of Racial and Ethnic Health Disparities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. 7(2), 975-986. Impact Factor: 2.192.</w:t>
      </w:r>
    </w:p>
    <w:p w:rsidR="00363CB1" w:rsidRPr="00363CB1" w:rsidRDefault="00363CB1" w:rsidP="00363CB1">
      <w:pPr>
        <w:pStyle w:val="ListParagraph"/>
        <w:spacing w:after="0" w:line="240" w:lineRule="auto"/>
        <w:ind w:left="360"/>
        <w:rPr>
          <w:rFonts w:ascii="Palatino Linotype" w:eastAsia="Calibri" w:hAnsi="Palatino Linotype" w:cs="Palatino Linotype"/>
          <w:sz w:val="10"/>
          <w:szCs w:val="10"/>
          <w:lang w:eastAsia="en-US"/>
        </w:rPr>
      </w:pPr>
    </w:p>
    <w:p w:rsidR="005448F8" w:rsidRDefault="005448F8" w:rsidP="005448F8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6256F7">
        <w:rPr>
          <w:rFonts w:ascii="Palatino Linotype" w:eastAsia="Calibri" w:hAnsi="Palatino Linotype" w:cs="Palatino Linotype"/>
          <w:sz w:val="24"/>
          <w:szCs w:val="24"/>
          <w:lang w:eastAsia="en-US"/>
        </w:rPr>
        <w:t>Monarrez, A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,</w:t>
      </w:r>
      <w:r w:rsidRPr="00A14126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Pr="006256F7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Morales, DX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, </w:t>
      </w:r>
      <w:r w:rsidRPr="006256F7">
        <w:rPr>
          <w:rFonts w:ascii="Palatino Linotype" w:eastAsia="Calibri" w:hAnsi="Palatino Linotype" w:cs="Palatino Linotype"/>
          <w:sz w:val="24"/>
          <w:szCs w:val="24"/>
          <w:lang w:eastAsia="en-US"/>
        </w:rPr>
        <w:t>Echegoyen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, E, </w:t>
      </w:r>
      <w:r w:rsidR="0082552B">
        <w:rPr>
          <w:rFonts w:ascii="Palatino Linotype" w:eastAsia="Calibri" w:hAnsi="Palatino Linotype" w:cs="Palatino Linotype"/>
          <w:sz w:val="24"/>
          <w:szCs w:val="24"/>
          <w:lang w:eastAsia="en-US"/>
        </w:rPr>
        <w:t>*</w:t>
      </w:r>
      <w:r w:rsidRPr="006256F7">
        <w:rPr>
          <w:rFonts w:ascii="Palatino Linotype" w:eastAsia="Calibri" w:hAnsi="Palatino Linotype" w:cs="Palatino Linotype"/>
          <w:sz w:val="24"/>
          <w:szCs w:val="24"/>
          <w:lang w:eastAsia="en-US"/>
        </w:rPr>
        <w:t>Seira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, D, </w:t>
      </w:r>
      <w:r w:rsidRPr="000B7A6F">
        <w:rPr>
          <w:rFonts w:ascii="Palatino Linotype" w:eastAsia="Calibri" w:hAnsi="Palatino Linotype" w:cs="Palatino Linotype"/>
          <w:sz w:val="24"/>
          <w:szCs w:val="24"/>
          <w:lang w:eastAsia="en-US"/>
        </w:rPr>
        <w:t>Wagler, AE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2020. </w:t>
      </w:r>
      <w:r w:rsidRPr="000B7A6F">
        <w:rPr>
          <w:rFonts w:ascii="Palatino Linotype" w:eastAsia="Calibri" w:hAnsi="Palatino Linotype" w:cs="Palatino Linotype"/>
          <w:sz w:val="24"/>
          <w:szCs w:val="24"/>
          <w:lang w:eastAsia="en-US"/>
        </w:rPr>
        <w:t>The Moderating Effect of Faculty Mentorship on Undergraduate Students' Summer Research Outcomes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Pr="003F3076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CBE-Life Sciences Education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="00CB6560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19(4), ar56. 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Impact Factor: </w:t>
      </w:r>
      <w:r w:rsidR="00076616">
        <w:rPr>
          <w:rFonts w:ascii="Palatino Linotype" w:eastAsia="Calibri" w:hAnsi="Palatino Linotype" w:cs="Palatino Linotype"/>
          <w:sz w:val="24"/>
          <w:szCs w:val="24"/>
          <w:lang w:eastAsia="en-US"/>
        </w:rPr>
        <w:t>2.964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</w:p>
    <w:p w:rsidR="00363CB1" w:rsidRPr="00363CB1" w:rsidRDefault="00363CB1" w:rsidP="00363CB1">
      <w:pPr>
        <w:pStyle w:val="ListParagraph"/>
        <w:spacing w:after="0" w:line="240" w:lineRule="auto"/>
        <w:ind w:left="360"/>
        <w:rPr>
          <w:rFonts w:ascii="Palatino Linotype" w:eastAsia="Calibri" w:hAnsi="Palatino Linotype" w:cs="Palatino Linotype"/>
          <w:sz w:val="10"/>
          <w:szCs w:val="10"/>
          <w:lang w:eastAsia="en-US"/>
        </w:rPr>
      </w:pPr>
    </w:p>
    <w:p w:rsidR="009011C1" w:rsidRDefault="009011C1" w:rsidP="009011C1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3F3F5B">
        <w:rPr>
          <w:rFonts w:ascii="Palatino Linotype" w:eastAsia="Calibri" w:hAnsi="Palatino Linotype" w:cs="Palatino Linotype"/>
          <w:sz w:val="24"/>
          <w:szCs w:val="24"/>
          <w:lang w:eastAsia="en-US"/>
        </w:rPr>
        <w:t>Paat, YF,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Pr="00F31C80">
        <w:rPr>
          <w:rFonts w:ascii="Palatino Linotype" w:eastAsia="Calibri" w:hAnsi="Palatino Linotype" w:cs="Palatino Linotype"/>
          <w:sz w:val="24"/>
          <w:szCs w:val="24"/>
          <w:lang w:eastAsia="en-US"/>
        </w:rPr>
        <w:t>Torres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, L,</w:t>
      </w:r>
      <w:r w:rsidRPr="003F3F5B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Pr="00E41D2F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Morales, DX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,</w:t>
      </w:r>
      <w:r w:rsidRPr="003F3F5B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Pr="00F31C80">
        <w:rPr>
          <w:rFonts w:ascii="Palatino Linotype" w:eastAsia="Calibri" w:hAnsi="Palatino Linotype" w:cs="Palatino Linotype"/>
          <w:sz w:val="24"/>
          <w:szCs w:val="24"/>
          <w:lang w:eastAsia="en-US"/>
        </w:rPr>
        <w:t>Srinivasan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, S, Sanchez, S. 2020. </w:t>
      </w:r>
      <w:r w:rsidR="00AD48FF">
        <w:rPr>
          <w:rFonts w:ascii="Palatino Linotype" w:eastAsia="Calibri" w:hAnsi="Palatino Linotype" w:cs="Palatino Linotype"/>
          <w:sz w:val="24"/>
          <w:szCs w:val="24"/>
          <w:lang w:eastAsia="en-US"/>
        </w:rPr>
        <w:t>Sensation-seeking and Impulsivity as Predictors of High-risk Sexual B</w:t>
      </w:r>
      <w:r w:rsidRPr="003F3F5B">
        <w:rPr>
          <w:rFonts w:ascii="Palatino Linotype" w:eastAsia="Calibri" w:hAnsi="Palatino Linotype" w:cs="Palatino Linotype"/>
          <w:sz w:val="24"/>
          <w:szCs w:val="24"/>
          <w:lang w:eastAsia="en-US"/>
        </w:rPr>
        <w:t>ehavior</w:t>
      </w:r>
      <w:r w:rsidR="00AD48FF">
        <w:rPr>
          <w:rFonts w:ascii="Palatino Linotype" w:eastAsia="Calibri" w:hAnsi="Palatino Linotype" w:cs="Palatino Linotype"/>
          <w:sz w:val="24"/>
          <w:szCs w:val="24"/>
          <w:lang w:eastAsia="en-US"/>
        </w:rPr>
        <w:t>s among International T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ravelers. </w:t>
      </w:r>
      <w:r w:rsidRPr="00DA6F21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Current Issues in Tourism.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23(21), 2716-2732. </w:t>
      </w:r>
      <w:r w:rsidRPr="00061CF3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Impact Factor: 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4.147</w:t>
      </w:r>
      <w:r w:rsidRPr="00061CF3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</w:p>
    <w:p w:rsidR="00363CB1" w:rsidRPr="00363CB1" w:rsidRDefault="00363CB1" w:rsidP="00363CB1">
      <w:pPr>
        <w:pStyle w:val="ListParagraph"/>
        <w:spacing w:after="0" w:line="240" w:lineRule="auto"/>
        <w:ind w:left="360"/>
        <w:rPr>
          <w:rFonts w:ascii="Palatino Linotype" w:eastAsia="Calibri" w:hAnsi="Palatino Linotype" w:cs="Palatino Linotype"/>
          <w:sz w:val="10"/>
          <w:szCs w:val="10"/>
          <w:lang w:eastAsia="en-US"/>
        </w:rPr>
      </w:pPr>
    </w:p>
    <w:p w:rsidR="009011C1" w:rsidRPr="009011C1" w:rsidRDefault="009011C1" w:rsidP="005C60B5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*</w:t>
      </w:r>
      <w:r w:rsidRPr="00B83A4C">
        <w:rPr>
          <w:rFonts w:ascii="Palatino Linotype" w:eastAsia="Calibri" w:hAnsi="Palatino Linotype" w:cs="Palatino Linotype"/>
          <w:sz w:val="24"/>
          <w:szCs w:val="24"/>
          <w:lang w:eastAsia="en-US"/>
        </w:rPr>
        <w:t>Garcia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, M, </w:t>
      </w:r>
      <w:r w:rsidRPr="00192A65">
        <w:rPr>
          <w:rFonts w:ascii="Palatino Linotype" w:eastAsia="Calibri" w:hAnsi="Palatino Linotype" w:cs="Palatino Linotype"/>
          <w:sz w:val="24"/>
          <w:szCs w:val="24"/>
          <w:lang w:eastAsia="en-US"/>
        </w:rPr>
        <w:t>Grineski, SE,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Pr="009430E7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Morales, DX</w:t>
      </w:r>
      <w:r w:rsidRPr="00B83A4C">
        <w:rPr>
          <w:rFonts w:ascii="Palatino Linotype" w:eastAsia="Calibri" w:hAnsi="Palatino Linotype" w:cs="Palatino Linotype"/>
          <w:sz w:val="24"/>
          <w:szCs w:val="24"/>
          <w:lang w:eastAsia="en-US"/>
        </w:rPr>
        <w:t>,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Corral, G. 2020. </w:t>
      </w:r>
      <w:r w:rsidRPr="00B83A4C">
        <w:rPr>
          <w:rFonts w:ascii="Palatino Linotype" w:eastAsia="Calibri" w:hAnsi="Palatino Linotype" w:cs="Palatino Linotype"/>
          <w:sz w:val="24"/>
          <w:szCs w:val="24"/>
          <w:lang w:eastAsia="en-US"/>
        </w:rPr>
        <w:t>Academic Performance of Youn</w:t>
      </w:r>
      <w:r w:rsidR="00B35765">
        <w:rPr>
          <w:rFonts w:ascii="Palatino Linotype" w:eastAsia="Calibri" w:hAnsi="Palatino Linotype" w:cs="Palatino Linotype"/>
          <w:sz w:val="24"/>
          <w:szCs w:val="24"/>
          <w:lang w:eastAsia="en-US"/>
        </w:rPr>
        <w:t>g Latino Students at a Hispanic-</w:t>
      </w:r>
      <w:r w:rsidRPr="00B83A4C">
        <w:rPr>
          <w:rFonts w:ascii="Palatino Linotype" w:eastAsia="Calibri" w:hAnsi="Palatino Linotype" w:cs="Palatino Linotype"/>
          <w:sz w:val="24"/>
          <w:szCs w:val="24"/>
          <w:lang w:eastAsia="en-US"/>
        </w:rPr>
        <w:t>Serving Institution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Pr="00866254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Journal of Latinos and Education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Published Online. DOI: </w:t>
      </w:r>
      <w:r w:rsidRPr="005078DA">
        <w:rPr>
          <w:rFonts w:ascii="Palatino Linotype" w:eastAsia="Calibri" w:hAnsi="Palatino Linotype" w:cs="Palatino Linotype"/>
          <w:sz w:val="24"/>
          <w:szCs w:val="24"/>
          <w:lang w:eastAsia="en-US"/>
        </w:rPr>
        <w:t>10.1080/15348431.2020.1792913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Pr="005078DA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Impact Factor: 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1.150</w:t>
      </w:r>
      <w:r w:rsidRPr="005078DA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</w:p>
    <w:p w:rsidR="003118D2" w:rsidRPr="003118D2" w:rsidRDefault="003118D2" w:rsidP="005C60B5">
      <w:pPr>
        <w:pStyle w:val="ListParagraph"/>
        <w:spacing w:after="0" w:line="240" w:lineRule="auto"/>
        <w:rPr>
          <w:rFonts w:ascii="Palatino Linotype" w:eastAsia="Calibri" w:hAnsi="Palatino Linotype" w:cs="Palatino Linotype"/>
          <w:sz w:val="10"/>
          <w:szCs w:val="10"/>
          <w:lang w:eastAsia="en-US"/>
        </w:rPr>
      </w:pPr>
    </w:p>
    <w:p w:rsidR="003118D2" w:rsidRPr="00AE0252" w:rsidRDefault="003118D2" w:rsidP="005C60B5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6256F7">
        <w:rPr>
          <w:rFonts w:ascii="Palatino Linotype" w:eastAsia="Calibri" w:hAnsi="Palatino Linotype" w:cs="Palatino Linotype"/>
          <w:sz w:val="24"/>
          <w:szCs w:val="24"/>
          <w:lang w:eastAsia="en-US"/>
        </w:rPr>
        <w:t>Monarrez, A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, </w:t>
      </w:r>
      <w:r w:rsidRPr="000B7A6F">
        <w:rPr>
          <w:rFonts w:ascii="Palatino Linotype" w:eastAsia="Calibri" w:hAnsi="Palatino Linotype" w:cs="Palatino Linotype"/>
          <w:sz w:val="24"/>
          <w:szCs w:val="24"/>
          <w:lang w:eastAsia="en-US"/>
        </w:rPr>
        <w:t>Wagler, AE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,</w:t>
      </w:r>
      <w:r w:rsidRPr="00A14126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Pr="006256F7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Morales, DX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, </w:t>
      </w:r>
      <w:r w:rsidR="0082552B">
        <w:rPr>
          <w:rFonts w:ascii="Palatino Linotype" w:eastAsia="Calibri" w:hAnsi="Palatino Linotype" w:cs="Palatino Linotype"/>
          <w:sz w:val="24"/>
          <w:szCs w:val="24"/>
          <w:lang w:eastAsia="en-US"/>
        </w:rPr>
        <w:t>*</w:t>
      </w:r>
      <w:r w:rsidRPr="006256F7">
        <w:rPr>
          <w:rFonts w:ascii="Palatino Linotype" w:eastAsia="Calibri" w:hAnsi="Palatino Linotype" w:cs="Palatino Linotype"/>
          <w:sz w:val="24"/>
          <w:szCs w:val="24"/>
          <w:lang w:eastAsia="en-US"/>
        </w:rPr>
        <w:t>Seira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, D, </w:t>
      </w:r>
      <w:r w:rsidRPr="006256F7">
        <w:rPr>
          <w:rFonts w:ascii="Palatino Linotype" w:eastAsia="Calibri" w:hAnsi="Palatino Linotype" w:cs="Palatino Linotype"/>
          <w:sz w:val="24"/>
          <w:szCs w:val="24"/>
          <w:lang w:eastAsia="en-US"/>
        </w:rPr>
        <w:t>Echegoyen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, E, </w:t>
      </w:r>
      <w:r w:rsidR="0082552B">
        <w:rPr>
          <w:rFonts w:ascii="Palatino Linotype" w:eastAsia="Calibri" w:hAnsi="Palatino Linotype" w:cs="Palatino Linotype"/>
          <w:sz w:val="24"/>
          <w:szCs w:val="24"/>
          <w:lang w:eastAsia="en-US"/>
        </w:rPr>
        <w:t>*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Ramirez, A. 2020</w:t>
      </w:r>
      <w:r w:rsidRPr="00833F05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  <w:r w:rsidRPr="0088395E">
        <w:t xml:space="preserve"> </w:t>
      </w:r>
      <w:r w:rsidRPr="000F4DFB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Mentoring 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Undergraduate Students i</w:t>
      </w:r>
      <w:r w:rsidRPr="000F4DFB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n Research: Faculty 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Barriers a</w:t>
      </w:r>
      <w:r w:rsidRPr="000F4DFB">
        <w:rPr>
          <w:rFonts w:ascii="Palatino Linotype" w:eastAsia="Calibri" w:hAnsi="Palatino Linotype" w:cs="Palatino Linotype"/>
          <w:sz w:val="24"/>
          <w:szCs w:val="24"/>
          <w:lang w:eastAsia="en-US"/>
        </w:rPr>
        <w:t>nd Benefits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Pr="003C0BAA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Chronicle of Mentoring and Coaching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1(13), 418-425. </w:t>
      </w:r>
    </w:p>
    <w:p w:rsidR="003118D2" w:rsidRPr="00AD5498" w:rsidRDefault="003118D2" w:rsidP="003118D2">
      <w:pPr>
        <w:spacing w:after="0" w:line="240" w:lineRule="auto"/>
        <w:rPr>
          <w:rFonts w:ascii="Palatino Linotype" w:eastAsia="Calibri" w:hAnsi="Palatino Linotype" w:cs="Palatino Linotype"/>
          <w:sz w:val="10"/>
          <w:szCs w:val="10"/>
          <w:lang w:eastAsia="en-US"/>
        </w:rPr>
      </w:pPr>
    </w:p>
    <w:p w:rsidR="00FA1EE5" w:rsidRPr="009011C1" w:rsidRDefault="009011C1" w:rsidP="009011C1">
      <w:pPr>
        <w:numPr>
          <w:ilvl w:val="0"/>
          <w:numId w:val="9"/>
        </w:numPr>
        <w:spacing w:after="0" w:line="240" w:lineRule="auto"/>
        <w:ind w:left="360"/>
        <w:contextualSpacing/>
        <w:rPr>
          <w:rFonts w:ascii="Palatino Linotype" w:eastAsia="Calibri" w:hAnsi="Palatino Linotype" w:cs="Palatino Linotype"/>
          <w:sz w:val="10"/>
          <w:szCs w:val="10"/>
          <w:u w:val="single"/>
          <w:lang w:eastAsia="en-US"/>
        </w:rPr>
      </w:pPr>
      <w:r w:rsidRPr="00FA1EE5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*Rubio, R, Grineski, SE, Collins, TW, </w:t>
      </w:r>
      <w:r w:rsidRPr="00FA1EE5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Morales, DX</w:t>
      </w:r>
      <w:r w:rsidRPr="00FA1EE5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2020</w:t>
      </w:r>
      <w:r w:rsidR="00D6678D">
        <w:rPr>
          <w:rFonts w:ascii="Palatino Linotype" w:eastAsia="Calibri" w:hAnsi="Palatino Linotype" w:cs="Palatino Linotype"/>
          <w:sz w:val="24"/>
          <w:szCs w:val="24"/>
          <w:lang w:eastAsia="en-US"/>
        </w:rPr>
        <w:t>. Ancestry-based Intracategorical Injustices in Carcinogenic Air Pollution E</w:t>
      </w:r>
      <w:r w:rsidRPr="00FA1EE5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xposures in the United States. </w:t>
      </w:r>
      <w:r w:rsidRPr="00FA1EE5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Society &amp; Natural Resources</w:t>
      </w:r>
      <w:r w:rsidRPr="00FA1EE5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33(8), 987-1005. </w:t>
      </w:r>
      <w:r w:rsidRPr="00FA1EE5">
        <w:rPr>
          <w:rFonts w:ascii="Palatino Linotype" w:eastAsia="Calibri" w:hAnsi="Palatino Linotype" w:cs="Palatino Linotype"/>
          <w:sz w:val="24"/>
          <w:szCs w:val="24"/>
          <w:lang w:eastAsia="en-US"/>
        </w:rPr>
        <w:t>Impact Factor: 1.758.</w:t>
      </w:r>
    </w:p>
    <w:p w:rsidR="0087457A" w:rsidRPr="0087457A" w:rsidRDefault="0087457A" w:rsidP="0087457A">
      <w:pPr>
        <w:pStyle w:val="ListParagraph"/>
        <w:spacing w:after="0" w:line="240" w:lineRule="auto"/>
        <w:ind w:left="360"/>
        <w:rPr>
          <w:rFonts w:ascii="Palatino Linotype" w:eastAsia="Calibri" w:hAnsi="Palatino Linotype" w:cs="Palatino Linotype"/>
          <w:sz w:val="10"/>
          <w:szCs w:val="10"/>
          <w:lang w:eastAsia="en-US"/>
        </w:rPr>
      </w:pPr>
    </w:p>
    <w:p w:rsidR="00FA1EE5" w:rsidRPr="00363CB1" w:rsidRDefault="0087457A" w:rsidP="00363CB1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Norris, KC, … </w:t>
      </w:r>
      <w:r w:rsidRPr="0087457A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Morales, DX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, … Seeman, T. 2020. </w:t>
      </w:r>
      <w:r w:rsidRPr="0087457A">
        <w:rPr>
          <w:rFonts w:ascii="Palatino Linotype" w:eastAsia="Calibri" w:hAnsi="Palatino Linotype" w:cs="Palatino Linotype"/>
          <w:sz w:val="24"/>
          <w:szCs w:val="24"/>
          <w:lang w:eastAsia="en-US"/>
        </w:rPr>
        <w:t>Baseline Characteristics of the 2015-2019 First Year Student Cohorts of the NIH Building Infrastructure Leading to Diversity (BUILD) Program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Pr="0087457A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Ethnicity &amp; Disease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="006C1D48">
        <w:rPr>
          <w:rFonts w:ascii="Palatino Linotype" w:eastAsia="Calibri" w:hAnsi="Palatino Linotype" w:cs="Palatino Linotype"/>
          <w:sz w:val="24"/>
          <w:szCs w:val="24"/>
          <w:lang w:eastAsia="en-US"/>
        </w:rPr>
        <w:t>30(4), 681-692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Impact Factor: </w:t>
      </w:r>
      <w:r w:rsidRPr="0087457A">
        <w:rPr>
          <w:rFonts w:ascii="Palatino Linotype" w:eastAsia="Calibri" w:hAnsi="Palatino Linotype" w:cs="Palatino Linotype"/>
          <w:sz w:val="24"/>
          <w:szCs w:val="24"/>
          <w:lang w:eastAsia="en-US"/>
        </w:rPr>
        <w:t>1.014</w:t>
      </w:r>
      <w:r w:rsidR="006A6AB2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</w:p>
    <w:p w:rsidR="00030544" w:rsidRPr="00030544" w:rsidRDefault="00030544" w:rsidP="001B5E5E">
      <w:pPr>
        <w:pStyle w:val="ListParagraph"/>
        <w:spacing w:after="0" w:line="240" w:lineRule="auto"/>
        <w:ind w:left="360"/>
        <w:rPr>
          <w:rFonts w:ascii="Palatino Linotype" w:eastAsia="Calibri" w:hAnsi="Palatino Linotype" w:cs="Palatino Linotype"/>
          <w:sz w:val="10"/>
          <w:szCs w:val="10"/>
          <w:lang w:eastAsia="en-US"/>
        </w:rPr>
      </w:pPr>
    </w:p>
    <w:p w:rsidR="00A87F5C" w:rsidRPr="00A87F5C" w:rsidRDefault="00A87F5C" w:rsidP="00A87F5C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925B94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Grineski, SE, </w:t>
      </w:r>
      <w:r w:rsidRPr="00E75E6A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Morales, DX</w:t>
      </w:r>
      <w:r w:rsidRPr="00180E89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  <w:r w:rsidRPr="00925B94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Collins, TW, 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*</w:t>
      </w:r>
      <w:r w:rsidRPr="001F2F00">
        <w:rPr>
          <w:rFonts w:ascii="Palatino Linotype" w:eastAsia="Calibri" w:hAnsi="Palatino Linotype" w:cs="Palatino Linotype"/>
          <w:sz w:val="24"/>
          <w:szCs w:val="24"/>
          <w:lang w:eastAsia="en-US"/>
        </w:rPr>
        <w:t>Fuentes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, A,</w:t>
      </w:r>
      <w:r w:rsidRPr="00180E89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*</w:t>
      </w:r>
      <w:r w:rsidRPr="001F2F00">
        <w:rPr>
          <w:rFonts w:ascii="Palatino Linotype" w:eastAsia="Calibri" w:hAnsi="Palatino Linotype" w:cs="Palatino Linotype"/>
          <w:sz w:val="24"/>
          <w:szCs w:val="24"/>
          <w:lang w:eastAsia="en-US"/>
        </w:rPr>
        <w:t>Hernandez, E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. 2019. The B</w:t>
      </w:r>
      <w:r w:rsidRPr="007471C9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urden of 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Carcinogenic Air Toxics A</w:t>
      </w:r>
      <w:r w:rsidRPr="007471C9">
        <w:rPr>
          <w:rFonts w:ascii="Palatino Linotype" w:eastAsia="Calibri" w:hAnsi="Palatino Linotype" w:cs="Palatino Linotype"/>
          <w:sz w:val="24"/>
          <w:szCs w:val="24"/>
          <w:lang w:eastAsia="en-US"/>
        </w:rPr>
        <w:t>mong A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sian Americans in Four US Metro A</w:t>
      </w:r>
      <w:r w:rsidRPr="007471C9">
        <w:rPr>
          <w:rFonts w:ascii="Palatino Linotype" w:eastAsia="Calibri" w:hAnsi="Palatino Linotype" w:cs="Palatino Linotype"/>
          <w:sz w:val="24"/>
          <w:szCs w:val="24"/>
          <w:lang w:eastAsia="en-US"/>
        </w:rPr>
        <w:t>reas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Pr="00672775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Population and Environment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40(3), </w:t>
      </w:r>
      <w:r w:rsidRPr="00180E89">
        <w:rPr>
          <w:rFonts w:ascii="Palatino Linotype" w:eastAsia="Calibri" w:hAnsi="Palatino Linotype" w:cs="Palatino Linotype"/>
          <w:sz w:val="24"/>
          <w:szCs w:val="24"/>
          <w:lang w:eastAsia="en-US"/>
        </w:rPr>
        <w:t>257-282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. Impact Factor: 1.766.</w:t>
      </w:r>
    </w:p>
    <w:p w:rsidR="00A87F5C" w:rsidRPr="000F33D4" w:rsidRDefault="00A87F5C" w:rsidP="000F33D4">
      <w:pPr>
        <w:pStyle w:val="ListParagraph"/>
        <w:spacing w:after="0" w:line="240" w:lineRule="auto"/>
        <w:ind w:left="360"/>
        <w:rPr>
          <w:rFonts w:ascii="Palatino Linotype" w:eastAsia="Calibri" w:hAnsi="Palatino Linotype" w:cs="Palatino Linotype"/>
          <w:sz w:val="10"/>
          <w:szCs w:val="10"/>
          <w:lang w:eastAsia="en-US"/>
        </w:rPr>
      </w:pPr>
    </w:p>
    <w:p w:rsidR="00953861" w:rsidRPr="000F33D4" w:rsidRDefault="00030544" w:rsidP="000F33D4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*</w:t>
      </w:r>
      <w:r w:rsidRPr="00A25E1A">
        <w:rPr>
          <w:rFonts w:ascii="Palatino Linotype" w:eastAsia="Calibri" w:hAnsi="Palatino Linotype" w:cs="Palatino Linotype"/>
          <w:sz w:val="24"/>
          <w:szCs w:val="24"/>
          <w:lang w:eastAsia="en-US"/>
        </w:rPr>
        <w:t>Rubio, R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,</w:t>
      </w:r>
      <w:r w:rsidRPr="00A25E1A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Grineski, SE</w:t>
      </w:r>
      <w:r w:rsidRPr="00F8059A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, </w:t>
      </w:r>
      <w:r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Morales, DX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, Collins, TW</w:t>
      </w:r>
      <w:r w:rsidRPr="00F8059A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="00D73CD3">
        <w:rPr>
          <w:rFonts w:ascii="Palatino Linotype" w:eastAsia="Calibri" w:hAnsi="Palatino Linotype" w:cs="Palatino Linotype"/>
          <w:sz w:val="24"/>
          <w:szCs w:val="24"/>
          <w:lang w:eastAsia="en-US"/>
        </w:rPr>
        <w:t>2019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="00C3517E">
        <w:rPr>
          <w:rFonts w:ascii="Palatino Linotype" w:eastAsia="Calibri" w:hAnsi="Palatino Linotype" w:cs="Palatino Linotype"/>
          <w:sz w:val="24"/>
          <w:szCs w:val="24"/>
          <w:lang w:eastAsia="en-US"/>
        </w:rPr>
        <w:t>The Role of Parents’ Nativity in Shaping Differential Risks of Food Insecurity among US First G</w:t>
      </w:r>
      <w:r w:rsidRPr="00A25E1A">
        <w:rPr>
          <w:rFonts w:ascii="Palatino Linotype" w:eastAsia="Calibri" w:hAnsi="Palatino Linotype" w:cs="Palatino Linotype"/>
          <w:sz w:val="24"/>
          <w:szCs w:val="24"/>
          <w:lang w:eastAsia="en-US"/>
        </w:rPr>
        <w:t>raders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="005F3680" w:rsidRPr="005F3680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Maternal and Child Health Journal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="00D73CD3">
        <w:rPr>
          <w:rFonts w:ascii="Palatino Linotype" w:eastAsia="Calibri" w:hAnsi="Palatino Linotype" w:cs="Palatino Linotype"/>
          <w:sz w:val="24"/>
          <w:szCs w:val="24"/>
          <w:lang w:eastAsia="en-US"/>
        </w:rPr>
        <w:t>23(7), 910-918</w:t>
      </w:r>
      <w:r w:rsidR="002E4E4D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="00C8003F">
        <w:rPr>
          <w:rFonts w:ascii="Palatino Linotype" w:eastAsia="Calibri" w:hAnsi="Palatino Linotype" w:cs="Palatino Linotype"/>
          <w:sz w:val="24"/>
          <w:szCs w:val="24"/>
          <w:lang w:eastAsia="en-US"/>
        </w:rPr>
        <w:t>Impact Factor: 1.788</w:t>
      </w:r>
      <w:r w:rsidR="00147E1A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</w:p>
    <w:p w:rsidR="00641CE4" w:rsidRPr="00641CE4" w:rsidRDefault="00641CE4" w:rsidP="001B5E5E">
      <w:pPr>
        <w:pStyle w:val="ListParagraph"/>
        <w:spacing w:after="0" w:line="240" w:lineRule="auto"/>
        <w:ind w:left="360"/>
        <w:rPr>
          <w:rFonts w:ascii="Palatino Linotype" w:eastAsia="Calibri" w:hAnsi="Palatino Linotype" w:cs="Palatino Linotype"/>
          <w:sz w:val="10"/>
          <w:szCs w:val="10"/>
          <w:lang w:eastAsia="en-US"/>
        </w:rPr>
      </w:pPr>
    </w:p>
    <w:p w:rsidR="00641CE4" w:rsidRPr="00641CE4" w:rsidRDefault="00641CE4" w:rsidP="001B5E5E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Grineski, SE</w:t>
      </w:r>
      <w:r w:rsidRPr="00F8059A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, </w:t>
      </w:r>
      <w:r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Morales, DX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, Collins, TW</w:t>
      </w:r>
      <w:r w:rsidRPr="00F8059A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, </w:t>
      </w:r>
      <w:r w:rsidR="00DA120F">
        <w:rPr>
          <w:rFonts w:ascii="Palatino Linotype" w:eastAsia="Calibri" w:hAnsi="Palatino Linotype" w:cs="Palatino Linotype"/>
          <w:sz w:val="24"/>
          <w:szCs w:val="24"/>
          <w:lang w:eastAsia="en-US"/>
        </w:rPr>
        <w:t>*</w:t>
      </w:r>
      <w:r w:rsidRPr="00F8059A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Rubio, R. </w:t>
      </w:r>
      <w:r w:rsidR="00433813">
        <w:rPr>
          <w:rFonts w:ascii="Palatino Linotype" w:eastAsia="Calibri" w:hAnsi="Palatino Linotype" w:cs="Palatino Linotype"/>
          <w:sz w:val="24"/>
          <w:szCs w:val="24"/>
          <w:lang w:eastAsia="en-US"/>
        </w:rPr>
        <w:t>2018.</w:t>
      </w:r>
      <w:r w:rsidRPr="00DB7CFB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="00FD74DE">
        <w:rPr>
          <w:rFonts w:ascii="Palatino Linotype" w:eastAsia="Calibri" w:hAnsi="Palatino Linotype" w:cs="Palatino Linotype"/>
          <w:sz w:val="24"/>
          <w:szCs w:val="24"/>
          <w:lang w:eastAsia="en-US"/>
        </w:rPr>
        <w:t>Transitional Dynamics and Depth of Household Food I</w:t>
      </w:r>
      <w:r w:rsidRPr="00F8059A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nsecurity </w:t>
      </w:r>
      <w:r w:rsidR="00FD74DE">
        <w:rPr>
          <w:rFonts w:ascii="Palatino Linotype" w:eastAsia="Calibri" w:hAnsi="Palatino Linotype" w:cs="Palatino Linotype"/>
          <w:sz w:val="24"/>
          <w:szCs w:val="24"/>
          <w:lang w:eastAsia="en-US"/>
        </w:rPr>
        <w:t>Impact Children's D</w:t>
      </w:r>
      <w:r w:rsidRPr="00F8059A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evelopmental </w:t>
      </w:r>
      <w:r w:rsidR="00FD74DE">
        <w:rPr>
          <w:rFonts w:ascii="Palatino Linotype" w:eastAsia="Calibri" w:hAnsi="Palatino Linotype" w:cs="Palatino Linotype"/>
          <w:sz w:val="24"/>
          <w:szCs w:val="24"/>
          <w:lang w:eastAsia="en-US"/>
        </w:rPr>
        <w:t>O</w:t>
      </w:r>
      <w:r w:rsidRPr="00F8059A">
        <w:rPr>
          <w:rFonts w:ascii="Palatino Linotype" w:eastAsia="Calibri" w:hAnsi="Palatino Linotype" w:cs="Palatino Linotype"/>
          <w:sz w:val="24"/>
          <w:szCs w:val="24"/>
          <w:lang w:eastAsia="en-US"/>
        </w:rPr>
        <w:t>utcomes.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Pr="00410E89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Journal of Developmental &amp; Behavioral Pediatrics.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="0021545B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39(9), </w:t>
      </w:r>
      <w:r w:rsidR="00CC0E78" w:rsidRPr="00CC0E78">
        <w:rPr>
          <w:rFonts w:ascii="Palatino Linotype" w:eastAsia="Calibri" w:hAnsi="Palatino Linotype" w:cs="Palatino Linotype"/>
          <w:sz w:val="24"/>
          <w:szCs w:val="24"/>
          <w:lang w:eastAsia="en-US"/>
        </w:rPr>
        <w:t>715-725</w:t>
      </w:r>
      <w:r w:rsidR="008D4BA2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Impact Factor: </w:t>
      </w:r>
      <w:r w:rsidR="00C472DA">
        <w:rPr>
          <w:rFonts w:ascii="Palatino Linotype" w:eastAsia="Calibri" w:hAnsi="Palatino Linotype" w:cs="Palatino Linotype"/>
          <w:sz w:val="24"/>
          <w:szCs w:val="24"/>
          <w:lang w:eastAsia="en-US"/>
        </w:rPr>
        <w:t>2.393</w:t>
      </w:r>
      <w:r w:rsidR="00277AB7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</w:p>
    <w:p w:rsidR="00964423" w:rsidRPr="00964423" w:rsidRDefault="00964423" w:rsidP="001B5E5E">
      <w:pPr>
        <w:pStyle w:val="ListParagraph"/>
        <w:spacing w:after="0" w:line="240" w:lineRule="auto"/>
        <w:ind w:left="360"/>
        <w:rPr>
          <w:rFonts w:ascii="Palatino Linotype" w:eastAsia="Calibri" w:hAnsi="Palatino Linotype" w:cs="Palatino Linotype"/>
          <w:sz w:val="10"/>
          <w:szCs w:val="10"/>
          <w:lang w:eastAsia="en-US"/>
        </w:rPr>
      </w:pPr>
    </w:p>
    <w:p w:rsidR="00964423" w:rsidRDefault="00964423" w:rsidP="008F53D8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A14126">
        <w:rPr>
          <w:rFonts w:ascii="Palatino Linotype" w:eastAsia="Calibri" w:hAnsi="Palatino Linotype" w:cs="Palatino Linotype"/>
          <w:sz w:val="24"/>
          <w:szCs w:val="24"/>
          <w:lang w:eastAsia="en-US"/>
        </w:rPr>
        <w:t>Grinesk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i, SE, *Daniels, H, Collins, TW, </w:t>
      </w:r>
      <w:r w:rsidRPr="006D5267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Morales, DX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, </w:t>
      </w:r>
      <w:r w:rsidRPr="00A14126">
        <w:rPr>
          <w:rFonts w:ascii="Palatino Linotype" w:eastAsia="Calibri" w:hAnsi="Palatino Linotype" w:cs="Palatino Linotype"/>
          <w:sz w:val="24"/>
          <w:szCs w:val="24"/>
          <w:lang w:eastAsia="en-US"/>
        </w:rPr>
        <w:t>Frederick</w:t>
      </w:r>
      <w:r w:rsidR="004E49E3">
        <w:rPr>
          <w:rFonts w:ascii="Palatino Linotype" w:eastAsia="Calibri" w:hAnsi="Palatino Linotype" w:cs="Palatino Linotype"/>
          <w:sz w:val="24"/>
          <w:szCs w:val="24"/>
          <w:lang w:eastAsia="en-US"/>
        </w:rPr>
        <w:t>, A. 2018</w:t>
      </w:r>
      <w:r w:rsidRPr="00833F05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  <w:r w:rsidR="00141EAA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="00857E71">
        <w:rPr>
          <w:rFonts w:ascii="Palatino Linotype" w:eastAsia="Calibri" w:hAnsi="Palatino Linotype" w:cs="Palatino Linotype"/>
          <w:sz w:val="24"/>
          <w:szCs w:val="24"/>
          <w:lang w:eastAsia="en-US"/>
        </w:rPr>
        <w:t>The Conundrum of Social Class in U</w:t>
      </w:r>
      <w:r w:rsidRPr="00B6018F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ndergraduate </w:t>
      </w:r>
      <w:r w:rsidR="00857E71">
        <w:rPr>
          <w:rFonts w:ascii="Palatino Linotype" w:eastAsia="Calibri" w:hAnsi="Palatino Linotype" w:cs="Palatino Linotype"/>
          <w:sz w:val="24"/>
          <w:szCs w:val="24"/>
          <w:lang w:eastAsia="en-US"/>
        </w:rPr>
        <w:t>Research Programs Focused on P</w:t>
      </w:r>
      <w:r w:rsidRPr="00B6018F">
        <w:rPr>
          <w:rFonts w:ascii="Palatino Linotype" w:eastAsia="Calibri" w:hAnsi="Palatino Linotype" w:cs="Palatino Linotype"/>
          <w:sz w:val="24"/>
          <w:szCs w:val="24"/>
          <w:lang w:eastAsia="en-US"/>
        </w:rPr>
        <w:t>romoting</w:t>
      </w:r>
      <w:r w:rsidR="00141EAA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Under</w:t>
      </w:r>
      <w:r w:rsidR="00857E71">
        <w:rPr>
          <w:rFonts w:ascii="Palatino Linotype" w:eastAsia="Calibri" w:hAnsi="Palatino Linotype" w:cs="Palatino Linotype"/>
          <w:sz w:val="24"/>
          <w:szCs w:val="24"/>
          <w:lang w:eastAsia="en-US"/>
        </w:rPr>
        <w:t>represented S</w:t>
      </w:r>
      <w:r w:rsidRPr="00B6018F">
        <w:rPr>
          <w:rFonts w:ascii="Palatino Linotype" w:eastAsia="Calibri" w:hAnsi="Palatino Linotype" w:cs="Palatino Linotype"/>
          <w:sz w:val="24"/>
          <w:szCs w:val="24"/>
          <w:lang w:eastAsia="en-US"/>
        </w:rPr>
        <w:t>tudents in STEM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Pr="004E49E3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Science Education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="004E49E3" w:rsidRPr="004E49E3">
        <w:rPr>
          <w:rFonts w:ascii="Palatino Linotype" w:eastAsia="Calibri" w:hAnsi="Palatino Linotype" w:cs="Palatino Linotype"/>
          <w:sz w:val="24"/>
          <w:szCs w:val="24"/>
          <w:lang w:eastAsia="en-US"/>
        </w:rPr>
        <w:t>102(2), 283-303.</w:t>
      </w:r>
      <w:r w:rsidR="004E49E3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Impact Factor: </w:t>
      </w:r>
      <w:r w:rsidR="008F53D8">
        <w:rPr>
          <w:rFonts w:ascii="Palatino Linotype" w:eastAsia="Calibri" w:hAnsi="Palatino Linotype" w:cs="Palatino Linotype"/>
          <w:sz w:val="24"/>
          <w:szCs w:val="24"/>
          <w:lang w:eastAsia="en-US"/>
        </w:rPr>
        <w:t>4.593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</w:p>
    <w:p w:rsidR="00BD78A9" w:rsidRPr="00BD78A9" w:rsidRDefault="00BD78A9" w:rsidP="00BD78A9">
      <w:pPr>
        <w:pStyle w:val="ListParagraph"/>
        <w:spacing w:after="0" w:line="240" w:lineRule="auto"/>
        <w:ind w:left="360"/>
        <w:rPr>
          <w:rFonts w:ascii="Palatino Linotype" w:eastAsia="Calibri" w:hAnsi="Palatino Linotype" w:cs="Palatino Linotype"/>
          <w:sz w:val="10"/>
          <w:szCs w:val="10"/>
          <w:lang w:eastAsia="en-US"/>
        </w:rPr>
      </w:pPr>
    </w:p>
    <w:p w:rsidR="007607FA" w:rsidRPr="007607FA" w:rsidRDefault="007607FA" w:rsidP="001B5E5E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6C2B36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Collins, TW, Grineski, SE, </w:t>
      </w:r>
      <w:r w:rsidRPr="006C2B36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Morales, DX</w:t>
      </w:r>
      <w:r w:rsidRPr="006C2B36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="0019321D">
        <w:rPr>
          <w:rFonts w:ascii="Palatino Linotype" w:eastAsia="Calibri" w:hAnsi="Palatino Linotype" w:cs="Palatino Linotype"/>
          <w:sz w:val="24"/>
          <w:szCs w:val="24"/>
          <w:lang w:eastAsia="en-US"/>
        </w:rPr>
        <w:t>2017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Pr="006E1D7D">
        <w:rPr>
          <w:rFonts w:ascii="Palatino Linotype" w:eastAsia="Calibri" w:hAnsi="Palatino Linotype" w:cs="Palatino Linotype"/>
          <w:sz w:val="24"/>
          <w:szCs w:val="24"/>
          <w:lang w:eastAsia="en-US"/>
        </w:rPr>
        <w:t>Environmental Injustice and Sexual Minority Health Disparities: A National Study of Inequitable Health Risks from Air Pollution among Same-Sex Partners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Pr="00884D5B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Social Science &amp; Medicine</w:t>
      </w:r>
      <w:r w:rsidR="0019321D">
        <w:rPr>
          <w:rFonts w:ascii="Palatino Linotype" w:eastAsia="Calibri" w:hAnsi="Palatino Linotype" w:cs="Palatino Linotype"/>
          <w:sz w:val="24"/>
          <w:szCs w:val="24"/>
          <w:lang w:eastAsia="en-US"/>
        </w:rPr>
        <w:t>. 191</w:t>
      </w:r>
      <w:r w:rsidR="00095BEA">
        <w:rPr>
          <w:rFonts w:ascii="Palatino Linotype" w:eastAsia="Calibri" w:hAnsi="Palatino Linotype" w:cs="Palatino Linotype"/>
          <w:sz w:val="24"/>
          <w:szCs w:val="24"/>
          <w:lang w:eastAsia="en-US"/>
        </w:rPr>
        <w:t>(10)</w:t>
      </w:r>
      <w:r w:rsidR="0019321D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, 38-47. </w:t>
      </w:r>
      <w:r w:rsidRPr="00884D5B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Impact Factor: </w:t>
      </w:r>
      <w:r w:rsidR="00D168CD">
        <w:rPr>
          <w:rFonts w:ascii="Palatino Linotype" w:eastAsia="Calibri" w:hAnsi="Palatino Linotype" w:cs="Palatino Linotype"/>
          <w:sz w:val="24"/>
          <w:szCs w:val="24"/>
          <w:lang w:eastAsia="en-US"/>
        </w:rPr>
        <w:t>4.634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</w:p>
    <w:p w:rsidR="00E37B03" w:rsidRPr="00E37B03" w:rsidRDefault="00E37B03" w:rsidP="001B5E5E">
      <w:pPr>
        <w:pStyle w:val="ListParagraph"/>
        <w:spacing w:after="0" w:line="240" w:lineRule="auto"/>
        <w:ind w:left="360"/>
        <w:rPr>
          <w:rFonts w:ascii="Palatino Linotype" w:eastAsia="Calibri" w:hAnsi="Palatino Linotype" w:cs="Palatino Linotype"/>
          <w:sz w:val="10"/>
          <w:szCs w:val="10"/>
          <w:lang w:eastAsia="en-US"/>
        </w:rPr>
      </w:pPr>
    </w:p>
    <w:p w:rsidR="00A715FA" w:rsidRPr="00E37B03" w:rsidRDefault="00015C88" w:rsidP="001B5E5E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10"/>
          <w:szCs w:val="10"/>
          <w:lang w:eastAsia="en-US"/>
        </w:rPr>
      </w:pPr>
      <w:r w:rsidRPr="00E37B03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Grineski, SE, Collins, TW, </w:t>
      </w:r>
      <w:r w:rsidRPr="00E37B03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Morales, DX</w:t>
      </w:r>
      <w:r w:rsidRPr="00E37B03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 </w:t>
      </w:r>
      <w:r w:rsidR="009D5E10" w:rsidRPr="00E37B03">
        <w:rPr>
          <w:rFonts w:ascii="Palatino Linotype" w:eastAsia="Calibri" w:hAnsi="Palatino Linotype" w:cs="Palatino Linotype"/>
          <w:sz w:val="24"/>
          <w:szCs w:val="24"/>
          <w:lang w:eastAsia="en-US"/>
        </w:rPr>
        <w:t>2017</w:t>
      </w:r>
      <w:r w:rsidR="00A30E22">
        <w:rPr>
          <w:rFonts w:ascii="Palatino Linotype" w:eastAsia="Calibri" w:hAnsi="Palatino Linotype" w:cs="Palatino Linotype"/>
          <w:sz w:val="24"/>
          <w:szCs w:val="24"/>
          <w:lang w:eastAsia="en-US"/>
        </w:rPr>
        <w:t>. Asian Americans and Disproportionate Exposure to Carcinogenic Hazardous Air Pollutants: A National S</w:t>
      </w:r>
      <w:r w:rsidRPr="00E37B03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tudy. </w:t>
      </w:r>
      <w:r w:rsidRPr="00E37B03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Social Science &amp; Medicine</w:t>
      </w:r>
      <w:r w:rsidRPr="00E37B03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="009D5E10" w:rsidRPr="00E37B03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185, 71-80. </w:t>
      </w:r>
      <w:r w:rsidRPr="00E37B03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Impact Factor: </w:t>
      </w:r>
      <w:r w:rsidR="00117F0C">
        <w:rPr>
          <w:rFonts w:ascii="Palatino Linotype" w:eastAsia="Calibri" w:hAnsi="Palatino Linotype" w:cs="Palatino Linotype"/>
          <w:sz w:val="24"/>
          <w:szCs w:val="24"/>
          <w:lang w:eastAsia="en-US"/>
        </w:rPr>
        <w:t>4.634</w:t>
      </w:r>
      <w:r w:rsidRPr="00E37B03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</w:p>
    <w:p w:rsidR="00E37B03" w:rsidRPr="00E37B03" w:rsidRDefault="00E37B03" w:rsidP="001B5E5E">
      <w:pPr>
        <w:pStyle w:val="ListParagraph"/>
        <w:spacing w:after="0" w:line="240" w:lineRule="auto"/>
        <w:ind w:left="360"/>
        <w:rPr>
          <w:rFonts w:ascii="Palatino Linotype" w:eastAsia="Calibri" w:hAnsi="Palatino Linotype" w:cs="Palatino Linotype"/>
          <w:sz w:val="10"/>
          <w:szCs w:val="10"/>
          <w:lang w:eastAsia="en-US"/>
        </w:rPr>
      </w:pPr>
    </w:p>
    <w:p w:rsidR="00015C88" w:rsidRPr="00E37B03" w:rsidRDefault="00015C88" w:rsidP="001B5E5E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10"/>
          <w:szCs w:val="10"/>
          <w:lang w:eastAsia="en-US"/>
        </w:rPr>
      </w:pPr>
      <w:r w:rsidRPr="00625768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Collins, TW, Grineski, SE, </w:t>
      </w:r>
      <w:r w:rsidRPr="00625768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Morales, DX</w:t>
      </w:r>
      <w:r w:rsidRPr="00625768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2017</w:t>
      </w:r>
      <w:r w:rsidRPr="00625768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Sexual Orientation, Gender, and Environmental Injustice: Unequal Carcinogenic Air Pollution Risks in Greater Houston. </w:t>
      </w:r>
      <w:r w:rsidRPr="00D948ED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Annals of the American Association of Geographers</w:t>
      </w:r>
      <w:r w:rsidR="0021545B">
        <w:rPr>
          <w:rFonts w:ascii="Palatino Linotype" w:eastAsia="Calibri" w:hAnsi="Palatino Linotype" w:cs="Palatino Linotype"/>
          <w:sz w:val="24"/>
          <w:szCs w:val="24"/>
          <w:lang w:eastAsia="en-US"/>
        </w:rPr>
        <w:t>. 107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(1), 72–92. </w:t>
      </w:r>
      <w:r w:rsidR="004213A7">
        <w:rPr>
          <w:rFonts w:ascii="Palatino Linotype" w:eastAsia="Calibri" w:hAnsi="Palatino Linotype" w:cs="Palatino Linotype"/>
          <w:sz w:val="24"/>
          <w:szCs w:val="24"/>
          <w:lang w:eastAsia="en-US"/>
        </w:rPr>
        <w:t>Impact Factor: 2.756</w:t>
      </w:r>
      <w:r w:rsidRPr="00625768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</w:p>
    <w:p w:rsidR="00E37B03" w:rsidRPr="00E37B03" w:rsidRDefault="00E37B03" w:rsidP="001B5E5E">
      <w:pPr>
        <w:pStyle w:val="ListParagraph"/>
        <w:spacing w:after="0" w:line="240" w:lineRule="auto"/>
        <w:ind w:left="360"/>
        <w:rPr>
          <w:rFonts w:ascii="Palatino Linotype" w:eastAsia="Calibri" w:hAnsi="Palatino Linotype" w:cs="Palatino Linotype"/>
          <w:sz w:val="10"/>
          <w:szCs w:val="10"/>
          <w:lang w:eastAsia="en-US"/>
        </w:rPr>
      </w:pPr>
    </w:p>
    <w:p w:rsidR="00CF35A1" w:rsidRPr="00E37B03" w:rsidRDefault="00CF35A1" w:rsidP="001B5E5E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10"/>
          <w:szCs w:val="10"/>
          <w:lang w:eastAsia="en-US"/>
        </w:rPr>
      </w:pPr>
      <w:r w:rsidRPr="00CC2840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Collins, TW, Grineski, SE, Shenberger, J, </w:t>
      </w:r>
      <w:r w:rsidRPr="001457D9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Morales, DX,</w:t>
      </w:r>
      <w:r w:rsidR="005E3BF4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Morera, O, </w:t>
      </w:r>
      <w:r w:rsidRPr="00CC2840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Echegoyen, L. 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2017. </w:t>
      </w:r>
      <w:r w:rsidR="00F45ADF">
        <w:rPr>
          <w:rFonts w:ascii="Palatino Linotype" w:eastAsia="Calibri" w:hAnsi="Palatino Linotype" w:cs="Palatino Linotype"/>
          <w:sz w:val="24"/>
          <w:szCs w:val="24"/>
          <w:lang w:eastAsia="en-US"/>
        </w:rPr>
        <w:t>Undergraduate Research Participation Is Associated with Improved Student Outcomes at A Hispanic-serving I</w:t>
      </w:r>
      <w:r w:rsidR="00A3112D" w:rsidRPr="00A3112D">
        <w:rPr>
          <w:rFonts w:ascii="Palatino Linotype" w:eastAsia="Calibri" w:hAnsi="Palatino Linotype" w:cs="Palatino Linotype"/>
          <w:sz w:val="24"/>
          <w:szCs w:val="24"/>
          <w:lang w:eastAsia="en-US"/>
        </w:rPr>
        <w:t>nstitution</w:t>
      </w:r>
      <w:r w:rsidRPr="00CC2840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Pr="00EE151A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Journal of College Student Development</w:t>
      </w:r>
      <w:r w:rsidRPr="00CC2840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58 (4), 583–600. </w:t>
      </w:r>
      <w:r w:rsidRPr="00CC2840">
        <w:rPr>
          <w:rFonts w:ascii="Palatino Linotype" w:eastAsia="Calibri" w:hAnsi="Palatino Linotype" w:cs="Palatino Linotype"/>
          <w:sz w:val="24"/>
          <w:szCs w:val="24"/>
          <w:lang w:eastAsia="en-US"/>
        </w:rPr>
        <w:t>Impact Factor: 0.336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</w:p>
    <w:p w:rsidR="00E37B03" w:rsidRPr="00E37B03" w:rsidRDefault="00E37B03" w:rsidP="001B5E5E">
      <w:pPr>
        <w:pStyle w:val="ListParagraph"/>
        <w:spacing w:after="0" w:line="240" w:lineRule="auto"/>
        <w:ind w:left="360"/>
        <w:rPr>
          <w:rFonts w:ascii="Palatino Linotype" w:eastAsia="Calibri" w:hAnsi="Palatino Linotype" w:cs="Palatino Linotype"/>
          <w:sz w:val="10"/>
          <w:szCs w:val="10"/>
          <w:lang w:eastAsia="en-US"/>
        </w:rPr>
      </w:pPr>
    </w:p>
    <w:p w:rsidR="00A03773" w:rsidRPr="007E0FA4" w:rsidRDefault="00A03773" w:rsidP="001B5E5E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10"/>
          <w:szCs w:val="10"/>
          <w:lang w:eastAsia="en-US"/>
        </w:rPr>
      </w:pPr>
      <w:r w:rsidRPr="00690EF2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*Daniels, H, Grineski, SE, Collins, TW, </w:t>
      </w:r>
      <w:r w:rsidRPr="00690EF2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Morales, DX,</w:t>
      </w:r>
      <w:r w:rsidR="005E3BF4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Morera, O, </w:t>
      </w:r>
      <w:r w:rsidRPr="00690EF2">
        <w:rPr>
          <w:rFonts w:ascii="Palatino Linotype" w:eastAsia="Calibri" w:hAnsi="Palatino Linotype" w:cs="Palatino Linotype"/>
          <w:sz w:val="24"/>
          <w:szCs w:val="24"/>
          <w:lang w:eastAsia="en-US"/>
        </w:rPr>
        <w:t>Echegoyen, L. 2016. Factors Influencing Student Gains from Undergraduate Rese</w:t>
      </w:r>
      <w:r w:rsidR="00303973">
        <w:rPr>
          <w:rFonts w:ascii="Palatino Linotype" w:eastAsia="Calibri" w:hAnsi="Palatino Linotype" w:cs="Palatino Linotype"/>
          <w:sz w:val="24"/>
          <w:szCs w:val="24"/>
          <w:lang w:eastAsia="en-US"/>
        </w:rPr>
        <w:t>arch Experiences at a Hispanic-s</w:t>
      </w:r>
      <w:r w:rsidRPr="00690EF2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erving Institution. </w:t>
      </w:r>
      <w:r w:rsidRPr="00690EF2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CBE-Life Sciences Education</w:t>
      </w:r>
      <w:r w:rsidR="00CF70D4">
        <w:rPr>
          <w:rFonts w:ascii="Palatino Linotype" w:eastAsia="Calibri" w:hAnsi="Palatino Linotype" w:cs="Palatino Linotype"/>
          <w:sz w:val="24"/>
          <w:szCs w:val="24"/>
          <w:lang w:eastAsia="en-US"/>
        </w:rPr>
        <w:t>. 15(3), ar30. Impact Factor: 2.964</w:t>
      </w:r>
      <w:r w:rsidRPr="00690EF2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</w:p>
    <w:p w:rsidR="007E0FA4" w:rsidRPr="007E0FA4" w:rsidRDefault="007E0FA4" w:rsidP="007E0FA4">
      <w:pPr>
        <w:pStyle w:val="ListParagraph"/>
        <w:rPr>
          <w:rFonts w:ascii="Palatino Linotype" w:eastAsia="Calibri" w:hAnsi="Palatino Linotype" w:cs="Palatino Linotype"/>
          <w:sz w:val="10"/>
          <w:szCs w:val="10"/>
          <w:lang w:eastAsia="en-US"/>
        </w:rPr>
      </w:pPr>
    </w:p>
    <w:p w:rsidR="008E4198" w:rsidRPr="00E37B03" w:rsidRDefault="005E3BF4" w:rsidP="001B5E5E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10"/>
          <w:szCs w:val="10"/>
          <w:lang w:eastAsia="en-US"/>
        </w:rPr>
      </w:pP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Leibold, J, </w:t>
      </w:r>
      <w:r w:rsidR="008E4198" w:rsidRPr="00B85E28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Morales, DX</w:t>
      </w:r>
      <w:r w:rsidR="008E4198" w:rsidRPr="00B85E28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2016. Segregated Diversity: Uyghur Residential Patterns in Xinjiang, China. In A. Hayes and M. Clarke (editors), </w:t>
      </w:r>
      <w:r w:rsidR="008E4198" w:rsidRPr="000E6FCC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Inside Xinjiang: Space, Place and Power in China’s Muslim Far Northwest</w:t>
      </w:r>
      <w:r w:rsidR="008E4198" w:rsidRPr="000B7EF1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  <w:r w:rsidR="008E4198" w:rsidRPr="00B85E28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London and New York: Routledge (Taylor and Francis). </w:t>
      </w:r>
    </w:p>
    <w:p w:rsidR="00E37B03" w:rsidRPr="00E37B03" w:rsidRDefault="00E37B03" w:rsidP="001B5E5E">
      <w:pPr>
        <w:pStyle w:val="ListParagraph"/>
        <w:spacing w:after="0" w:line="240" w:lineRule="auto"/>
        <w:ind w:left="360"/>
        <w:rPr>
          <w:rFonts w:ascii="Palatino Linotype" w:eastAsia="Calibri" w:hAnsi="Palatino Linotype" w:cs="Palatino Linotype"/>
          <w:sz w:val="10"/>
          <w:szCs w:val="10"/>
          <w:lang w:eastAsia="en-US"/>
        </w:rPr>
      </w:pPr>
    </w:p>
    <w:p w:rsidR="008E4198" w:rsidRPr="00E37B03" w:rsidRDefault="008E4198" w:rsidP="001B5E5E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10"/>
          <w:szCs w:val="10"/>
          <w:lang w:eastAsia="en-US"/>
        </w:rPr>
      </w:pPr>
      <w:r w:rsidRPr="00B85E28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Poston, DL, Chang, Y, </w:t>
      </w:r>
      <w:r w:rsidRPr="00B85E28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Morales, DX</w:t>
      </w:r>
      <w:r w:rsidR="005E3BF4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, </w:t>
      </w:r>
      <w:r w:rsidRPr="00B85E28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Venegas, M. 2014. The Demography of China’s Minority Nationalities. In R. Saenz, N. Rodriguez, and D. G. Embrick (editors), </w:t>
      </w:r>
      <w:r w:rsidRPr="000E6FCC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International Handbook of the Demography of Race and Ethnicity</w:t>
      </w:r>
      <w:r w:rsidRPr="000B7EF1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  <w:r w:rsidRPr="00B85E28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New York, NY: Springer Publications. </w:t>
      </w:r>
    </w:p>
    <w:p w:rsidR="00E37B03" w:rsidRPr="00E37B03" w:rsidRDefault="00E37B03" w:rsidP="001B5E5E">
      <w:pPr>
        <w:pStyle w:val="ListParagraph"/>
        <w:spacing w:after="0" w:line="240" w:lineRule="auto"/>
        <w:ind w:left="360"/>
        <w:rPr>
          <w:rFonts w:ascii="Palatino Linotype" w:eastAsia="Calibri" w:hAnsi="Palatino Linotype" w:cs="Palatino Linotype"/>
          <w:sz w:val="10"/>
          <w:szCs w:val="10"/>
          <w:lang w:eastAsia="en-US"/>
        </w:rPr>
      </w:pPr>
    </w:p>
    <w:p w:rsidR="00E90016" w:rsidRPr="00E37B03" w:rsidRDefault="005E3BF4" w:rsidP="001B5E5E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10"/>
          <w:szCs w:val="10"/>
          <w:lang w:eastAsia="en-US"/>
        </w:rPr>
      </w:pP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Poston, DL, Davis, MA, </w:t>
      </w:r>
      <w:r w:rsidR="008E4198" w:rsidRPr="00B85E28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Morales, DX</w:t>
      </w:r>
      <w:r w:rsidR="008E4198" w:rsidRPr="00B85E28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2012. Demographic Structure and Process in Rural China. In L. J. Kulcsár and K. J. Curtis (editors), </w:t>
      </w:r>
      <w:r w:rsidR="008E4198" w:rsidRPr="004540F0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International Handbook of Rural Demography</w:t>
      </w:r>
      <w:r w:rsidR="008E4198" w:rsidRPr="000B7EF1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  <w:r w:rsidR="008E4198" w:rsidRPr="00B85E28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New York, NY: Springer Publications. </w:t>
      </w:r>
    </w:p>
    <w:p w:rsidR="00E37B03" w:rsidRPr="00E37B03" w:rsidRDefault="00E37B03" w:rsidP="001B5E5E">
      <w:pPr>
        <w:pStyle w:val="ListParagraph"/>
        <w:spacing w:after="0" w:line="240" w:lineRule="auto"/>
        <w:ind w:left="360"/>
        <w:rPr>
          <w:rFonts w:ascii="Palatino Linotype" w:eastAsia="Calibri" w:hAnsi="Palatino Linotype" w:cs="Palatino Linotype"/>
          <w:sz w:val="10"/>
          <w:szCs w:val="10"/>
          <w:lang w:eastAsia="en-US"/>
        </w:rPr>
      </w:pPr>
    </w:p>
    <w:p w:rsidR="008E4198" w:rsidRDefault="008E4198" w:rsidP="001B5E5E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B85E28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Poston, DL, Chang, Y, </w:t>
      </w:r>
      <w:r w:rsidRPr="00B85E28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Morales, DX</w:t>
      </w:r>
      <w:r w:rsidR="005E3BF4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, He, L, </w:t>
      </w:r>
      <w:r w:rsidRPr="00B85E28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Venegas, M. 2011. Demography of China's Minority Nationalities. In Z. Liang (editors), </w:t>
      </w:r>
      <w:r w:rsidRPr="004540F0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Demography</w:t>
      </w:r>
      <w:r w:rsidRPr="00B85E28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Beijing: China People's University Press. </w:t>
      </w:r>
    </w:p>
    <w:p w:rsidR="00A34184" w:rsidRDefault="00A34184" w:rsidP="001B5E5E">
      <w:pPr>
        <w:spacing w:after="0" w:line="240" w:lineRule="auto"/>
        <w:rPr>
          <w:rFonts w:ascii="Palatino Linotype" w:eastAsia="Calibri" w:hAnsi="Palatino Linotype" w:cs="Palatino Linotype"/>
          <w:b/>
          <w:sz w:val="24"/>
          <w:szCs w:val="24"/>
          <w:u w:val="single"/>
          <w:lang w:eastAsia="en-US"/>
        </w:rPr>
      </w:pPr>
    </w:p>
    <w:p w:rsidR="009536CF" w:rsidRPr="008D4C58" w:rsidRDefault="008E4198" w:rsidP="00FF6DFD">
      <w:pPr>
        <w:spacing w:after="0" w:line="240" w:lineRule="auto"/>
        <w:rPr>
          <w:rFonts w:ascii="Palatino Linotype" w:eastAsia="Calibri" w:hAnsi="Palatino Linotype" w:cs="Palatino Linotype"/>
          <w:b/>
          <w:color w:val="833C0B" w:themeColor="accent2" w:themeShade="80"/>
          <w:sz w:val="24"/>
          <w:szCs w:val="24"/>
          <w:lang w:eastAsia="en-US"/>
        </w:rPr>
      </w:pPr>
      <w:r w:rsidRPr="008D4C58">
        <w:rPr>
          <w:rFonts w:ascii="Palatino Linotype" w:eastAsia="Calibri" w:hAnsi="Palatino Linotype" w:cs="Palatino Linotype"/>
          <w:b/>
          <w:color w:val="833C0B" w:themeColor="accent2" w:themeShade="80"/>
          <w:sz w:val="24"/>
          <w:szCs w:val="24"/>
          <w:lang w:eastAsia="en-US"/>
        </w:rPr>
        <w:t>Papers in Review</w:t>
      </w:r>
    </w:p>
    <w:p w:rsidR="000E7733" w:rsidRPr="00DA0B8D" w:rsidRDefault="000E7733" w:rsidP="0071688F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</w:pPr>
      <w:r w:rsidRPr="007879CB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 xml:space="preserve">Morales, DX, </w:t>
      </w:r>
      <w:r w:rsidR="00BF11C7" w:rsidRPr="007879CB">
        <w:rPr>
          <w:rFonts w:ascii="Palatino Linotype" w:eastAsia="Calibri" w:hAnsi="Palatino Linotype" w:cs="Palatino Linotype"/>
          <w:sz w:val="24"/>
          <w:szCs w:val="24"/>
          <w:lang w:eastAsia="en-US"/>
        </w:rPr>
        <w:t>*Beltran, TF</w:t>
      </w:r>
      <w:r w:rsidR="00BF11C7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 xml:space="preserve">, </w:t>
      </w:r>
      <w:r w:rsidRPr="007879CB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*</w:t>
      </w:r>
      <w:r w:rsidR="00BF11C7">
        <w:rPr>
          <w:rFonts w:ascii="Palatino Linotype" w:eastAsia="Calibri" w:hAnsi="Palatino Linotype" w:cs="Palatino Linotype"/>
          <w:sz w:val="24"/>
          <w:szCs w:val="24"/>
          <w:lang w:eastAsia="en-US"/>
        </w:rPr>
        <w:t>Morales, SA</w:t>
      </w:r>
      <w:r w:rsidRPr="007879CB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="00167F04">
        <w:rPr>
          <w:rFonts w:ascii="Palatino Linotype" w:eastAsia="Calibri" w:hAnsi="Palatino Linotype" w:cs="Palatino Linotype"/>
          <w:sz w:val="24"/>
          <w:szCs w:val="24"/>
          <w:lang w:eastAsia="en-US"/>
        </w:rPr>
        <w:t>Under Review (submitted on 07/08</w:t>
      </w:r>
      <w:r w:rsidR="00BF11C7">
        <w:rPr>
          <w:rFonts w:ascii="Palatino Linotype" w:eastAsia="Calibri" w:hAnsi="Palatino Linotype" w:cs="Palatino Linotype"/>
          <w:sz w:val="24"/>
          <w:szCs w:val="24"/>
          <w:lang w:eastAsia="en-US"/>
        </w:rPr>
        <w:t>/2021)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="00BF11C7" w:rsidRPr="00BF11C7">
        <w:rPr>
          <w:rFonts w:ascii="Palatino Linotype" w:eastAsia="Calibri" w:hAnsi="Palatino Linotype" w:cs="Palatino Linotype"/>
          <w:sz w:val="24"/>
          <w:szCs w:val="24"/>
          <w:lang w:eastAsia="en-US"/>
        </w:rPr>
        <w:t>Gender</w:t>
      </w:r>
      <w:r w:rsidR="00E81465">
        <w:rPr>
          <w:rFonts w:ascii="Palatino Linotype" w:eastAsia="Calibri" w:hAnsi="Palatino Linotype" w:cs="Palatino Linotype"/>
          <w:sz w:val="24"/>
          <w:szCs w:val="24"/>
          <w:lang w:eastAsia="en-US"/>
        </w:rPr>
        <w:t>, Socioeconomic Status, a</w:t>
      </w:r>
      <w:r w:rsidR="00E81465" w:rsidRPr="00BF11C7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nd </w:t>
      </w:r>
      <w:r w:rsidR="00BF11C7" w:rsidRPr="00BF11C7">
        <w:rPr>
          <w:rFonts w:ascii="Palatino Linotype" w:eastAsia="Calibri" w:hAnsi="Palatino Linotype" w:cs="Palatino Linotype"/>
          <w:sz w:val="24"/>
          <w:szCs w:val="24"/>
          <w:lang w:eastAsia="en-US"/>
        </w:rPr>
        <w:t>COVID</w:t>
      </w:r>
      <w:r w:rsidR="00E81465">
        <w:rPr>
          <w:rFonts w:ascii="Palatino Linotype" w:eastAsia="Calibri" w:hAnsi="Palatino Linotype" w:cs="Palatino Linotype"/>
          <w:sz w:val="24"/>
          <w:szCs w:val="24"/>
          <w:lang w:eastAsia="en-US"/>
        </w:rPr>
        <w:t>-19 Vaccine Hesitancy i</w:t>
      </w:r>
      <w:r w:rsidR="00E81465" w:rsidRPr="00BF11C7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n The </w:t>
      </w:r>
      <w:r w:rsidR="00BF11C7" w:rsidRPr="00BF11C7">
        <w:rPr>
          <w:rFonts w:ascii="Palatino Linotype" w:eastAsia="Calibri" w:hAnsi="Palatino Linotype" w:cs="Palatino Linotype"/>
          <w:sz w:val="24"/>
          <w:szCs w:val="24"/>
          <w:lang w:eastAsia="en-US"/>
        </w:rPr>
        <w:t>US</w:t>
      </w:r>
      <w:r w:rsidR="00E81465" w:rsidRPr="00BF11C7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: </w:t>
      </w:r>
      <w:r w:rsidR="00BF11C7" w:rsidRPr="00BF11C7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An </w:t>
      </w:r>
      <w:r w:rsidR="00E81465" w:rsidRPr="00BF11C7">
        <w:rPr>
          <w:rFonts w:ascii="Palatino Linotype" w:eastAsia="Calibri" w:hAnsi="Palatino Linotype" w:cs="Palatino Linotype"/>
          <w:sz w:val="24"/>
          <w:szCs w:val="24"/>
          <w:lang w:eastAsia="en-US"/>
        </w:rPr>
        <w:t>Intersectionality Approach</w:t>
      </w:r>
      <w:r w:rsidRPr="007879CB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="0071688F" w:rsidRPr="0071688F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Sociology of Health and Illness</w:t>
      </w:r>
      <w:r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 xml:space="preserve">. 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I</w:t>
      </w:r>
      <w:r w:rsidRPr="006D6564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mpact Factor: </w:t>
      </w:r>
      <w:r w:rsidR="0071688F">
        <w:rPr>
          <w:rFonts w:ascii="Palatino Linotype" w:eastAsia="Calibri" w:hAnsi="Palatino Linotype" w:cs="Palatino Linotype"/>
          <w:sz w:val="24"/>
          <w:szCs w:val="24"/>
          <w:lang w:eastAsia="en-US"/>
        </w:rPr>
        <w:t>2.122</w:t>
      </w:r>
      <w:r w:rsidRPr="006D6564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</w:p>
    <w:p w:rsidR="000E7733" w:rsidRPr="000E7733" w:rsidRDefault="000E7733" w:rsidP="000E7733">
      <w:pPr>
        <w:spacing w:after="0" w:line="240" w:lineRule="auto"/>
        <w:rPr>
          <w:rFonts w:ascii="Palatino Linotype" w:eastAsia="Calibri" w:hAnsi="Palatino Linotype" w:cs="Palatino Linotype"/>
          <w:sz w:val="10"/>
          <w:szCs w:val="10"/>
          <w:lang w:eastAsia="en-US"/>
        </w:rPr>
      </w:pPr>
    </w:p>
    <w:p w:rsidR="00485E45" w:rsidRDefault="00485E45" w:rsidP="00485E45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10"/>
          <w:szCs w:val="10"/>
          <w:lang w:eastAsia="en-US"/>
        </w:rPr>
      </w:pP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Grineski, SE, </w:t>
      </w:r>
      <w:r w:rsidRPr="00FC38C9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Morales, DX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, Collins, TW, *Nadybal, S, *Trego, S. Under Review (submitted on 05/25/2021).</w:t>
      </w:r>
      <w:r w:rsidRPr="00FC38C9">
        <w:t xml:space="preserve"> </w:t>
      </w:r>
      <w:r w:rsidRPr="005E4C4B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A US </w:t>
      </w:r>
      <w:r w:rsidR="00EC2A09">
        <w:rPr>
          <w:rFonts w:ascii="Palatino Linotype" w:eastAsia="Calibri" w:hAnsi="Palatino Linotype" w:cs="Palatino Linotype"/>
          <w:sz w:val="24"/>
          <w:szCs w:val="24"/>
          <w:lang w:eastAsia="en-US"/>
        </w:rPr>
        <w:t>National Study of Barriers t</w:t>
      </w:r>
      <w:r w:rsidR="00EC2A09" w:rsidRPr="005E4C4B">
        <w:rPr>
          <w:rFonts w:ascii="Palatino Linotype" w:eastAsia="Calibri" w:hAnsi="Palatino Linotype" w:cs="Palatino Linotype"/>
          <w:sz w:val="24"/>
          <w:szCs w:val="24"/>
          <w:lang w:eastAsia="en-US"/>
        </w:rPr>
        <w:t>o Undergraduate</w:t>
      </w:r>
      <w:r w:rsidR="00EC2A09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Research Progress during COVID</w:t>
      </w:r>
      <w:r w:rsidR="00EC2A09" w:rsidRPr="005E4C4B">
        <w:rPr>
          <w:rFonts w:ascii="Palatino Linotype" w:eastAsia="Calibri" w:hAnsi="Palatino Linotype" w:cs="Palatino Linotype"/>
          <w:sz w:val="24"/>
          <w:szCs w:val="24"/>
          <w:lang w:eastAsia="en-US"/>
        </w:rPr>
        <w:t>-19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Research in Higher Education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. Impact Factor: 3.000.</w:t>
      </w:r>
    </w:p>
    <w:p w:rsidR="00485E45" w:rsidRPr="00FC38C9" w:rsidRDefault="00485E45" w:rsidP="00485E45">
      <w:pPr>
        <w:pStyle w:val="ListParagraph"/>
        <w:spacing w:after="0" w:line="240" w:lineRule="auto"/>
        <w:rPr>
          <w:rFonts w:ascii="Palatino Linotype" w:eastAsia="Calibri" w:hAnsi="Palatino Linotype" w:cs="Palatino Linotype"/>
          <w:sz w:val="10"/>
          <w:szCs w:val="10"/>
          <w:lang w:eastAsia="en-US"/>
        </w:rPr>
      </w:pPr>
    </w:p>
    <w:p w:rsidR="00485E45" w:rsidRPr="00FC6243" w:rsidRDefault="00485E45" w:rsidP="005C60B5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10"/>
          <w:szCs w:val="10"/>
          <w:lang w:eastAsia="en-US"/>
        </w:rPr>
      </w:pPr>
      <w:r w:rsidRPr="00AE0252">
        <w:rPr>
          <w:rFonts w:ascii="Palatino Linotype" w:eastAsia="Calibri" w:hAnsi="Palatino Linotype" w:cs="Palatino Linotype"/>
          <w:sz w:val="10"/>
          <w:szCs w:val="10"/>
          <w:lang w:eastAsia="en-US"/>
        </w:rPr>
        <w:t xml:space="preserve"> 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Grineski, SE, </w:t>
      </w:r>
      <w:r w:rsidRPr="00FC38C9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Morales, DX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, Collins, TW, *Nadybal, S, *Trego, S. Under Review (resubmitted on 06/21/2021).</w:t>
      </w:r>
      <w:r w:rsidRPr="00FC38C9">
        <w:t xml:space="preserve"> 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Anxiety and Depression among US College Students Engaging in Undergraduate Research during the COVID-19 P</w:t>
      </w:r>
      <w:r w:rsidRPr="00E230AA">
        <w:rPr>
          <w:rFonts w:ascii="Palatino Linotype" w:eastAsia="Calibri" w:hAnsi="Palatino Linotype" w:cs="Palatino Linotype"/>
          <w:sz w:val="24"/>
          <w:szCs w:val="24"/>
          <w:lang w:eastAsia="en-US"/>
        </w:rPr>
        <w:t>andemic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Pr="0039341C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Journal of American College Health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. Impact Factor: 1.656.</w:t>
      </w:r>
    </w:p>
    <w:p w:rsidR="00485E45" w:rsidRPr="00FC6243" w:rsidRDefault="00485E45" w:rsidP="005C60B5">
      <w:pPr>
        <w:pStyle w:val="ListParagraph"/>
        <w:spacing w:after="0" w:line="240" w:lineRule="auto"/>
        <w:rPr>
          <w:rFonts w:ascii="Palatino Linotype" w:eastAsia="Calibri" w:hAnsi="Palatino Linotype" w:cs="Palatino Linotype"/>
          <w:sz w:val="10"/>
          <w:szCs w:val="10"/>
          <w:lang w:eastAsia="en-US"/>
        </w:rPr>
      </w:pPr>
    </w:p>
    <w:p w:rsidR="00485E45" w:rsidRPr="00577C8F" w:rsidRDefault="00485E45" w:rsidP="005C60B5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1B772F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Grineski, SE, </w:t>
      </w:r>
      <w:r w:rsidRPr="001B772F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Morales, DX</w:t>
      </w:r>
      <w:r w:rsidRPr="001B772F">
        <w:rPr>
          <w:rFonts w:ascii="Palatino Linotype" w:eastAsia="Calibri" w:hAnsi="Palatino Linotype" w:cs="Palatino Linotype"/>
          <w:sz w:val="24"/>
          <w:szCs w:val="24"/>
          <w:lang w:eastAsia="en-US"/>
        </w:rPr>
        <w:t>, Collins, TW. Under Review (submitted on 04/28/2021).</w:t>
      </w:r>
      <w:r w:rsidRPr="00FC38C9">
        <w:t xml:space="preserve"> </w:t>
      </w:r>
      <w:r w:rsidRPr="001B772F">
        <w:rPr>
          <w:rFonts w:ascii="Palatino Linotype" w:eastAsia="Calibri" w:hAnsi="Palatino Linotype" w:cs="Palatino Linotype"/>
          <w:sz w:val="24"/>
          <w:szCs w:val="24"/>
          <w:lang w:eastAsia="en-US"/>
        </w:rPr>
        <w:t>Summer Undergraduate Researc</w:t>
      </w:r>
      <w:r w:rsidR="00EC2A09">
        <w:rPr>
          <w:rFonts w:ascii="Palatino Linotype" w:eastAsia="Calibri" w:hAnsi="Palatino Linotype" w:cs="Palatino Linotype"/>
          <w:sz w:val="24"/>
          <w:szCs w:val="24"/>
          <w:lang w:eastAsia="en-US"/>
        </w:rPr>
        <w:t>h Programs during COVID-19: To C</w:t>
      </w:r>
      <w:r w:rsidRPr="001B772F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ancel </w:t>
      </w:r>
      <w:r w:rsidR="00EC2A09">
        <w:rPr>
          <w:rFonts w:ascii="Palatino Linotype" w:eastAsia="Calibri" w:hAnsi="Palatino Linotype" w:cs="Palatino Linotype"/>
          <w:sz w:val="24"/>
          <w:szCs w:val="24"/>
          <w:lang w:eastAsia="en-US"/>
        </w:rPr>
        <w:t>or Not t</w:t>
      </w:r>
      <w:r w:rsidR="00EC2A09" w:rsidRPr="001B772F">
        <w:rPr>
          <w:rFonts w:ascii="Palatino Linotype" w:eastAsia="Calibri" w:hAnsi="Palatino Linotype" w:cs="Palatino Linotype"/>
          <w:sz w:val="24"/>
          <w:szCs w:val="24"/>
          <w:lang w:eastAsia="en-US"/>
        </w:rPr>
        <w:t>o Cance</w:t>
      </w:r>
      <w:r w:rsidR="00EC2A09">
        <w:rPr>
          <w:rFonts w:ascii="Palatino Linotype" w:eastAsia="Calibri" w:hAnsi="Palatino Linotype" w:cs="Palatino Linotype"/>
          <w:sz w:val="24"/>
          <w:szCs w:val="24"/>
          <w:lang w:eastAsia="en-US"/>
        </w:rPr>
        <w:t>l?</w:t>
      </w:r>
      <w:r w:rsidR="00EC2A09" w:rsidRPr="001B772F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 xml:space="preserve"> </w:t>
      </w:r>
      <w:r w:rsidR="00E81465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C</w:t>
      </w:r>
      <w:r w:rsidRPr="001B772F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BE-Life S</w:t>
      </w:r>
      <w:r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 xml:space="preserve">ciences Education. </w:t>
      </w:r>
      <w:r w:rsidRPr="001B772F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Impact </w:t>
      </w:r>
      <w:r w:rsidR="00DB357B">
        <w:rPr>
          <w:rFonts w:ascii="Palatino Linotype" w:eastAsia="Calibri" w:hAnsi="Palatino Linotype" w:cs="Palatino Linotype"/>
          <w:sz w:val="24"/>
          <w:szCs w:val="24"/>
          <w:lang w:eastAsia="en-US"/>
        </w:rPr>
        <w:t>Factor: 2.964</w:t>
      </w:r>
      <w:r w:rsidRPr="001B772F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</w:p>
    <w:p w:rsidR="00485E45" w:rsidRPr="00577C8F" w:rsidRDefault="00485E45" w:rsidP="00577C8F">
      <w:pPr>
        <w:pStyle w:val="ListParagraph"/>
        <w:spacing w:after="0" w:line="240" w:lineRule="auto"/>
        <w:rPr>
          <w:rFonts w:ascii="Palatino Linotype" w:eastAsia="Calibri" w:hAnsi="Palatino Linotype" w:cs="Palatino Linotype"/>
          <w:sz w:val="10"/>
          <w:szCs w:val="10"/>
          <w:lang w:eastAsia="en-US"/>
        </w:rPr>
      </w:pPr>
    </w:p>
    <w:p w:rsidR="00304201" w:rsidRPr="009D46B1" w:rsidRDefault="00822AF0" w:rsidP="00304201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A14126">
        <w:rPr>
          <w:rFonts w:ascii="Palatino Linotype" w:eastAsia="Calibri" w:hAnsi="Palatino Linotype" w:cs="Palatino Linotype"/>
          <w:sz w:val="24"/>
          <w:szCs w:val="24"/>
          <w:lang w:eastAsia="en-US"/>
        </w:rPr>
        <w:t>Frederick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, A,</w:t>
      </w:r>
      <w:r w:rsidRPr="00A14126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="00315BAF" w:rsidRPr="006256F7">
        <w:rPr>
          <w:rFonts w:ascii="Palatino Linotype" w:eastAsia="Calibri" w:hAnsi="Palatino Linotype" w:cs="Palatino Linotype"/>
          <w:sz w:val="24"/>
          <w:szCs w:val="24"/>
          <w:lang w:eastAsia="en-US"/>
        </w:rPr>
        <w:t>Monarrez, A</w:t>
      </w:r>
      <w:r w:rsidR="00315BAF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, </w:t>
      </w:r>
      <w:r w:rsidR="00315BAF" w:rsidRPr="00315BAF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Morales, DX</w:t>
      </w:r>
      <w:r w:rsidR="00315BAF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, *Daniels, H, </w:t>
      </w:r>
      <w:r w:rsidRPr="00A14126">
        <w:rPr>
          <w:rFonts w:ascii="Palatino Linotype" w:eastAsia="Calibri" w:hAnsi="Palatino Linotype" w:cs="Palatino Linotype"/>
          <w:sz w:val="24"/>
          <w:szCs w:val="24"/>
          <w:lang w:eastAsia="en-US"/>
        </w:rPr>
        <w:t>Grinesk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i, SE, </w:t>
      </w:r>
      <w:r w:rsidR="00315BAF">
        <w:rPr>
          <w:rFonts w:ascii="Palatino Linotype" w:eastAsia="Calibri" w:hAnsi="Palatino Linotype" w:cs="Palatino Linotype"/>
          <w:sz w:val="24"/>
          <w:szCs w:val="24"/>
          <w:lang w:eastAsia="en-US"/>
        </w:rPr>
        <w:t>Collins, TW. Under Review. (submitted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on</w:t>
      </w:r>
      <w:r w:rsidR="00315BAF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07/15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/2021)</w:t>
      </w:r>
      <w:r w:rsidRPr="00833F05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  <w:r w:rsidRPr="0088395E">
        <w:t xml:space="preserve"> </w:t>
      </w:r>
      <w:r w:rsidR="00A83091">
        <w:t>“</w:t>
      </w:r>
      <w:r w:rsidR="00315BAF" w:rsidRPr="00315BAF">
        <w:rPr>
          <w:rFonts w:ascii="Palatino Linotype" w:eastAsia="Calibri" w:hAnsi="Palatino Linotype" w:cs="Palatino Linotype"/>
          <w:sz w:val="24"/>
          <w:szCs w:val="24"/>
          <w:lang w:eastAsia="en-US"/>
        </w:rPr>
        <w:t>I Think They Know I’m Doing Well. They Just Don’t Know What I’m Doing”: Parenting Relationships, Social Class, and Hispanic/Latinx Y</w:t>
      </w:r>
      <w:r w:rsidR="00315BAF">
        <w:rPr>
          <w:rFonts w:ascii="Palatino Linotype" w:eastAsia="Calibri" w:hAnsi="Palatino Linotype" w:cs="Palatino Linotype"/>
          <w:sz w:val="24"/>
          <w:szCs w:val="24"/>
          <w:lang w:eastAsia="en-US"/>
        </w:rPr>
        <w:t>oung Adults in Higher Education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="00315BAF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 xml:space="preserve">Sociology of </w:t>
      </w:r>
      <w:r w:rsidRPr="00FF073F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Education</w:t>
      </w:r>
      <w:r w:rsidR="00315BAF">
        <w:rPr>
          <w:rFonts w:ascii="Palatino Linotype" w:eastAsia="Calibri" w:hAnsi="Palatino Linotype" w:cs="Palatino Linotype"/>
          <w:sz w:val="24"/>
          <w:szCs w:val="24"/>
          <w:lang w:eastAsia="en-US"/>
        </w:rPr>
        <w:t>. Impact Factor: 3.617</w:t>
      </w:r>
    </w:p>
    <w:p w:rsidR="00822AF0" w:rsidRPr="00902759" w:rsidRDefault="00822AF0" w:rsidP="00902759">
      <w:pPr>
        <w:pStyle w:val="ListParagraph"/>
        <w:spacing w:after="0" w:line="240" w:lineRule="auto"/>
        <w:rPr>
          <w:rFonts w:ascii="Palatino Linotype" w:eastAsia="Calibri" w:hAnsi="Palatino Linotype" w:cs="Palatino Linotype"/>
          <w:sz w:val="10"/>
          <w:szCs w:val="10"/>
          <w:lang w:eastAsia="en-US"/>
        </w:rPr>
      </w:pPr>
    </w:p>
    <w:p w:rsidR="00822AF0" w:rsidRDefault="00822AF0" w:rsidP="00013411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6256F7">
        <w:rPr>
          <w:rFonts w:ascii="Palatino Linotype" w:eastAsia="Calibri" w:hAnsi="Palatino Linotype" w:cs="Palatino Linotype"/>
          <w:sz w:val="24"/>
          <w:szCs w:val="24"/>
          <w:lang w:eastAsia="en-US"/>
        </w:rPr>
        <w:t>Monarrez, A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, </w:t>
      </w:r>
      <w:r w:rsidRPr="000B7A6F">
        <w:rPr>
          <w:rFonts w:ascii="Palatino Linotype" w:eastAsia="Calibri" w:hAnsi="Palatino Linotype" w:cs="Palatino Linotype"/>
          <w:sz w:val="24"/>
          <w:szCs w:val="24"/>
          <w:lang w:eastAsia="en-US"/>
        </w:rPr>
        <w:t>Wagler, AE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,</w:t>
      </w:r>
      <w:r w:rsidRPr="00A14126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Frederick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, A,</w:t>
      </w:r>
      <w:r w:rsidRPr="00A14126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Pr="006256F7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Morales, DX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, </w:t>
      </w:r>
      <w:r w:rsidRPr="006256F7">
        <w:rPr>
          <w:rFonts w:ascii="Palatino Linotype" w:eastAsia="Calibri" w:hAnsi="Palatino Linotype" w:cs="Palatino Linotype"/>
          <w:sz w:val="24"/>
          <w:szCs w:val="24"/>
          <w:lang w:eastAsia="en-US"/>
        </w:rPr>
        <w:t>Echegoyen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, E. Under</w:t>
      </w:r>
      <w:r w:rsidR="00404D5A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Review (submitted on 02/12/2021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). </w:t>
      </w:r>
      <w:r w:rsidRPr="00A610B7">
        <w:rPr>
          <w:rFonts w:ascii="Palatino Linotype" w:eastAsia="Calibri" w:hAnsi="Palatino Linotype" w:cs="Palatino Linotype"/>
          <w:sz w:val="24"/>
          <w:szCs w:val="24"/>
          <w:lang w:eastAsia="en-US"/>
        </w:rPr>
        <w:t>Hispanic/Latinx STEM Majors Applying to Graduate School: The Role of Family, Peers, and Undergraduate Research Programs in Facilitating Community Cultural Wealth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Pr="00A610B7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Equity &amp; Excellence in Education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. Impact Factor: 1.540.</w:t>
      </w:r>
    </w:p>
    <w:p w:rsidR="00E54EC6" w:rsidRDefault="00E54EC6" w:rsidP="00013411">
      <w:pPr>
        <w:spacing w:after="0" w:line="240" w:lineRule="auto"/>
        <w:rPr>
          <w:rFonts w:ascii="Palatino Linotype" w:eastAsia="Calibri" w:hAnsi="Palatino Linotype" w:cs="Palatino Linotype"/>
          <w:b/>
          <w:sz w:val="24"/>
          <w:szCs w:val="24"/>
          <w:u w:val="single"/>
          <w:lang w:eastAsia="en-US"/>
        </w:rPr>
      </w:pPr>
    </w:p>
    <w:p w:rsidR="008E4198" w:rsidRPr="008D4C58" w:rsidRDefault="008E4198" w:rsidP="001B5E5E">
      <w:pPr>
        <w:spacing w:after="0" w:line="240" w:lineRule="auto"/>
        <w:rPr>
          <w:rFonts w:ascii="Palatino Linotype" w:eastAsia="Calibri" w:hAnsi="Palatino Linotype" w:cs="Palatino Linotype"/>
          <w:b/>
          <w:color w:val="833C0B" w:themeColor="accent2" w:themeShade="80"/>
          <w:sz w:val="24"/>
          <w:szCs w:val="24"/>
          <w:lang w:eastAsia="en-US"/>
        </w:rPr>
      </w:pPr>
      <w:r w:rsidRPr="008D4C58">
        <w:rPr>
          <w:rFonts w:ascii="Palatino Linotype" w:eastAsia="Calibri" w:hAnsi="Palatino Linotype" w:cs="Palatino Linotype"/>
          <w:b/>
          <w:color w:val="833C0B" w:themeColor="accent2" w:themeShade="80"/>
          <w:sz w:val="24"/>
          <w:szCs w:val="24"/>
          <w:lang w:eastAsia="en-US"/>
        </w:rPr>
        <w:t>Non-Peer Reviewed Papers</w:t>
      </w:r>
    </w:p>
    <w:p w:rsidR="008E4198" w:rsidRPr="00AD2E49" w:rsidRDefault="008E4198" w:rsidP="001B5E5E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10"/>
          <w:szCs w:val="10"/>
          <w:lang w:eastAsia="en-US"/>
        </w:rPr>
      </w:pPr>
      <w:r w:rsidRPr="00A4398F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Poston, DL, </w:t>
      </w:r>
      <w:r w:rsidRPr="00A4398F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Morales, DX</w:t>
      </w:r>
      <w:r w:rsidRPr="00A4398F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, Chang, Y, and He, L. 2009. Marriage. In D. Pong (editor), </w:t>
      </w:r>
      <w:r w:rsidRPr="00E058E5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The Encyclopedia of Modern China</w:t>
      </w:r>
      <w:r w:rsidRPr="00A4398F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Detroit, MI: Macmillan Reference USA. </w:t>
      </w:r>
    </w:p>
    <w:p w:rsidR="00AD2E49" w:rsidRPr="00AD2E49" w:rsidRDefault="00AD2E49" w:rsidP="001B5E5E">
      <w:pPr>
        <w:pStyle w:val="ListParagraph"/>
        <w:spacing w:after="0" w:line="240" w:lineRule="auto"/>
        <w:ind w:left="360"/>
        <w:rPr>
          <w:rFonts w:ascii="Palatino Linotype" w:eastAsia="Calibri" w:hAnsi="Palatino Linotype" w:cs="Palatino Linotype"/>
          <w:sz w:val="10"/>
          <w:szCs w:val="10"/>
          <w:lang w:eastAsia="en-US"/>
        </w:rPr>
      </w:pPr>
    </w:p>
    <w:p w:rsidR="00C778E8" w:rsidRDefault="008E4198" w:rsidP="001B5E5E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A4398F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Poston, DL, </w:t>
      </w:r>
      <w:r w:rsidRPr="00A4398F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Morales, DX</w:t>
      </w:r>
      <w:r w:rsidRPr="00A4398F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, Chang, Y. 2009. Sex Ratio. In D. Pong (editor), </w:t>
      </w:r>
      <w:r w:rsidRPr="00E058E5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The Encyclopedia of Modern China</w:t>
      </w:r>
      <w:r w:rsidRPr="00A4398F">
        <w:rPr>
          <w:rFonts w:ascii="Palatino Linotype" w:eastAsia="Calibri" w:hAnsi="Palatino Linotype" w:cs="Palatino Linotype"/>
          <w:sz w:val="24"/>
          <w:szCs w:val="24"/>
          <w:lang w:eastAsia="en-US"/>
        </w:rPr>
        <w:t>. Detroit, MI: Macmillan Reference USA.</w:t>
      </w:r>
    </w:p>
    <w:p w:rsidR="00603C52" w:rsidRDefault="00603C52" w:rsidP="001B5E5E">
      <w:pPr>
        <w:spacing w:after="0" w:line="240" w:lineRule="auto"/>
        <w:rPr>
          <w:rFonts w:ascii="Palatino Linotype" w:eastAsia="Calibri" w:hAnsi="Palatino Linotype" w:cs="Palatino Linotype"/>
          <w:b/>
          <w:sz w:val="24"/>
          <w:szCs w:val="24"/>
          <w:u w:val="single"/>
          <w:lang w:eastAsia="en-US"/>
        </w:rPr>
      </w:pPr>
    </w:p>
    <w:p w:rsidR="00EB1898" w:rsidRPr="008D4C58" w:rsidRDefault="00EB1898" w:rsidP="001B5E5E">
      <w:pPr>
        <w:spacing w:after="0" w:line="240" w:lineRule="auto"/>
        <w:rPr>
          <w:rFonts w:ascii="Palatino Linotype" w:eastAsia="Calibri" w:hAnsi="Palatino Linotype" w:cs="Palatino Linotype"/>
          <w:b/>
          <w:color w:val="833C0B" w:themeColor="accent2" w:themeShade="80"/>
          <w:sz w:val="24"/>
          <w:szCs w:val="24"/>
          <w:lang w:eastAsia="en-US"/>
        </w:rPr>
      </w:pPr>
      <w:r w:rsidRPr="008D4C58">
        <w:rPr>
          <w:rFonts w:ascii="Palatino Linotype" w:eastAsia="Calibri" w:hAnsi="Palatino Linotype" w:cs="Palatino Linotype"/>
          <w:b/>
          <w:color w:val="833C0B" w:themeColor="accent2" w:themeShade="80"/>
          <w:sz w:val="24"/>
          <w:szCs w:val="24"/>
          <w:lang w:eastAsia="en-US"/>
        </w:rPr>
        <w:t>Media Communication</w:t>
      </w:r>
      <w:r w:rsidR="00192212" w:rsidRPr="008D4C58">
        <w:rPr>
          <w:rFonts w:ascii="Palatino Linotype" w:eastAsia="Calibri" w:hAnsi="Palatino Linotype" w:cs="Palatino Linotype"/>
          <w:b/>
          <w:color w:val="833C0B" w:themeColor="accent2" w:themeShade="80"/>
          <w:sz w:val="24"/>
          <w:szCs w:val="24"/>
          <w:lang w:eastAsia="en-US"/>
        </w:rPr>
        <w:t>s</w:t>
      </w:r>
    </w:p>
    <w:p w:rsidR="00B70630" w:rsidRPr="00A00071" w:rsidRDefault="00B70630" w:rsidP="00E642DD">
      <w:pPr>
        <w:pStyle w:val="ListParagraph"/>
        <w:numPr>
          <w:ilvl w:val="0"/>
          <w:numId w:val="14"/>
        </w:numPr>
        <w:spacing w:after="0" w:line="240" w:lineRule="auto"/>
        <w:ind w:left="45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A4398F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Morales, DX</w:t>
      </w:r>
      <w:r w:rsidR="0047724D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.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="0047724D">
        <w:rPr>
          <w:rFonts w:ascii="Palatino Linotype" w:eastAsia="Calibri" w:hAnsi="Palatino Linotype" w:cs="Palatino Linotype"/>
          <w:sz w:val="24"/>
          <w:szCs w:val="24"/>
          <w:lang w:eastAsia="en-US"/>
        </w:rPr>
        <w:t>February 3rd, 2021</w:t>
      </w:r>
      <w:r w:rsidR="0047724D" w:rsidRPr="00A00071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="000D5E0D" w:rsidRPr="000D5E0D">
        <w:rPr>
          <w:rFonts w:ascii="Palatino Linotype" w:eastAsia="Calibri" w:hAnsi="Palatino Linotype" w:cs="Palatino Linotype"/>
          <w:sz w:val="24"/>
          <w:szCs w:val="24"/>
          <w:lang w:eastAsia="en-US"/>
        </w:rPr>
        <w:t>Food Insecurity in the Emergency Department</w:t>
      </w:r>
      <w:r w:rsidR="0047724D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Phone </w:t>
      </w:r>
      <w:r w:rsidRPr="00A00071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Interview. </w:t>
      </w:r>
      <w:r w:rsidR="00C07D6B" w:rsidRPr="0047724D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Emergency Medicine News</w:t>
      </w:r>
      <w:r w:rsidR="00536621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="00A4182B">
        <w:rPr>
          <w:rFonts w:ascii="Palatino Linotype" w:eastAsia="Calibri" w:hAnsi="Palatino Linotype" w:cs="Palatino Linotype"/>
          <w:sz w:val="24"/>
          <w:szCs w:val="24"/>
          <w:lang w:eastAsia="en-US"/>
        </w:rPr>
        <w:t>(</w:t>
      </w:r>
      <w:r w:rsidR="00A4182B" w:rsidRPr="00A4182B">
        <w:rPr>
          <w:rFonts w:ascii="Palatino Linotype" w:eastAsia="Calibri" w:hAnsi="Palatino Linotype" w:cs="Palatino Linotype"/>
          <w:sz w:val="24"/>
          <w:szCs w:val="24"/>
          <w:lang w:eastAsia="en-US"/>
        </w:rPr>
        <w:t>https://journals.lww.com/em-news/Fulltext/2021/04000/Special_Report__Food_Insecurity_Can_Lead_Straight.1.aspx</w:t>
      </w:r>
      <w:r w:rsidR="00A4182B">
        <w:rPr>
          <w:rFonts w:ascii="Palatino Linotype" w:eastAsia="Calibri" w:hAnsi="Palatino Linotype" w:cs="Palatino Linotype"/>
          <w:sz w:val="24"/>
          <w:szCs w:val="24"/>
          <w:lang w:eastAsia="en-US"/>
        </w:rPr>
        <w:t>).</w:t>
      </w:r>
    </w:p>
    <w:p w:rsidR="00B70630" w:rsidRPr="00B70630" w:rsidRDefault="00B70630" w:rsidP="00B70630">
      <w:pPr>
        <w:spacing w:after="0" w:line="240" w:lineRule="auto"/>
        <w:rPr>
          <w:rFonts w:ascii="Palatino Linotype" w:eastAsia="Calibri" w:hAnsi="Palatino Linotype" w:cs="Palatino Linotype"/>
          <w:sz w:val="10"/>
          <w:szCs w:val="10"/>
          <w:u w:val="single"/>
          <w:lang w:eastAsia="en-US"/>
        </w:rPr>
      </w:pPr>
    </w:p>
    <w:p w:rsidR="00BB555F" w:rsidRDefault="00BB555F" w:rsidP="00785CA1">
      <w:pPr>
        <w:pStyle w:val="ListParagraph"/>
        <w:numPr>
          <w:ilvl w:val="0"/>
          <w:numId w:val="14"/>
        </w:numPr>
        <w:spacing w:after="0" w:line="240" w:lineRule="auto"/>
        <w:ind w:left="45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A4398F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Morales, DX</w:t>
      </w:r>
      <w:r w:rsidR="00536621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.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="00536621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September 9th, 2020. </w:t>
      </w:r>
      <w:r w:rsidR="008F4192" w:rsidRPr="008F4192">
        <w:rPr>
          <w:rFonts w:ascii="Palatino Linotype" w:eastAsia="Calibri" w:hAnsi="Palatino Linotype" w:cs="Palatino Linotype"/>
          <w:sz w:val="24"/>
          <w:szCs w:val="24"/>
          <w:lang w:eastAsia="en-US"/>
        </w:rPr>
        <w:t>Reopening Higher Education: Expert Panel</w:t>
      </w:r>
      <w:r w:rsidR="00536621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="00AF4829">
        <w:rPr>
          <w:rFonts w:ascii="Palatino Linotype" w:eastAsia="Calibri" w:hAnsi="Palatino Linotype" w:cs="Palatino Linotype"/>
          <w:sz w:val="24"/>
          <w:szCs w:val="24"/>
          <w:lang w:eastAsia="en-US"/>
        </w:rPr>
        <w:t>Press Conference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="00AF4829" w:rsidRPr="00536621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Newswise</w:t>
      </w:r>
      <w:r w:rsidR="00536621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 xml:space="preserve"> 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(</w:t>
      </w:r>
      <w:r w:rsidR="00785CA1" w:rsidRPr="00785CA1">
        <w:rPr>
          <w:rFonts w:ascii="Palatino Linotype" w:eastAsia="Calibri" w:hAnsi="Palatino Linotype" w:cs="Palatino Linotype"/>
          <w:sz w:val="24"/>
          <w:szCs w:val="24"/>
          <w:lang w:eastAsia="en-US"/>
        </w:rPr>
        <w:t>https://www.newswise.com/articles/higher-education-reopening-during-covid-expert-panel-for-september-9-2pm-edt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).</w:t>
      </w:r>
    </w:p>
    <w:p w:rsidR="00BB555F" w:rsidRPr="00BB555F" w:rsidRDefault="00BB555F" w:rsidP="00BB555F">
      <w:pPr>
        <w:spacing w:after="0" w:line="240" w:lineRule="auto"/>
        <w:rPr>
          <w:rFonts w:ascii="Palatino Linotype" w:eastAsia="Calibri" w:hAnsi="Palatino Linotype" w:cs="Palatino Linotype"/>
          <w:sz w:val="10"/>
          <w:szCs w:val="10"/>
          <w:u w:val="single"/>
          <w:lang w:eastAsia="en-US"/>
        </w:rPr>
      </w:pPr>
    </w:p>
    <w:p w:rsidR="00EB1898" w:rsidRDefault="002B2551" w:rsidP="001B5E5E">
      <w:pPr>
        <w:pStyle w:val="ListParagraph"/>
        <w:numPr>
          <w:ilvl w:val="0"/>
          <w:numId w:val="14"/>
        </w:numPr>
        <w:spacing w:after="0" w:line="240" w:lineRule="auto"/>
        <w:ind w:left="45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A4398F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Morales, DX</w:t>
      </w:r>
      <w:r w:rsidR="007E44C9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.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="007E44C9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May 12th, 2019. </w:t>
      </w:r>
      <w:r w:rsidR="00E37D74">
        <w:rPr>
          <w:rFonts w:ascii="Palatino Linotype" w:eastAsia="Calibri" w:hAnsi="Palatino Linotype" w:cs="Palatino Linotype"/>
          <w:sz w:val="24"/>
          <w:szCs w:val="24"/>
          <w:lang w:eastAsia="en-US"/>
        </w:rPr>
        <w:t>EPISD Says Marketing Strategy Working D</w:t>
      </w:r>
      <w:r w:rsidR="00BF4A2D" w:rsidRPr="00BF4A2D">
        <w:rPr>
          <w:rFonts w:ascii="Palatino Linotype" w:eastAsia="Calibri" w:hAnsi="Palatino Linotype" w:cs="Palatino Linotype"/>
          <w:sz w:val="24"/>
          <w:szCs w:val="24"/>
          <w:lang w:eastAsia="en-US"/>
        </w:rPr>
        <w:t>esp</w:t>
      </w:r>
      <w:r w:rsidR="00E37D74">
        <w:rPr>
          <w:rFonts w:ascii="Palatino Linotype" w:eastAsia="Calibri" w:hAnsi="Palatino Linotype" w:cs="Palatino Linotype"/>
          <w:sz w:val="24"/>
          <w:szCs w:val="24"/>
          <w:lang w:eastAsia="en-US"/>
        </w:rPr>
        <w:t>ite Declining E</w:t>
      </w:r>
      <w:r w:rsidR="00BF4A2D" w:rsidRPr="00BF4A2D">
        <w:rPr>
          <w:rFonts w:ascii="Palatino Linotype" w:eastAsia="Calibri" w:hAnsi="Palatino Linotype" w:cs="Palatino Linotype"/>
          <w:sz w:val="24"/>
          <w:szCs w:val="24"/>
          <w:lang w:eastAsia="en-US"/>
        </w:rPr>
        <w:t>nrollment</w:t>
      </w:r>
      <w:r w:rsidR="007E44C9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  <w:r w:rsidR="00BF4A2D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On-camera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I</w:t>
      </w:r>
      <w:r w:rsidR="00BF4A2D">
        <w:rPr>
          <w:rFonts w:ascii="Palatino Linotype" w:eastAsia="Calibri" w:hAnsi="Palatino Linotype" w:cs="Palatino Linotype"/>
          <w:sz w:val="24"/>
          <w:szCs w:val="24"/>
          <w:lang w:eastAsia="en-US"/>
        </w:rPr>
        <w:t>nterview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  <w:r w:rsidR="00BF4A2D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="00BF4A2D" w:rsidRPr="007E44C9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KFOX14</w:t>
      </w:r>
      <w:r w:rsidR="007E44C9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="00BF4A2D">
        <w:rPr>
          <w:rFonts w:ascii="Palatino Linotype" w:eastAsia="Calibri" w:hAnsi="Palatino Linotype" w:cs="Palatino Linotype"/>
          <w:sz w:val="24"/>
          <w:szCs w:val="24"/>
          <w:lang w:eastAsia="en-US"/>
        </w:rPr>
        <w:t>(</w:t>
      </w:r>
      <w:r w:rsidR="00A00071" w:rsidRPr="00EA1D65">
        <w:rPr>
          <w:rFonts w:ascii="Palatino Linotype" w:eastAsia="Calibri" w:hAnsi="Palatino Linotype" w:cs="Palatino Linotype"/>
          <w:sz w:val="24"/>
          <w:szCs w:val="24"/>
          <w:lang w:eastAsia="en-US"/>
        </w:rPr>
        <w:t>https://kfoxtv.com/news/local/episd-says-marketing-strategy-working-despite-declining-enrollment?jwsource=cl</w:t>
      </w:r>
      <w:r w:rsidR="00BF4A2D">
        <w:rPr>
          <w:rFonts w:ascii="Palatino Linotype" w:eastAsia="Calibri" w:hAnsi="Palatino Linotype" w:cs="Palatino Linotype"/>
          <w:sz w:val="24"/>
          <w:szCs w:val="24"/>
          <w:lang w:eastAsia="en-US"/>
        </w:rPr>
        <w:t>)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</w:p>
    <w:p w:rsidR="00A00071" w:rsidRPr="00A00071" w:rsidRDefault="00A00071" w:rsidP="001B5E5E">
      <w:pPr>
        <w:spacing w:after="0" w:line="240" w:lineRule="auto"/>
        <w:rPr>
          <w:rFonts w:ascii="Palatino Linotype" w:eastAsia="Calibri" w:hAnsi="Palatino Linotype" w:cs="Palatino Linotype"/>
          <w:sz w:val="10"/>
          <w:szCs w:val="10"/>
          <w:u w:val="single"/>
          <w:lang w:eastAsia="en-US"/>
        </w:rPr>
      </w:pPr>
    </w:p>
    <w:p w:rsidR="00A00071" w:rsidRPr="00A00071" w:rsidRDefault="00A00071" w:rsidP="001B5E5E">
      <w:pPr>
        <w:pStyle w:val="ListParagraph"/>
        <w:numPr>
          <w:ilvl w:val="0"/>
          <w:numId w:val="14"/>
        </w:numPr>
        <w:spacing w:after="0" w:line="240" w:lineRule="auto"/>
        <w:ind w:left="45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A4398F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Morales, DX</w:t>
      </w:r>
      <w:r w:rsidR="007E44C9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.</w:t>
      </w:r>
      <w:r w:rsidR="007E44C9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November 24</w:t>
      </w:r>
      <w:r w:rsidR="007E44C9" w:rsidRPr="00A00071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th, 2019. </w:t>
      </w:r>
      <w:r w:rsidR="00651C31">
        <w:rPr>
          <w:rFonts w:ascii="Palatino Linotype" w:eastAsia="Calibri" w:hAnsi="Palatino Linotype" w:cs="Palatino Linotype"/>
          <w:sz w:val="24"/>
          <w:szCs w:val="24"/>
          <w:lang w:eastAsia="en-US"/>
        </w:rPr>
        <w:t>El Paso's Birthrate Is F</w:t>
      </w:r>
      <w:r w:rsidRPr="00A00071">
        <w:rPr>
          <w:rFonts w:ascii="Palatino Linotype" w:eastAsia="Calibri" w:hAnsi="Palatino Linotype" w:cs="Palatino Linotype"/>
          <w:sz w:val="24"/>
          <w:szCs w:val="24"/>
          <w:lang w:eastAsia="en-US"/>
        </w:rPr>
        <w:t>alling</w:t>
      </w:r>
      <w:r w:rsidR="00651C31">
        <w:rPr>
          <w:rFonts w:ascii="Palatino Linotype" w:eastAsia="Calibri" w:hAnsi="Palatino Linotype" w:cs="Palatino Linotype"/>
          <w:sz w:val="24"/>
          <w:szCs w:val="24"/>
          <w:lang w:eastAsia="en-US"/>
        </w:rPr>
        <w:t>: What It Means For School D</w:t>
      </w:r>
      <w:r w:rsidRPr="00A00071">
        <w:rPr>
          <w:rFonts w:ascii="Palatino Linotype" w:eastAsia="Calibri" w:hAnsi="Palatino Linotype" w:cs="Palatino Linotype"/>
          <w:sz w:val="24"/>
          <w:szCs w:val="24"/>
          <w:lang w:eastAsia="en-US"/>
        </w:rPr>
        <w:t>istricts</w:t>
      </w:r>
      <w:r w:rsidR="007E44C9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Phone </w:t>
      </w:r>
      <w:r w:rsidRPr="00A00071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Interview. </w:t>
      </w:r>
      <w:r w:rsidRPr="007E44C9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El Paso Inc</w:t>
      </w:r>
      <w:r w:rsidR="00651C31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 xml:space="preserve"> </w:t>
      </w:r>
      <w:r w:rsidRPr="00A00071">
        <w:rPr>
          <w:rFonts w:ascii="Palatino Linotype" w:eastAsia="Calibri" w:hAnsi="Palatino Linotype" w:cs="Palatino Linotype"/>
          <w:sz w:val="24"/>
          <w:szCs w:val="24"/>
          <w:lang w:eastAsia="en-US"/>
        </w:rPr>
        <w:t>(http://www.elpasoinc.com/news/local_news/el-paso-s-birthrate-is-falling/article_2fbadfea-0e74-11ea-b446-77c73c5cb74d.html#comments).</w:t>
      </w:r>
    </w:p>
    <w:p w:rsidR="00A1751D" w:rsidRPr="00A1751D" w:rsidRDefault="00A1751D" w:rsidP="001B5E5E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</w:pPr>
    </w:p>
    <w:p w:rsidR="008E4198" w:rsidRPr="00546C38" w:rsidRDefault="00C0203A" w:rsidP="008F6194">
      <w:pPr>
        <w:shd w:val="clear" w:color="auto" w:fill="222A35" w:themeFill="text2" w:themeFillShade="80"/>
        <w:spacing w:after="0" w:line="240" w:lineRule="auto"/>
        <w:rPr>
          <w:rFonts w:ascii="Palatino Linotype" w:eastAsia="Calibri" w:hAnsi="Palatino Linotype" w:cs="Palatino Linotype"/>
          <w:b/>
          <w:color w:val="FFFFFF" w:themeColor="background1"/>
          <w:sz w:val="24"/>
          <w:szCs w:val="24"/>
          <w:lang w:eastAsia="en-US"/>
        </w:rPr>
      </w:pPr>
      <w:r w:rsidRPr="00546C38">
        <w:rPr>
          <w:rFonts w:ascii="Palatino Linotype" w:eastAsia="Calibri" w:hAnsi="Palatino Linotype" w:cs="Palatino Linotype"/>
          <w:b/>
          <w:color w:val="FFFFFF" w:themeColor="background1"/>
          <w:sz w:val="24"/>
          <w:szCs w:val="24"/>
          <w:lang w:eastAsia="en-US"/>
        </w:rPr>
        <w:t>ACADEMIC PRESENTATIONS</w:t>
      </w:r>
    </w:p>
    <w:p w:rsidR="0050004F" w:rsidRPr="008D4C58" w:rsidRDefault="0050004F" w:rsidP="0050004F">
      <w:pPr>
        <w:spacing w:after="0" w:line="240" w:lineRule="auto"/>
        <w:rPr>
          <w:rFonts w:ascii="Palatino Linotype" w:eastAsia="Calibri" w:hAnsi="Palatino Linotype" w:cs="Palatino Linotype"/>
          <w:b/>
          <w:color w:val="833C0B" w:themeColor="accent2" w:themeShade="80"/>
          <w:sz w:val="24"/>
          <w:szCs w:val="24"/>
          <w:lang w:eastAsia="en-US"/>
        </w:rPr>
      </w:pPr>
      <w:r w:rsidRPr="008D4C58">
        <w:rPr>
          <w:rFonts w:ascii="Palatino Linotype" w:eastAsia="Calibri" w:hAnsi="Palatino Linotype" w:cs="Palatino Linotype"/>
          <w:b/>
          <w:color w:val="833C0B" w:themeColor="accent2" w:themeShade="80"/>
          <w:sz w:val="24"/>
          <w:szCs w:val="24"/>
          <w:lang w:eastAsia="en-US"/>
        </w:rPr>
        <w:t xml:space="preserve">Invited </w:t>
      </w:r>
      <w:r w:rsidR="004270FC" w:rsidRPr="008D4C58">
        <w:rPr>
          <w:rFonts w:ascii="Palatino Linotype" w:eastAsia="Calibri" w:hAnsi="Palatino Linotype" w:cs="Palatino Linotype"/>
          <w:b/>
          <w:color w:val="833C0B" w:themeColor="accent2" w:themeShade="80"/>
          <w:sz w:val="24"/>
          <w:szCs w:val="24"/>
          <w:lang w:eastAsia="en-US"/>
        </w:rPr>
        <w:t xml:space="preserve">External </w:t>
      </w:r>
      <w:r w:rsidRPr="008D4C58">
        <w:rPr>
          <w:rFonts w:ascii="Palatino Linotype" w:eastAsia="Calibri" w:hAnsi="Palatino Linotype" w:cs="Palatino Linotype"/>
          <w:b/>
          <w:color w:val="833C0B" w:themeColor="accent2" w:themeShade="80"/>
          <w:sz w:val="24"/>
          <w:szCs w:val="24"/>
          <w:lang w:eastAsia="en-US"/>
        </w:rPr>
        <w:t>Presentations</w:t>
      </w:r>
    </w:p>
    <w:p w:rsidR="00743808" w:rsidRPr="00743808" w:rsidRDefault="00743808" w:rsidP="00743808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Panelist. (March 2021</w:t>
      </w:r>
      <w:r w:rsidRPr="00743808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).  </w:t>
      </w:r>
      <w:r w:rsidR="005B6A8D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“</w:t>
      </w:r>
      <w:r w:rsidRPr="005B6A8D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Stories of Women in Academia</w:t>
      </w:r>
      <w:r w:rsidR="005B6A8D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.”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</w:t>
      </w:r>
      <w:r w:rsidRPr="0034671F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>Young</w:t>
      </w:r>
      <w:r w:rsidRPr="0034671F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 xml:space="preserve"> Women's Leadership Academy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, El Paso, Texas.</w:t>
      </w:r>
    </w:p>
    <w:p w:rsidR="0044255D" w:rsidRPr="00AA64D2" w:rsidRDefault="0044255D" w:rsidP="00AA64D2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</w:pP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Presenter. (February 2021</w:t>
      </w:r>
      <w:r w:rsidRPr="0032045E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). </w:t>
      </w:r>
      <w:r w:rsidR="00C218F0">
        <w:rPr>
          <w:rFonts w:ascii="Palatino Linotype" w:eastAsia="Calibri" w:hAnsi="Palatino Linotype" w:cs="Palatino Linotype"/>
          <w:sz w:val="24"/>
          <w:szCs w:val="24"/>
          <w:lang w:eastAsia="en-US"/>
        </w:rPr>
        <w:t>“</w:t>
      </w:r>
      <w:r w:rsidR="00AA64D2" w:rsidRPr="00C218F0">
        <w:rPr>
          <w:rFonts w:ascii="Palatino Linotype" w:eastAsia="Calibri" w:hAnsi="Palatino Linotype" w:cs="Palatino Linotype"/>
          <w:sz w:val="24"/>
          <w:szCs w:val="24"/>
          <w:lang w:eastAsia="en-US"/>
        </w:rPr>
        <w:t>Interventions to Optimize Mentoring Relationships for Diverse Biomedical Researchers: Findings from Three Build Sites</w:t>
      </w:r>
      <w:r w:rsidRPr="00C218F0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  <w:r w:rsidR="00C218F0">
        <w:rPr>
          <w:rFonts w:ascii="Palatino Linotype" w:eastAsia="Calibri" w:hAnsi="Palatino Linotype" w:cs="Palatino Linotype"/>
          <w:sz w:val="24"/>
          <w:szCs w:val="24"/>
          <w:lang w:eastAsia="en-US"/>
        </w:rPr>
        <w:t>”</w:t>
      </w:r>
      <w:r w:rsidRPr="00AA64D2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 xml:space="preserve"> </w:t>
      </w:r>
      <w:r w:rsidR="00AA64D2" w:rsidRPr="00AA64D2">
        <w:rPr>
          <w:rFonts w:ascii="Palatino Linotype" w:eastAsia="Calibri" w:hAnsi="Palatino Linotype" w:cs="Palatino Linotype"/>
          <w:sz w:val="24"/>
          <w:szCs w:val="24"/>
          <w:lang w:eastAsia="en-US"/>
        </w:rPr>
        <w:t>Diversity Program Consortium Webinar</w:t>
      </w:r>
      <w:r w:rsidRPr="00AA64D2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Pr="00AA64D2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 xml:space="preserve">NIH Diversity </w:t>
      </w:r>
      <w:r w:rsidR="00AA64D2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 xml:space="preserve">Program </w:t>
      </w:r>
      <w:r w:rsidRPr="00AA64D2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>Consortium</w:t>
      </w:r>
      <w:r w:rsidRPr="00AA64D2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.</w:t>
      </w:r>
    </w:p>
    <w:p w:rsidR="00C17CB6" w:rsidRPr="00A11071" w:rsidRDefault="00C17CB6" w:rsidP="00A11071">
      <w:pPr>
        <w:pStyle w:val="ListParagraph"/>
        <w:numPr>
          <w:ilvl w:val="0"/>
          <w:numId w:val="4"/>
        </w:numPr>
        <w:spacing w:line="240" w:lineRule="auto"/>
        <w:ind w:left="360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  <w:r w:rsidRPr="00A11071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Presenter. (</w:t>
      </w:r>
      <w:r w:rsidR="00410FF1" w:rsidRPr="00A11071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November 2020</w:t>
      </w:r>
      <w:r w:rsidRPr="00A11071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). </w:t>
      </w:r>
      <w:r w:rsidR="00C218F0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“</w:t>
      </w:r>
      <w:r w:rsidR="00410FF1" w:rsidRPr="00C218F0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The Impacts of the COVID-19 Pandemic and Underg</w:t>
      </w:r>
      <w:r w:rsidR="00C46B8F" w:rsidRPr="00C218F0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r</w:t>
      </w:r>
      <w:r w:rsidR="00410FF1" w:rsidRPr="00C218F0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aduate Research Experi</w:t>
      </w:r>
      <w:r w:rsidR="00C46B8F" w:rsidRPr="00C218F0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e</w:t>
      </w:r>
      <w:r w:rsidR="00410FF1" w:rsidRPr="00C218F0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nces</w:t>
      </w:r>
      <w:r w:rsidRPr="00C218F0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.</w:t>
      </w:r>
      <w:r w:rsidR="00C218F0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”</w:t>
      </w:r>
      <w:r w:rsidRPr="00A11071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</w:t>
      </w:r>
      <w:r w:rsidR="00A11071" w:rsidRPr="00A11071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HSI STEM IMPACT Program</w:t>
      </w:r>
      <w:r w:rsidR="00A11071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. </w:t>
      </w:r>
      <w:r w:rsidR="00A11071" w:rsidRPr="00A11071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>Texas State University</w:t>
      </w:r>
      <w:r w:rsidR="00A11071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, </w:t>
      </w:r>
      <w:r w:rsidR="00A11071" w:rsidRPr="00A11071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San Marcos</w:t>
      </w:r>
      <w:r w:rsidR="00A11071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, Texas.</w:t>
      </w:r>
    </w:p>
    <w:p w:rsidR="00DD44F1" w:rsidRPr="00A11071" w:rsidRDefault="00DD44F1" w:rsidP="00DD44F1">
      <w:pPr>
        <w:pStyle w:val="ListParagraph"/>
        <w:numPr>
          <w:ilvl w:val="0"/>
          <w:numId w:val="4"/>
        </w:numPr>
        <w:spacing w:line="240" w:lineRule="auto"/>
        <w:ind w:left="360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  <w:r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Presenter. (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December 2019</w:t>
      </w:r>
      <w:r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). </w:t>
      </w:r>
      <w:r w:rsidR="00C218F0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“</w:t>
      </w:r>
      <w:r w:rsidRPr="00C218F0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Same-sex Partnered Households in the US: Residential Segregation and Environmental Injustice</w:t>
      </w:r>
      <w:r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.</w:t>
      </w:r>
      <w:r w:rsidR="00C218F0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”</w:t>
      </w:r>
      <w:r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</w:t>
      </w:r>
      <w:r w:rsidRPr="00C10DB8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School of Sociology &amp; Population Studies.</w:t>
      </w:r>
      <w:r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</w:t>
      </w:r>
      <w:r w:rsidRPr="00A11071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>Re</w:t>
      </w:r>
      <w:r w:rsidR="0034671F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>n</w:t>
      </w:r>
      <w:r w:rsidRPr="00A11071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>min University of China</w:t>
      </w:r>
      <w:r w:rsidRPr="00A11071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, Beijing, China.</w:t>
      </w:r>
    </w:p>
    <w:p w:rsidR="00DD44F1" w:rsidRPr="00A11071" w:rsidRDefault="00DD44F1" w:rsidP="00DD44F1">
      <w:pPr>
        <w:pStyle w:val="ListParagraph"/>
        <w:numPr>
          <w:ilvl w:val="0"/>
          <w:numId w:val="4"/>
        </w:numPr>
        <w:spacing w:line="240" w:lineRule="auto"/>
        <w:ind w:left="360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  <w:r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Presenter. (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November 2019</w:t>
      </w:r>
      <w:r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). </w:t>
      </w:r>
      <w:r w:rsidR="00C218F0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“</w:t>
      </w:r>
      <w:r w:rsidRPr="00C218F0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Asian Americans and Disproportionate Exposure to Carcinogenic Hazardous Air Pollutants</w:t>
      </w:r>
      <w:r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.</w:t>
      </w:r>
      <w:r w:rsidR="00C218F0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”</w:t>
      </w:r>
      <w:r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</w:t>
      </w:r>
      <w:r w:rsidRPr="00962F4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School of Sociology and Psychology</w:t>
      </w:r>
      <w:r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. </w:t>
      </w:r>
      <w:r w:rsidRPr="00A11071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>Central University of Finance and Economics</w:t>
      </w:r>
      <w:r w:rsidRPr="00A11071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, Beijing, China.</w:t>
      </w:r>
    </w:p>
    <w:p w:rsidR="00DD44F1" w:rsidRPr="00A11071" w:rsidRDefault="00DD44F1" w:rsidP="0050004F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  <w:r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Presenter. (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November 2019</w:t>
      </w:r>
      <w:r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). </w:t>
      </w:r>
      <w:r w:rsidR="00C218F0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“</w:t>
      </w:r>
      <w:r w:rsidRPr="00C218F0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Residential Segregation of Same-Sex Partnered Households in Metropolitan America.</w:t>
      </w:r>
      <w:r w:rsidR="00C218F0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”</w:t>
      </w:r>
      <w:r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</w:t>
      </w:r>
      <w:r w:rsidRPr="003E1D98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Department of Sociology.</w:t>
      </w:r>
      <w:r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</w:t>
      </w:r>
      <w:r w:rsidRPr="00A11071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>Shanxi Normal University</w:t>
      </w:r>
      <w:r w:rsidRPr="00A11071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, Linfen, Shanxi, China.</w:t>
      </w:r>
    </w:p>
    <w:p w:rsidR="00DD44F1" w:rsidRPr="0032045E" w:rsidRDefault="00DD44F1" w:rsidP="00DD44F1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10"/>
          <w:szCs w:val="10"/>
          <w:lang w:eastAsia="en-US"/>
        </w:rPr>
      </w:pPr>
      <w:r w:rsidRPr="0032045E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Presenter. (September 2016). </w:t>
      </w:r>
      <w:r w:rsidR="00C218F0">
        <w:rPr>
          <w:rFonts w:ascii="Palatino Linotype" w:eastAsia="Calibri" w:hAnsi="Palatino Linotype" w:cs="Palatino Linotype"/>
          <w:sz w:val="24"/>
          <w:szCs w:val="24"/>
          <w:lang w:eastAsia="en-US"/>
        </w:rPr>
        <w:t>“</w:t>
      </w:r>
      <w:r w:rsidRPr="00C218F0">
        <w:rPr>
          <w:rFonts w:ascii="Palatino Linotype" w:eastAsia="Calibri" w:hAnsi="Palatino Linotype" w:cs="Palatino Linotype"/>
          <w:sz w:val="24"/>
          <w:szCs w:val="24"/>
          <w:lang w:eastAsia="en-US"/>
        </w:rPr>
        <w:t>Student Training at BUILDing SCHOLARS Center at UTEP.</w:t>
      </w:r>
      <w:r w:rsidR="00C218F0">
        <w:rPr>
          <w:rFonts w:ascii="Palatino Linotype" w:eastAsia="Calibri" w:hAnsi="Palatino Linotype" w:cs="Palatino Linotype"/>
          <w:sz w:val="24"/>
          <w:szCs w:val="24"/>
          <w:lang w:eastAsia="en-US"/>
        </w:rPr>
        <w:t>”</w:t>
      </w:r>
      <w:r w:rsidRPr="003528C3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 xml:space="preserve"> </w:t>
      </w:r>
      <w:r w:rsidRPr="00697F15">
        <w:rPr>
          <w:rFonts w:ascii="Palatino Linotype" w:eastAsia="Calibri" w:hAnsi="Palatino Linotype" w:cs="Palatino Linotype"/>
          <w:sz w:val="24"/>
          <w:szCs w:val="24"/>
          <w:lang w:eastAsia="en-US"/>
        </w:rPr>
        <w:t>Recruitment Working Group Meeting</w:t>
      </w:r>
      <w:r w:rsidRPr="0032045E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Pr="00A11071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>NIH Diversity Consortium</w:t>
      </w:r>
      <w:r w:rsidRPr="0032045E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.</w:t>
      </w:r>
    </w:p>
    <w:p w:rsidR="00261C53" w:rsidRDefault="00261C53" w:rsidP="00BA482C">
      <w:pPr>
        <w:spacing w:after="0" w:line="240" w:lineRule="auto"/>
        <w:rPr>
          <w:rFonts w:ascii="Palatino Linotype" w:eastAsia="Calibri" w:hAnsi="Palatino Linotype" w:cs="Palatino Linotype"/>
          <w:b/>
          <w:sz w:val="24"/>
          <w:szCs w:val="24"/>
          <w:u w:val="single"/>
          <w:lang w:eastAsia="en-US"/>
        </w:rPr>
      </w:pPr>
    </w:p>
    <w:p w:rsidR="008E4198" w:rsidRPr="008D4C58" w:rsidRDefault="008E4198" w:rsidP="00BA482C">
      <w:pPr>
        <w:spacing w:after="0" w:line="240" w:lineRule="auto"/>
        <w:rPr>
          <w:rFonts w:ascii="Palatino Linotype" w:eastAsia="Calibri" w:hAnsi="Palatino Linotype" w:cs="Palatino Linotype"/>
          <w:b/>
          <w:color w:val="833C0B" w:themeColor="accent2" w:themeShade="80"/>
          <w:sz w:val="24"/>
          <w:szCs w:val="24"/>
          <w:lang w:eastAsia="en-US"/>
        </w:rPr>
      </w:pPr>
      <w:r w:rsidRPr="008D4C58">
        <w:rPr>
          <w:rFonts w:ascii="Palatino Linotype" w:eastAsia="Calibri" w:hAnsi="Palatino Linotype" w:cs="Palatino Linotype"/>
          <w:b/>
          <w:color w:val="833C0B" w:themeColor="accent2" w:themeShade="80"/>
          <w:sz w:val="24"/>
          <w:szCs w:val="24"/>
          <w:lang w:eastAsia="en-US"/>
        </w:rPr>
        <w:t>Conference Presentations</w:t>
      </w:r>
    </w:p>
    <w:p w:rsidR="00FE323E" w:rsidRPr="00FE323E" w:rsidRDefault="00FE323E" w:rsidP="002A2116">
      <w:pPr>
        <w:pStyle w:val="ListParagraph"/>
        <w:numPr>
          <w:ilvl w:val="0"/>
          <w:numId w:val="5"/>
        </w:numPr>
        <w:spacing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7617FD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Monarrez, A, </w:t>
      </w:r>
      <w:r w:rsidRPr="00727F77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 xml:space="preserve">Morales, DX, </w:t>
      </w:r>
      <w:r w:rsidR="002A2116" w:rsidRPr="007617FD">
        <w:rPr>
          <w:rFonts w:ascii="Palatino Linotype" w:eastAsia="Calibri" w:hAnsi="Palatino Linotype" w:cs="Palatino Linotype"/>
          <w:sz w:val="24"/>
          <w:szCs w:val="24"/>
          <w:lang w:eastAsia="en-US"/>
        </w:rPr>
        <w:t>Wagler, AE,</w:t>
      </w:r>
      <w:r w:rsidR="002A2116" w:rsidRPr="00727F77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 xml:space="preserve"> </w:t>
      </w:r>
      <w:r w:rsidRPr="007617FD">
        <w:rPr>
          <w:rFonts w:ascii="Palatino Linotype" w:eastAsia="Calibri" w:hAnsi="Palatino Linotype" w:cs="Palatino Linotype"/>
          <w:sz w:val="24"/>
          <w:szCs w:val="24"/>
          <w:lang w:eastAsia="en-US"/>
        </w:rPr>
        <w:t>Echegoyen, E.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Pr="00FE323E">
        <w:rPr>
          <w:rFonts w:ascii="Palatino Linotype" w:eastAsia="Calibri" w:hAnsi="Palatino Linotype" w:cs="Palatino Linotype"/>
          <w:sz w:val="24"/>
          <w:szCs w:val="24"/>
          <w:lang w:eastAsia="en-US"/>
        </w:rPr>
        <w:t>Frederick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, AH. 2020</w:t>
      </w:r>
      <w:r w:rsidRPr="006724CE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="00973974">
        <w:rPr>
          <w:rFonts w:ascii="Palatino Linotype" w:eastAsia="Calibri" w:hAnsi="Palatino Linotype" w:cs="Palatino Linotype"/>
          <w:sz w:val="24"/>
          <w:szCs w:val="24"/>
          <w:lang w:eastAsia="en-US"/>
        </w:rPr>
        <w:t>“</w:t>
      </w:r>
      <w:r w:rsidRPr="00FE323E">
        <w:rPr>
          <w:rFonts w:ascii="Palatino Linotype" w:eastAsia="Calibri" w:hAnsi="Palatino Linotype" w:cs="Palatino Linotype"/>
          <w:sz w:val="24"/>
          <w:szCs w:val="24"/>
          <w:lang w:eastAsia="en-US"/>
        </w:rPr>
        <w:t>Latinx Students Experiences Preparing for Biomedical Research Careers</w:t>
      </w:r>
      <w:r w:rsidRPr="006724CE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  <w:r w:rsidR="00973974">
        <w:rPr>
          <w:rFonts w:ascii="Palatino Linotype" w:eastAsia="Calibri" w:hAnsi="Palatino Linotype" w:cs="Palatino Linotype"/>
          <w:sz w:val="24"/>
          <w:szCs w:val="24"/>
          <w:lang w:eastAsia="en-US"/>
        </w:rPr>
        <w:t>”</w:t>
      </w:r>
      <w:r w:rsidRPr="006724CE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Presented at the </w:t>
      </w:r>
      <w:r w:rsidR="002A2116" w:rsidRPr="00973974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2020</w:t>
      </w:r>
      <w:r w:rsidRPr="00973974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 xml:space="preserve"> Virtual </w:t>
      </w:r>
      <w:r w:rsidR="002A2116" w:rsidRPr="00973974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STEM</w:t>
      </w:r>
      <w:r w:rsidRPr="00973974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 xml:space="preserve"> Conference of </w:t>
      </w:r>
      <w:r w:rsidR="002A2116" w:rsidRPr="00973974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the Association of American Colleges and Universities (AAC&amp;U)</w:t>
      </w:r>
      <w:r w:rsidRPr="006724CE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</w:p>
    <w:p w:rsidR="00E81EF8" w:rsidRPr="00E81EF8" w:rsidRDefault="00727F77" w:rsidP="00F943CE">
      <w:pPr>
        <w:pStyle w:val="ListParagraph"/>
        <w:numPr>
          <w:ilvl w:val="0"/>
          <w:numId w:val="5"/>
        </w:numPr>
        <w:spacing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7617FD">
        <w:rPr>
          <w:rFonts w:ascii="Palatino Linotype" w:eastAsia="Calibri" w:hAnsi="Palatino Linotype" w:cs="Palatino Linotype"/>
          <w:sz w:val="24"/>
          <w:szCs w:val="24"/>
          <w:lang w:eastAsia="en-US"/>
        </w:rPr>
        <w:t>Monarrez, A, Wagler, AE,</w:t>
      </w:r>
      <w:r w:rsidRPr="00727F77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 xml:space="preserve"> Morales, DX, </w:t>
      </w:r>
      <w:r w:rsidRPr="007617FD">
        <w:rPr>
          <w:rFonts w:ascii="Palatino Linotype" w:eastAsia="Calibri" w:hAnsi="Palatino Linotype" w:cs="Palatino Linotype"/>
          <w:sz w:val="24"/>
          <w:szCs w:val="24"/>
          <w:lang w:eastAsia="en-US"/>
        </w:rPr>
        <w:t>Echegoyen, E</w:t>
      </w:r>
      <w:r w:rsidR="00E81EF8" w:rsidRPr="007617FD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  <w:r w:rsidR="00E81EF8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2020</w:t>
      </w:r>
      <w:r w:rsidR="00E81EF8" w:rsidRPr="006724CE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="00973974">
        <w:rPr>
          <w:rFonts w:ascii="Palatino Linotype" w:eastAsia="Calibri" w:hAnsi="Palatino Linotype" w:cs="Palatino Linotype"/>
          <w:sz w:val="24"/>
          <w:szCs w:val="24"/>
          <w:lang w:eastAsia="en-US"/>
        </w:rPr>
        <w:t>“</w:t>
      </w:r>
      <w:r w:rsidR="007617FD" w:rsidRPr="007617FD">
        <w:rPr>
          <w:rFonts w:ascii="Palatino Linotype" w:eastAsia="Calibri" w:hAnsi="Palatino Linotype" w:cs="Palatino Linotype"/>
          <w:sz w:val="24"/>
          <w:szCs w:val="24"/>
          <w:lang w:eastAsia="en-US"/>
        </w:rPr>
        <w:t>Mentoring Undergraduate Students in Research: Faculty Barriers and Benefits</w:t>
      </w:r>
      <w:r w:rsidR="00E81EF8" w:rsidRPr="006724CE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  <w:r w:rsidR="00973974">
        <w:rPr>
          <w:rFonts w:ascii="Palatino Linotype" w:eastAsia="Calibri" w:hAnsi="Palatino Linotype" w:cs="Palatino Linotype"/>
          <w:sz w:val="24"/>
          <w:szCs w:val="24"/>
          <w:lang w:eastAsia="en-US"/>
        </w:rPr>
        <w:t>”</w:t>
      </w:r>
      <w:r w:rsidR="00E81EF8" w:rsidRPr="006724CE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Presented at the </w:t>
      </w:r>
      <w:r w:rsidRPr="00973974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13th Virtual Annual M</w:t>
      </w:r>
      <w:r w:rsidR="00E81EF8" w:rsidRPr="00973974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 xml:space="preserve">entoring </w:t>
      </w:r>
      <w:r w:rsidRPr="00973974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C</w:t>
      </w:r>
      <w:r w:rsidR="00E81EF8" w:rsidRPr="00973974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o</w:t>
      </w:r>
      <w:r w:rsidRPr="00973974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nference of the Mentoring I</w:t>
      </w:r>
      <w:r w:rsidR="00E81EF8" w:rsidRPr="00973974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nstitute</w:t>
      </w:r>
      <w:r w:rsidR="008A145D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="00E81EF8" w:rsidRPr="00541025">
        <w:rPr>
          <w:rFonts w:ascii="Palatino Linotype" w:eastAsia="Calibri" w:hAnsi="Palatino Linotype" w:cs="Palatino Linotype"/>
          <w:sz w:val="24"/>
          <w:szCs w:val="24"/>
          <w:lang w:eastAsia="en-US"/>
        </w:rPr>
        <w:t>at the University of New Mexico</w:t>
      </w:r>
      <w:r w:rsidR="00F943CE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, </w:t>
      </w:r>
      <w:r w:rsidR="00F943CE" w:rsidRPr="00F943CE">
        <w:rPr>
          <w:rFonts w:ascii="Palatino Linotype" w:eastAsia="Calibri" w:hAnsi="Palatino Linotype" w:cs="Palatino Linotype"/>
          <w:sz w:val="24"/>
          <w:szCs w:val="24"/>
          <w:lang w:eastAsia="en-US"/>
        </w:rPr>
        <w:t>Albuquerque</w:t>
      </w:r>
      <w:r w:rsidR="00F943CE">
        <w:rPr>
          <w:rFonts w:ascii="Palatino Linotype" w:eastAsia="Calibri" w:hAnsi="Palatino Linotype" w:cs="Palatino Linotype"/>
          <w:sz w:val="24"/>
          <w:szCs w:val="24"/>
          <w:lang w:eastAsia="en-US"/>
        </w:rPr>
        <w:t>, NM</w:t>
      </w:r>
      <w:r w:rsidR="00E81EF8" w:rsidRPr="006724CE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</w:p>
    <w:p w:rsidR="00106233" w:rsidRPr="00106233" w:rsidRDefault="00106233" w:rsidP="00A14733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</w:pPr>
      <w:r w:rsidRPr="005A546C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Morales, DX</w:t>
      </w:r>
      <w:r w:rsidR="00AC614D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  <w:r w:rsidRPr="005A546C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2020</w:t>
      </w:r>
      <w:r w:rsidRPr="003A63E8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="00973974">
        <w:rPr>
          <w:rFonts w:ascii="Palatino Linotype" w:eastAsia="Calibri" w:hAnsi="Palatino Linotype" w:cs="Palatino Linotype"/>
          <w:sz w:val="24"/>
          <w:szCs w:val="24"/>
          <w:lang w:eastAsia="en-US"/>
        </w:rPr>
        <w:t>“</w:t>
      </w:r>
      <w:r w:rsidR="00A14733" w:rsidRPr="00A14733">
        <w:rPr>
          <w:rFonts w:ascii="Palatino Linotype" w:eastAsia="Calibri" w:hAnsi="Palatino Linotype" w:cs="Palatino Linotype"/>
          <w:sz w:val="24"/>
          <w:szCs w:val="24"/>
          <w:lang w:eastAsia="en-US"/>
        </w:rPr>
        <w:t>Asian Immigrant Children and School Bullying: The “Unrecognized” Victim?</w:t>
      </w:r>
      <w:r w:rsidR="00973974">
        <w:rPr>
          <w:rFonts w:ascii="Palatino Linotype" w:eastAsia="Calibri" w:hAnsi="Palatino Linotype" w:cs="Palatino Linotype"/>
          <w:sz w:val="24"/>
          <w:szCs w:val="24"/>
          <w:lang w:eastAsia="en-US"/>
        </w:rPr>
        <w:t>”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="00F35E84">
        <w:rPr>
          <w:rFonts w:ascii="Palatino Linotype" w:eastAsia="Calibri" w:hAnsi="Palatino Linotype" w:cs="Palatino Linotype"/>
          <w:sz w:val="24"/>
          <w:szCs w:val="24"/>
          <w:lang w:eastAsia="en-US"/>
        </w:rPr>
        <w:t>Accepted by</w:t>
      </w:r>
      <w:r w:rsidRPr="003A63E8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the </w:t>
      </w:r>
      <w:r w:rsidR="008A145D" w:rsidRPr="008A145D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C</w:t>
      </w:r>
      <w:r w:rsidR="00F35E84" w:rsidRPr="008A145D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onference on</w:t>
      </w:r>
      <w:r w:rsidR="00F35E84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="00F35E84" w:rsidRPr="00973974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Asian Migration and Incorporation</w:t>
      </w:r>
      <w:r w:rsidR="00AC614D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at the University of Utah, </w:t>
      </w:r>
      <w:r w:rsidR="00F35E84" w:rsidRPr="00F35E84">
        <w:rPr>
          <w:rFonts w:ascii="Palatino Linotype" w:eastAsia="Calibri" w:hAnsi="Palatino Linotype" w:cs="Palatino Linotype"/>
          <w:sz w:val="24"/>
          <w:szCs w:val="24"/>
          <w:lang w:eastAsia="en-US"/>
        </w:rPr>
        <w:t>Salt Lake City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, </w:t>
      </w:r>
      <w:r w:rsidR="00F35E84">
        <w:rPr>
          <w:rFonts w:ascii="Palatino Linotype" w:eastAsia="Calibri" w:hAnsi="Palatino Linotype" w:cs="Palatino Linotype"/>
          <w:sz w:val="24"/>
          <w:szCs w:val="24"/>
          <w:lang w:eastAsia="en-US"/>
        </w:rPr>
        <w:t>UT</w:t>
      </w:r>
      <w:r w:rsidRPr="003A63E8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</w:p>
    <w:p w:rsidR="00C23CEB" w:rsidRPr="00C23CEB" w:rsidRDefault="00812DF5" w:rsidP="005C1692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</w:pPr>
      <w:r w:rsidRPr="00C23CEB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Monarrez, A, </w:t>
      </w:r>
      <w:r w:rsidRPr="00C23CEB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Morales, DX</w:t>
      </w:r>
      <w:r w:rsidR="00AC614D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, Wagler, AE. </w:t>
      </w:r>
      <w:r w:rsidR="00192212" w:rsidRPr="00C23CEB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2020. </w:t>
      </w:r>
      <w:r w:rsidR="00973974">
        <w:rPr>
          <w:rFonts w:ascii="Palatino Linotype" w:eastAsia="Calibri" w:hAnsi="Palatino Linotype" w:cs="Palatino Linotype"/>
          <w:sz w:val="24"/>
          <w:szCs w:val="24"/>
          <w:lang w:eastAsia="en-US"/>
        </w:rPr>
        <w:t>“</w:t>
      </w:r>
      <w:r w:rsidR="00E41D9F" w:rsidRPr="00C23CEB">
        <w:rPr>
          <w:rFonts w:ascii="Palatino Linotype" w:eastAsia="Calibri" w:hAnsi="Palatino Linotype" w:cs="Palatino Linotype"/>
          <w:sz w:val="24"/>
          <w:szCs w:val="24"/>
          <w:lang w:eastAsia="en-US"/>
        </w:rPr>
        <w:t>Effects of Faculty Mentorship Quality on Undergraduate Students' Summer Research</w:t>
      </w:r>
      <w:r w:rsidR="00192212" w:rsidRPr="00C23CEB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  <w:r w:rsidR="00973974">
        <w:rPr>
          <w:rFonts w:ascii="Palatino Linotype" w:eastAsia="Calibri" w:hAnsi="Palatino Linotype" w:cs="Palatino Linotype"/>
          <w:sz w:val="24"/>
          <w:szCs w:val="24"/>
          <w:lang w:eastAsia="en-US"/>
        </w:rPr>
        <w:t>”</w:t>
      </w:r>
      <w:r w:rsidR="00192212" w:rsidRPr="00C23CEB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="00E04A09">
        <w:rPr>
          <w:rFonts w:ascii="Palatino Linotype" w:eastAsia="Calibri" w:hAnsi="Palatino Linotype" w:cs="Palatino Linotype"/>
          <w:sz w:val="24"/>
          <w:szCs w:val="24"/>
          <w:lang w:eastAsia="en-US"/>
        </w:rPr>
        <w:t>Presented</w:t>
      </w:r>
      <w:r w:rsidR="00C23CEB" w:rsidRPr="00C23CEB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="00E04A09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at </w:t>
      </w:r>
      <w:r w:rsidR="00C23CEB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the </w:t>
      </w:r>
      <w:r w:rsidR="00C23CEB" w:rsidRPr="00973974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 xml:space="preserve">12th </w:t>
      </w:r>
      <w:r w:rsidR="00E04A09" w:rsidRPr="00973974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 xml:space="preserve">Virtual </w:t>
      </w:r>
      <w:r w:rsidR="00C23CEB" w:rsidRPr="00973974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Conference on Understanding Interventions that Broaden Participation in Science Careers</w:t>
      </w:r>
      <w:r w:rsidR="00C23CEB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</w:p>
    <w:p w:rsidR="000C0CB3" w:rsidRPr="000C0CB3" w:rsidRDefault="000C0CB3" w:rsidP="00AA0408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</w:pPr>
      <w:r w:rsidRPr="005A546C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Morales, DX</w:t>
      </w:r>
      <w:r w:rsidR="00AC614D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2019</w:t>
      </w:r>
      <w:r w:rsidRPr="003A63E8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 </w:t>
      </w:r>
      <w:r w:rsidR="00973974">
        <w:rPr>
          <w:rFonts w:ascii="Palatino Linotype" w:eastAsia="Calibri" w:hAnsi="Palatino Linotype" w:cs="Palatino Linotype"/>
          <w:sz w:val="24"/>
          <w:szCs w:val="24"/>
          <w:lang w:eastAsia="en-US"/>
        </w:rPr>
        <w:t>“</w:t>
      </w:r>
      <w:r w:rsidR="00AA0408" w:rsidRPr="00AA0408">
        <w:rPr>
          <w:rFonts w:ascii="Palatino Linotype" w:eastAsia="Calibri" w:hAnsi="Palatino Linotype" w:cs="Palatino Linotype"/>
          <w:sz w:val="24"/>
          <w:szCs w:val="24"/>
          <w:lang w:eastAsia="en-US"/>
        </w:rPr>
        <w:t>Geographic Inequality and Ethnic Stratification in China, 2000 to 2010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  <w:r w:rsidR="00973974">
        <w:rPr>
          <w:rFonts w:ascii="Palatino Linotype" w:eastAsia="Calibri" w:hAnsi="Palatino Linotype" w:cs="Palatino Linotype"/>
          <w:sz w:val="24"/>
          <w:szCs w:val="24"/>
          <w:lang w:eastAsia="en-US"/>
        </w:rPr>
        <w:t>”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="001A163E">
        <w:rPr>
          <w:rFonts w:ascii="Palatino Linotype" w:eastAsia="Calibri" w:hAnsi="Palatino Linotype" w:cs="Palatino Linotype"/>
          <w:sz w:val="24"/>
          <w:szCs w:val="24"/>
          <w:lang w:eastAsia="en-US"/>
        </w:rPr>
        <w:t>Presented at</w:t>
      </w:r>
      <w:r w:rsidRPr="003A63E8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the </w:t>
      </w:r>
      <w:r w:rsidRPr="00973974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2019 Annual Meeting of American Sociological Association (ASA)</w:t>
      </w:r>
      <w:r w:rsidRPr="003A63E8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, 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New York, NY</w:t>
      </w:r>
      <w:r w:rsidRPr="003A63E8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</w:p>
    <w:p w:rsidR="00B20454" w:rsidRPr="00B20454" w:rsidRDefault="005A546C" w:rsidP="005A546C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</w:pP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*Rubio, R, </w:t>
      </w:r>
      <w:r w:rsidR="00B20454">
        <w:rPr>
          <w:rFonts w:ascii="Palatino Linotype" w:eastAsia="Calibri" w:hAnsi="Palatino Linotype" w:cs="Palatino Linotype"/>
          <w:sz w:val="24"/>
          <w:szCs w:val="24"/>
          <w:lang w:eastAsia="en-US"/>
        </w:rPr>
        <w:t>Grineski, SE, Collins, TW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, </w:t>
      </w:r>
      <w:r w:rsidRPr="005A546C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Morales, DX</w:t>
      </w:r>
      <w:r w:rsidR="00AC614D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2019</w:t>
      </w:r>
      <w:r w:rsidR="00B20454" w:rsidRPr="003A63E8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 </w:t>
      </w:r>
      <w:r w:rsidR="00973974">
        <w:rPr>
          <w:rFonts w:ascii="Palatino Linotype" w:eastAsia="Calibri" w:hAnsi="Palatino Linotype" w:cs="Palatino Linotype"/>
          <w:sz w:val="24"/>
          <w:szCs w:val="24"/>
          <w:lang w:eastAsia="en-US"/>
        </w:rPr>
        <w:t>“</w:t>
      </w:r>
      <w:r w:rsidR="007A6DFE">
        <w:rPr>
          <w:rFonts w:ascii="Palatino Linotype" w:eastAsia="Calibri" w:hAnsi="Palatino Linotype" w:cs="Palatino Linotype"/>
          <w:sz w:val="24"/>
          <w:szCs w:val="24"/>
          <w:lang w:eastAsia="en-US"/>
        </w:rPr>
        <w:t>Disproportionate Exposure to Cancer-causing Hazardous Air Pollutants Based on Ancestry within t</w:t>
      </w:r>
      <w:r w:rsidRPr="005A546C">
        <w:rPr>
          <w:rFonts w:ascii="Palatino Linotype" w:eastAsia="Calibri" w:hAnsi="Palatino Linotype" w:cs="Palatino Linotype"/>
          <w:sz w:val="24"/>
          <w:szCs w:val="24"/>
          <w:lang w:eastAsia="en-US"/>
        </w:rPr>
        <w:t>he United States</w:t>
      </w:r>
      <w:r w:rsidR="00D26CBE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  <w:r w:rsidR="00973974">
        <w:rPr>
          <w:rFonts w:ascii="Palatino Linotype" w:eastAsia="Calibri" w:hAnsi="Palatino Linotype" w:cs="Palatino Linotype"/>
          <w:sz w:val="24"/>
          <w:szCs w:val="24"/>
          <w:lang w:eastAsia="en-US"/>
        </w:rPr>
        <w:t>”</w:t>
      </w:r>
      <w:r w:rsidR="00D26CBE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="001A163E">
        <w:rPr>
          <w:rFonts w:ascii="Palatino Linotype" w:eastAsia="Calibri" w:hAnsi="Palatino Linotype" w:cs="Palatino Linotype"/>
          <w:sz w:val="24"/>
          <w:szCs w:val="24"/>
          <w:lang w:eastAsia="en-US"/>
        </w:rPr>
        <w:t>Presented at</w:t>
      </w:r>
      <w:r w:rsidR="00B20454" w:rsidRPr="003A63E8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the </w:t>
      </w:r>
      <w:r w:rsidR="00D26CBE" w:rsidRPr="00973974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2019</w:t>
      </w:r>
      <w:r w:rsidR="00B20454" w:rsidRPr="00973974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 xml:space="preserve"> Annual Meeting of American Sociological Association (ASA)</w:t>
      </w:r>
      <w:r w:rsidR="00B20454" w:rsidRPr="003A63E8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, </w:t>
      </w:r>
      <w:r w:rsidR="00D26CBE">
        <w:rPr>
          <w:rFonts w:ascii="Palatino Linotype" w:eastAsia="Calibri" w:hAnsi="Palatino Linotype" w:cs="Palatino Linotype"/>
          <w:sz w:val="24"/>
          <w:szCs w:val="24"/>
          <w:lang w:eastAsia="en-US"/>
        </w:rPr>
        <w:t>New York</w:t>
      </w:r>
      <w:r w:rsidR="00B20454">
        <w:rPr>
          <w:rFonts w:ascii="Palatino Linotype" w:eastAsia="Calibri" w:hAnsi="Palatino Linotype" w:cs="Palatino Linotype"/>
          <w:sz w:val="24"/>
          <w:szCs w:val="24"/>
          <w:lang w:eastAsia="en-US"/>
        </w:rPr>
        <w:t>,</w:t>
      </w:r>
      <w:r w:rsidR="00D26CBE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NY</w:t>
      </w:r>
      <w:r w:rsidR="00B20454" w:rsidRPr="003A63E8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  <w:r w:rsidR="00B20454" w:rsidRPr="003A63E8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 xml:space="preserve">  </w:t>
      </w:r>
    </w:p>
    <w:p w:rsidR="00105F2D" w:rsidRPr="00642539" w:rsidRDefault="00105F2D" w:rsidP="00121E32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6A02BD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Morales, DX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, </w:t>
      </w:r>
      <w:r w:rsidR="00121E32" w:rsidRPr="00121E32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Cohn, LD, Oviedo SL, </w:t>
      </w:r>
      <w:r w:rsidR="007A6DFE">
        <w:rPr>
          <w:rFonts w:ascii="Palatino Linotype" w:eastAsia="Calibri" w:hAnsi="Palatino Linotype" w:cs="Palatino Linotype"/>
          <w:sz w:val="24"/>
          <w:szCs w:val="24"/>
          <w:lang w:eastAsia="en-US"/>
        </w:rPr>
        <w:t>*</w:t>
      </w:r>
      <w:r w:rsidR="00121E32" w:rsidRPr="00121E32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Alvarez, MJ, Corral, G, </w:t>
      </w:r>
      <w:r w:rsidR="007A6DFE">
        <w:rPr>
          <w:rFonts w:ascii="Palatino Linotype" w:eastAsia="Calibri" w:hAnsi="Palatino Linotype" w:cs="Palatino Linotype"/>
          <w:sz w:val="24"/>
          <w:szCs w:val="24"/>
          <w:lang w:eastAsia="en-US"/>
        </w:rPr>
        <w:t>*</w:t>
      </w:r>
      <w:r w:rsidR="00121E32" w:rsidRPr="00121E32">
        <w:rPr>
          <w:rFonts w:ascii="Palatino Linotype" w:eastAsia="Calibri" w:hAnsi="Palatino Linotype" w:cs="Palatino Linotype"/>
          <w:sz w:val="24"/>
          <w:szCs w:val="24"/>
          <w:lang w:eastAsia="en-US"/>
        </w:rPr>
        <w:t>Serna, C, Brown, J, Morera, O, Boland, T, Wagler, A, Aley, S, Cox, M, Echegoyen, L</w:t>
      </w:r>
      <w:r w:rsidR="00E74C2E">
        <w:rPr>
          <w:rFonts w:ascii="Palatino Linotype" w:eastAsia="Calibri" w:hAnsi="Palatino Linotype" w:cs="Palatino Linotype"/>
          <w:sz w:val="24"/>
          <w:szCs w:val="24"/>
          <w:lang w:eastAsia="en-US"/>
        </w:rPr>
        <w:t>. 2018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="00973974">
        <w:rPr>
          <w:rFonts w:ascii="Palatino Linotype" w:eastAsia="Calibri" w:hAnsi="Palatino Linotype" w:cs="Palatino Linotype"/>
          <w:sz w:val="24"/>
          <w:szCs w:val="24"/>
          <w:lang w:eastAsia="en-US"/>
        </w:rPr>
        <w:t>“</w:t>
      </w:r>
      <w:r w:rsidR="00642539" w:rsidRPr="00642539">
        <w:rPr>
          <w:rFonts w:ascii="Palatino Linotype" w:eastAsia="Calibri" w:hAnsi="Palatino Linotype" w:cs="Palatino Linotype"/>
          <w:sz w:val="24"/>
          <w:szCs w:val="24"/>
          <w:lang w:eastAsia="en-US"/>
        </w:rPr>
        <w:t>BUILDing SCHOLARS’ High Impact Interventions</w:t>
      </w:r>
      <w:r w:rsidR="00080D2C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  <w:r w:rsidR="00973974">
        <w:rPr>
          <w:rFonts w:ascii="Palatino Linotype" w:eastAsia="Calibri" w:hAnsi="Palatino Linotype" w:cs="Palatino Linotype"/>
          <w:sz w:val="24"/>
          <w:szCs w:val="24"/>
          <w:lang w:eastAsia="en-US"/>
        </w:rPr>
        <w:t>”</w:t>
      </w:r>
      <w:r w:rsidR="00642539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Pr="00642539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Presented at the </w:t>
      </w:r>
      <w:r w:rsidR="00181971" w:rsidRPr="00973974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2018</w:t>
      </w:r>
      <w:r w:rsidRPr="00973974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 xml:space="preserve"> Diversity Program Consortium Annual Conference</w:t>
      </w:r>
      <w:r w:rsidRPr="00642539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, </w:t>
      </w:r>
      <w:r w:rsidR="00181971" w:rsidRPr="00642539">
        <w:rPr>
          <w:rFonts w:ascii="Palatino Linotype" w:eastAsia="Calibri" w:hAnsi="Palatino Linotype" w:cs="Palatino Linotype"/>
          <w:sz w:val="24"/>
          <w:szCs w:val="24"/>
          <w:lang w:eastAsia="en-US"/>
        </w:rPr>
        <w:t>New Orleans</w:t>
      </w:r>
      <w:r w:rsidR="000F0E4E" w:rsidRPr="00642539">
        <w:rPr>
          <w:rFonts w:ascii="Palatino Linotype" w:eastAsia="Calibri" w:hAnsi="Palatino Linotype" w:cs="Palatino Linotype"/>
          <w:sz w:val="24"/>
          <w:szCs w:val="24"/>
          <w:lang w:eastAsia="en-US"/>
        </w:rPr>
        <w:t>, LA</w:t>
      </w:r>
      <w:r w:rsidRPr="00642539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</w:p>
    <w:p w:rsidR="007B796B" w:rsidRPr="003A63E8" w:rsidRDefault="003A63E8" w:rsidP="00010562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</w:pPr>
      <w:r w:rsidRPr="003A63E8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 xml:space="preserve">Morales, DX, 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Grineski, SE, Collins, TW</w:t>
      </w:r>
      <w:r w:rsidR="007B796B" w:rsidRPr="003A63E8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 2018</w:t>
      </w:r>
      <w:r w:rsidR="007B796B" w:rsidRPr="003A63E8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="00973974">
        <w:rPr>
          <w:rFonts w:ascii="Palatino Linotype" w:eastAsia="Calibri" w:hAnsi="Palatino Linotype" w:cs="Palatino Linotype"/>
          <w:sz w:val="24"/>
          <w:szCs w:val="24"/>
          <w:lang w:eastAsia="en-US"/>
        </w:rPr>
        <w:t>“</w:t>
      </w:r>
      <w:r w:rsidR="007A6DFE">
        <w:rPr>
          <w:rFonts w:ascii="Palatino Linotype" w:eastAsia="Calibri" w:hAnsi="Palatino Linotype" w:cs="Palatino Linotype"/>
          <w:sz w:val="24"/>
          <w:szCs w:val="24"/>
          <w:lang w:eastAsia="en-US"/>
        </w:rPr>
        <w:t>Effects of Gender Concordance in Mentoring Relationships on S</w:t>
      </w:r>
      <w:r w:rsidR="003A6399" w:rsidRPr="003A6399">
        <w:rPr>
          <w:rFonts w:ascii="Palatino Linotype" w:eastAsia="Calibri" w:hAnsi="Palatino Linotype" w:cs="Palatino Linotype"/>
          <w:sz w:val="24"/>
          <w:szCs w:val="24"/>
          <w:lang w:eastAsia="en-US"/>
        </w:rPr>
        <w:t>ummer</w:t>
      </w:r>
      <w:r w:rsidR="007A6DFE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Research Experience Outcomes for Undergraduate S</w:t>
      </w:r>
      <w:r w:rsidR="003A6399" w:rsidRPr="003A6399">
        <w:rPr>
          <w:rFonts w:ascii="Palatino Linotype" w:eastAsia="Calibri" w:hAnsi="Palatino Linotype" w:cs="Palatino Linotype"/>
          <w:sz w:val="24"/>
          <w:szCs w:val="24"/>
          <w:lang w:eastAsia="en-US"/>
        </w:rPr>
        <w:t>tudents</w:t>
      </w:r>
      <w:r w:rsidR="007B796B" w:rsidRPr="003A63E8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  <w:r w:rsidR="00973974">
        <w:rPr>
          <w:rFonts w:ascii="Palatino Linotype" w:eastAsia="Calibri" w:hAnsi="Palatino Linotype" w:cs="Palatino Linotype"/>
          <w:sz w:val="24"/>
          <w:szCs w:val="24"/>
          <w:lang w:eastAsia="en-US"/>
        </w:rPr>
        <w:t>”</w:t>
      </w:r>
      <w:r w:rsidR="007B796B" w:rsidRPr="003A63E8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Presented at the </w:t>
      </w:r>
      <w:r w:rsidR="004508DC" w:rsidRPr="00973974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2018</w:t>
      </w:r>
      <w:r w:rsidR="007B796B" w:rsidRPr="00973974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 xml:space="preserve"> Annual Meeting of American Sociological Association (ASA)</w:t>
      </w:r>
      <w:r w:rsidR="007B796B" w:rsidRPr="003A63E8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, </w:t>
      </w:r>
      <w:r w:rsidR="003F451B" w:rsidRPr="008D3E1F">
        <w:rPr>
          <w:rFonts w:ascii="Palatino Linotype" w:eastAsia="Calibri" w:hAnsi="Palatino Linotype" w:cs="Palatino Linotype"/>
          <w:sz w:val="24"/>
          <w:szCs w:val="24"/>
          <w:lang w:eastAsia="en-US"/>
        </w:rPr>
        <w:t>Philadelphia</w:t>
      </w:r>
      <w:r w:rsidR="003F451B">
        <w:rPr>
          <w:rFonts w:ascii="Palatino Linotype" w:eastAsia="Calibri" w:hAnsi="Palatino Linotype" w:cs="Palatino Linotype"/>
          <w:sz w:val="24"/>
          <w:szCs w:val="24"/>
          <w:lang w:eastAsia="en-US"/>
        </w:rPr>
        <w:t>,</w:t>
      </w:r>
      <w:r w:rsidR="008D3E1F" w:rsidRPr="008D3E1F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PA</w:t>
      </w:r>
      <w:r w:rsidR="007B796B" w:rsidRPr="003A63E8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  <w:r w:rsidR="007B796B" w:rsidRPr="003A63E8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 xml:space="preserve">  </w:t>
      </w:r>
    </w:p>
    <w:p w:rsidR="00CD25F9" w:rsidRPr="00EB2E3D" w:rsidRDefault="006656C1" w:rsidP="00010562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6A02BD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Morales, DX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, </w:t>
      </w:r>
      <w:r w:rsidRPr="006656C1">
        <w:rPr>
          <w:rFonts w:ascii="Palatino Linotype" w:eastAsia="Calibri" w:hAnsi="Palatino Linotype" w:cs="Palatino Linotype"/>
          <w:sz w:val="24"/>
          <w:szCs w:val="24"/>
          <w:lang w:eastAsia="en-US"/>
        </w:rPr>
        <w:t>Grineski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, SE</w:t>
      </w:r>
      <w:r w:rsidRPr="006656C1">
        <w:rPr>
          <w:rFonts w:ascii="Palatino Linotype" w:eastAsia="Calibri" w:hAnsi="Palatino Linotype" w:cs="Palatino Linotype"/>
          <w:sz w:val="24"/>
          <w:szCs w:val="24"/>
          <w:lang w:eastAsia="en-US"/>
        </w:rPr>
        <w:t>, Corral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, G</w:t>
      </w:r>
      <w:r w:rsidRPr="006656C1">
        <w:rPr>
          <w:rFonts w:ascii="Palatino Linotype" w:eastAsia="Calibri" w:hAnsi="Palatino Linotype" w:cs="Palatino Linotype"/>
          <w:sz w:val="24"/>
          <w:szCs w:val="24"/>
          <w:lang w:eastAsia="en-US"/>
        </w:rPr>
        <w:t>, Aley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S</w:t>
      </w:r>
      <w:r w:rsidRPr="006656C1">
        <w:rPr>
          <w:rFonts w:ascii="Palatino Linotype" w:eastAsia="Calibri" w:hAnsi="Palatino Linotype" w:cs="Palatino Linotype"/>
          <w:sz w:val="24"/>
          <w:szCs w:val="24"/>
          <w:lang w:eastAsia="en-US"/>
        </w:rPr>
        <w:t>, Boland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T</w:t>
      </w:r>
      <w:r w:rsidRPr="006656C1">
        <w:rPr>
          <w:rFonts w:ascii="Palatino Linotype" w:eastAsia="Calibri" w:hAnsi="Palatino Linotype" w:cs="Palatino Linotype"/>
          <w:sz w:val="24"/>
          <w:szCs w:val="24"/>
          <w:lang w:eastAsia="en-US"/>
        </w:rPr>
        <w:t>, Collins,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TW, </w:t>
      </w:r>
      <w:r w:rsidRPr="006656C1">
        <w:rPr>
          <w:rFonts w:ascii="Palatino Linotype" w:eastAsia="Calibri" w:hAnsi="Palatino Linotype" w:cs="Palatino Linotype"/>
          <w:sz w:val="24"/>
          <w:szCs w:val="24"/>
          <w:lang w:eastAsia="en-US"/>
        </w:rPr>
        <w:t>Cox,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M, </w:t>
      </w:r>
      <w:r w:rsidRPr="006656C1">
        <w:rPr>
          <w:rFonts w:ascii="Palatino Linotype" w:eastAsia="Calibri" w:hAnsi="Palatino Linotype" w:cs="Palatino Linotype"/>
          <w:sz w:val="24"/>
          <w:szCs w:val="24"/>
          <w:lang w:eastAsia="en-US"/>
        </w:rPr>
        <w:t>Echegoyen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L</w:t>
      </w:r>
      <w:r w:rsidRPr="006656C1">
        <w:rPr>
          <w:rFonts w:ascii="Palatino Linotype" w:eastAsia="Calibri" w:hAnsi="Palatino Linotype" w:cs="Palatino Linotype"/>
          <w:sz w:val="24"/>
          <w:szCs w:val="24"/>
          <w:lang w:eastAsia="en-US"/>
        </w:rPr>
        <w:t>, Morera,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O,</w:t>
      </w:r>
      <w:r w:rsidRPr="006656C1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Wagler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, A. 2017. </w:t>
      </w:r>
      <w:r w:rsidR="00973974">
        <w:rPr>
          <w:rFonts w:ascii="Palatino Linotype" w:eastAsia="Calibri" w:hAnsi="Palatino Linotype" w:cs="Palatino Linotype"/>
          <w:sz w:val="24"/>
          <w:szCs w:val="24"/>
          <w:lang w:eastAsia="en-US"/>
        </w:rPr>
        <w:t>“</w:t>
      </w:r>
      <w:r w:rsidR="007A6DFE">
        <w:rPr>
          <w:rFonts w:ascii="Palatino Linotype" w:eastAsia="Calibri" w:hAnsi="Palatino Linotype" w:cs="Palatino Linotype"/>
          <w:sz w:val="24"/>
          <w:szCs w:val="24"/>
          <w:lang w:eastAsia="en-US"/>
        </w:rPr>
        <w:t>Finding the Best M</w:t>
      </w:r>
      <w:r w:rsidR="00EB2E3D" w:rsidRPr="00EB2E3D">
        <w:rPr>
          <w:rFonts w:ascii="Palatino Linotype" w:eastAsia="Calibri" w:hAnsi="Palatino Linotype" w:cs="Palatino Linotype"/>
          <w:sz w:val="24"/>
          <w:szCs w:val="24"/>
          <w:lang w:eastAsia="en-US"/>
        </w:rPr>
        <w:t>atch:</w:t>
      </w:r>
      <w:r w:rsidR="007A6DFE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Managing A M</w:t>
      </w:r>
      <w:r w:rsidR="00EB2E3D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ulti-institutional </w:t>
      </w:r>
      <w:r w:rsidR="007A6DFE">
        <w:rPr>
          <w:rFonts w:ascii="Palatino Linotype" w:eastAsia="Calibri" w:hAnsi="Palatino Linotype" w:cs="Palatino Linotype"/>
          <w:sz w:val="24"/>
          <w:szCs w:val="24"/>
          <w:lang w:eastAsia="en-US"/>
        </w:rPr>
        <w:t>Mentoring Program Using An Online Mentoring I</w:t>
      </w:r>
      <w:r w:rsidR="00EB2E3D" w:rsidRPr="00EB2E3D">
        <w:rPr>
          <w:rFonts w:ascii="Palatino Linotype" w:eastAsia="Calibri" w:hAnsi="Palatino Linotype" w:cs="Palatino Linotype"/>
          <w:sz w:val="24"/>
          <w:szCs w:val="24"/>
          <w:lang w:eastAsia="en-US"/>
        </w:rPr>
        <w:t>nterface</w:t>
      </w:r>
      <w:r w:rsidR="00EB2E3D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  <w:r w:rsidR="00973974">
        <w:rPr>
          <w:rFonts w:ascii="Palatino Linotype" w:eastAsia="Calibri" w:hAnsi="Palatino Linotype" w:cs="Palatino Linotype"/>
          <w:sz w:val="24"/>
          <w:szCs w:val="24"/>
          <w:lang w:eastAsia="en-US"/>
        </w:rPr>
        <w:t>”</w:t>
      </w:r>
      <w:r w:rsidR="00EB2E3D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="00950864" w:rsidRPr="00950864">
        <w:rPr>
          <w:rFonts w:ascii="Palatino Linotype" w:eastAsia="Calibri" w:hAnsi="Palatino Linotype" w:cs="Palatino Linotype"/>
          <w:sz w:val="24"/>
          <w:szCs w:val="24"/>
          <w:lang w:eastAsia="en-US"/>
        </w:rPr>
        <w:t>Presented at the</w:t>
      </w:r>
      <w:r w:rsidR="001D5103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="001D5103" w:rsidRPr="00973974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2017 Diversity Program Consortium Annual Conference</w:t>
      </w:r>
      <w:r w:rsidR="001D5103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, </w:t>
      </w:r>
      <w:r w:rsidR="00B109A1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Rockville, MD. </w:t>
      </w:r>
    </w:p>
    <w:p w:rsidR="002C4DCC" w:rsidRDefault="00F2735E" w:rsidP="00010562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Grineski, SE</w:t>
      </w:r>
      <w:r w:rsidR="002C4DCC" w:rsidRPr="002C4DCC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, </w:t>
      </w:r>
      <w:r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Morales, DX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, Collins, TW</w:t>
      </w:r>
      <w:r w:rsidR="001C72F3">
        <w:rPr>
          <w:rFonts w:ascii="Palatino Linotype" w:eastAsia="Calibri" w:hAnsi="Palatino Linotype" w:cs="Palatino Linotype"/>
          <w:sz w:val="24"/>
          <w:szCs w:val="24"/>
          <w:lang w:eastAsia="en-US"/>
        </w:rPr>
        <w:t>,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="001C72F3">
        <w:rPr>
          <w:rFonts w:ascii="Palatino Linotype" w:eastAsia="Calibri" w:hAnsi="Palatino Linotype" w:cs="Palatino Linotype"/>
          <w:sz w:val="24"/>
          <w:szCs w:val="24"/>
          <w:lang w:eastAsia="en-US"/>
        </w:rPr>
        <w:t>*Hernandez, E</w:t>
      </w:r>
      <w:r w:rsidR="002C4DCC" w:rsidRPr="002C4DCC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, </w:t>
      </w:r>
      <w:r w:rsidR="001C72F3">
        <w:rPr>
          <w:rFonts w:ascii="Palatino Linotype" w:eastAsia="Calibri" w:hAnsi="Palatino Linotype" w:cs="Palatino Linotype"/>
          <w:sz w:val="24"/>
          <w:szCs w:val="24"/>
          <w:lang w:eastAsia="en-US"/>
        </w:rPr>
        <w:t>*</w:t>
      </w:r>
      <w:r w:rsidR="002C4DCC" w:rsidRPr="002C4DCC">
        <w:rPr>
          <w:rFonts w:ascii="Palatino Linotype" w:eastAsia="Calibri" w:hAnsi="Palatino Linotype" w:cs="Palatino Linotype"/>
          <w:sz w:val="24"/>
          <w:szCs w:val="24"/>
          <w:lang w:eastAsia="en-US"/>
        </w:rPr>
        <w:t>Fuentes, A.</w:t>
      </w:r>
      <w:r w:rsidR="001C72F3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 2017</w:t>
      </w:r>
      <w:r w:rsidR="00ED75BE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  <w:r w:rsidR="002C4DCC" w:rsidRPr="002C4DCC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="00973974">
        <w:rPr>
          <w:rFonts w:ascii="Palatino Linotype" w:eastAsia="Calibri" w:hAnsi="Palatino Linotype" w:cs="Palatino Linotype"/>
          <w:sz w:val="24"/>
          <w:szCs w:val="24"/>
          <w:lang w:eastAsia="en-US"/>
        </w:rPr>
        <w:t>“</w:t>
      </w:r>
      <w:r w:rsidR="007A6DFE">
        <w:rPr>
          <w:rFonts w:ascii="Palatino Linotype" w:eastAsia="Calibri" w:hAnsi="Palatino Linotype" w:cs="Palatino Linotype"/>
          <w:sz w:val="24"/>
          <w:szCs w:val="24"/>
          <w:lang w:eastAsia="en-US"/>
        </w:rPr>
        <w:t>The Model Minority Myth Exposed: Carcinogenic Air Toxics among Asian Americans in Four Immigrant G</w:t>
      </w:r>
      <w:r w:rsidR="002C4DCC" w:rsidRPr="002C4DCC">
        <w:rPr>
          <w:rFonts w:ascii="Palatino Linotype" w:eastAsia="Calibri" w:hAnsi="Palatino Linotype" w:cs="Palatino Linotype"/>
          <w:sz w:val="24"/>
          <w:szCs w:val="24"/>
          <w:lang w:eastAsia="en-US"/>
        </w:rPr>
        <w:t>ateways.</w:t>
      </w:r>
      <w:r w:rsidR="00973974">
        <w:rPr>
          <w:rFonts w:ascii="Palatino Linotype" w:eastAsia="Calibri" w:hAnsi="Palatino Linotype" w:cs="Palatino Linotype"/>
          <w:sz w:val="24"/>
          <w:szCs w:val="24"/>
          <w:lang w:eastAsia="en-US"/>
        </w:rPr>
        <w:t>”</w:t>
      </w:r>
      <w:r w:rsidR="002C4DCC" w:rsidRPr="002C4DCC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="00EB2E3D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Presented at </w:t>
      </w:r>
      <w:r w:rsidR="002C4DCC" w:rsidRPr="002C4DCC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the </w:t>
      </w:r>
      <w:r w:rsidR="00ED75BE" w:rsidRPr="00973974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2017 Annual Meeting of American Sociological Association (ASA)</w:t>
      </w:r>
      <w:r w:rsidR="002C4DCC" w:rsidRPr="002C4DCC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, Montreal, Canada.  </w:t>
      </w:r>
    </w:p>
    <w:p w:rsidR="00F2735E" w:rsidRDefault="00F2735E" w:rsidP="00010562">
      <w:pPr>
        <w:pStyle w:val="ListParagraph"/>
        <w:numPr>
          <w:ilvl w:val="0"/>
          <w:numId w:val="5"/>
        </w:numPr>
        <w:spacing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F2735E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Collins, TW, Grineski, SE, </w:t>
      </w:r>
      <w:r w:rsidRPr="00C82C75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Morales, DX</w:t>
      </w:r>
      <w:r w:rsidRPr="00F2735E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  <w:r w:rsidR="001C72F3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2017</w:t>
      </w:r>
      <w:r w:rsidRPr="00F2735E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="00973974">
        <w:rPr>
          <w:rFonts w:ascii="Palatino Linotype" w:eastAsia="Calibri" w:hAnsi="Palatino Linotype" w:cs="Palatino Linotype"/>
          <w:sz w:val="24"/>
          <w:szCs w:val="24"/>
          <w:lang w:eastAsia="en-US"/>
        </w:rPr>
        <w:t>“</w:t>
      </w:r>
      <w:r w:rsidR="007A6DFE">
        <w:rPr>
          <w:rFonts w:ascii="Palatino Linotype" w:eastAsia="Calibri" w:hAnsi="Palatino Linotype" w:cs="Palatino Linotype"/>
          <w:sz w:val="24"/>
          <w:szCs w:val="24"/>
          <w:lang w:eastAsia="en-US"/>
        </w:rPr>
        <w:t>Environmental Injustice and Sexual Minorities: A National Study of Air Pollution Risks among Same-sex P</w:t>
      </w:r>
      <w:r w:rsidRPr="00F2735E">
        <w:rPr>
          <w:rFonts w:ascii="Palatino Linotype" w:eastAsia="Calibri" w:hAnsi="Palatino Linotype" w:cs="Palatino Linotype"/>
          <w:sz w:val="24"/>
          <w:szCs w:val="24"/>
          <w:lang w:eastAsia="en-US"/>
        </w:rPr>
        <w:t>artners.</w:t>
      </w:r>
      <w:r w:rsidR="00973974">
        <w:rPr>
          <w:rFonts w:ascii="Palatino Linotype" w:eastAsia="Calibri" w:hAnsi="Palatino Linotype" w:cs="Palatino Linotype"/>
          <w:sz w:val="24"/>
          <w:szCs w:val="24"/>
          <w:lang w:eastAsia="en-US"/>
        </w:rPr>
        <w:t>”</w:t>
      </w:r>
      <w:r w:rsidRPr="00F2735E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="00EB2E3D" w:rsidRPr="00EB2E3D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Presented at the </w:t>
      </w:r>
      <w:r w:rsidRPr="00973974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2017 Annual Meeting of American Sociological Association (ASA),</w:t>
      </w:r>
      <w:r w:rsidRPr="00F2735E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Montreal, Canada.  </w:t>
      </w:r>
    </w:p>
    <w:p w:rsidR="004137D0" w:rsidRPr="00F2735E" w:rsidRDefault="004137D0" w:rsidP="00010562">
      <w:pPr>
        <w:pStyle w:val="ListParagraph"/>
        <w:numPr>
          <w:ilvl w:val="0"/>
          <w:numId w:val="5"/>
        </w:numPr>
        <w:spacing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F2735E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*Fuentes, A, *Hernandez, E, </w:t>
      </w:r>
      <w:r w:rsidRPr="00F2735E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Morales, DX</w:t>
      </w:r>
      <w:r w:rsidRPr="00F2735E">
        <w:rPr>
          <w:rFonts w:ascii="Palatino Linotype" w:eastAsia="Calibri" w:hAnsi="Palatino Linotype" w:cs="Palatino Linotype"/>
          <w:sz w:val="24"/>
          <w:szCs w:val="24"/>
          <w:lang w:eastAsia="en-US"/>
        </w:rPr>
        <w:t>, Grineski, SE, Collins, TW.</w:t>
      </w:r>
      <w:r w:rsidR="001C72F3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2016</w:t>
      </w:r>
      <w:r w:rsidRPr="00F2735E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="00973974">
        <w:rPr>
          <w:rFonts w:ascii="Palatino Linotype" w:eastAsia="Calibri" w:hAnsi="Palatino Linotype" w:cs="Palatino Linotype"/>
          <w:sz w:val="24"/>
          <w:szCs w:val="24"/>
          <w:lang w:eastAsia="en-US"/>
        </w:rPr>
        <w:t>“</w:t>
      </w:r>
      <w:r w:rsidR="007A6DFE">
        <w:rPr>
          <w:rFonts w:ascii="Palatino Linotype" w:eastAsia="Calibri" w:hAnsi="Palatino Linotype" w:cs="Palatino Linotype"/>
          <w:sz w:val="24"/>
          <w:szCs w:val="24"/>
          <w:lang w:eastAsia="en-US"/>
        </w:rPr>
        <w:t>A Multicity Study of Asian Americans and Environmental Health D</w:t>
      </w:r>
      <w:r w:rsidRPr="00F2735E">
        <w:rPr>
          <w:rFonts w:ascii="Palatino Linotype" w:eastAsia="Calibri" w:hAnsi="Palatino Linotype" w:cs="Palatino Linotype"/>
          <w:sz w:val="24"/>
          <w:szCs w:val="24"/>
          <w:lang w:eastAsia="en-US"/>
        </w:rPr>
        <w:t>isparities.</w:t>
      </w:r>
      <w:r w:rsidR="00973974">
        <w:rPr>
          <w:rFonts w:ascii="Palatino Linotype" w:eastAsia="Calibri" w:hAnsi="Palatino Linotype" w:cs="Palatino Linotype"/>
          <w:sz w:val="24"/>
          <w:szCs w:val="24"/>
          <w:lang w:eastAsia="en-US"/>
        </w:rPr>
        <w:t>”</w:t>
      </w:r>
      <w:r w:rsidRPr="00F2735E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="00F842B5" w:rsidRPr="00F2735E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Presented at </w:t>
      </w:r>
      <w:r w:rsidRPr="00F2735E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the </w:t>
      </w:r>
      <w:r w:rsidRPr="00973974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2016 UTEP COURI Symposium</w:t>
      </w:r>
      <w:r w:rsidRPr="00F2735E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, El Paso, </w:t>
      </w:r>
      <w:r w:rsidR="00541025">
        <w:rPr>
          <w:rFonts w:ascii="Palatino Linotype" w:eastAsia="Calibri" w:hAnsi="Palatino Linotype" w:cs="Palatino Linotype"/>
          <w:sz w:val="24"/>
          <w:szCs w:val="24"/>
          <w:lang w:eastAsia="en-US"/>
        </w:rPr>
        <w:t>TX</w:t>
      </w:r>
      <w:r w:rsidRPr="00F2735E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</w:p>
    <w:p w:rsidR="00EF5008" w:rsidRPr="00C0034C" w:rsidRDefault="00EF5008" w:rsidP="00010562">
      <w:pPr>
        <w:pStyle w:val="ListParagraph"/>
        <w:numPr>
          <w:ilvl w:val="0"/>
          <w:numId w:val="5"/>
        </w:numPr>
        <w:spacing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C0034C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Collins, TW, Grineski, SE, </w:t>
      </w:r>
      <w:r w:rsidRPr="00C0034C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Morales, DX</w:t>
      </w:r>
      <w:r w:rsidRPr="00C0034C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="001C72F3">
        <w:rPr>
          <w:rFonts w:ascii="Palatino Linotype" w:eastAsia="Calibri" w:hAnsi="Palatino Linotype" w:cs="Palatino Linotype"/>
          <w:sz w:val="24"/>
          <w:szCs w:val="24"/>
          <w:lang w:eastAsia="en-US"/>
        </w:rPr>
        <w:t>2016</w:t>
      </w:r>
      <w:r w:rsidR="005A0CF3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="00973974">
        <w:rPr>
          <w:rFonts w:ascii="Palatino Linotype" w:eastAsia="Calibri" w:hAnsi="Palatino Linotype" w:cs="Palatino Linotype"/>
          <w:sz w:val="24"/>
          <w:szCs w:val="24"/>
          <w:lang w:eastAsia="en-US"/>
        </w:rPr>
        <w:t>“</w:t>
      </w:r>
      <w:r w:rsidRPr="00C0034C">
        <w:rPr>
          <w:rFonts w:ascii="Palatino Linotype" w:eastAsia="Calibri" w:hAnsi="Palatino Linotype" w:cs="Palatino Linotype"/>
          <w:sz w:val="24"/>
          <w:szCs w:val="24"/>
          <w:lang w:eastAsia="en-US"/>
        </w:rPr>
        <w:t>Sexual Orientation, Gender, and Environmental Injustice: Unequal Carcinogenic Air Pollution Risks in Greater Houston.</w:t>
      </w:r>
      <w:r w:rsidR="00973974">
        <w:rPr>
          <w:rFonts w:ascii="Palatino Linotype" w:eastAsia="Calibri" w:hAnsi="Palatino Linotype" w:cs="Palatino Linotype"/>
          <w:sz w:val="24"/>
          <w:szCs w:val="24"/>
          <w:lang w:eastAsia="en-US"/>
        </w:rPr>
        <w:t>”</w:t>
      </w:r>
      <w:r w:rsidRPr="00C0034C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="00F842B5" w:rsidRPr="00F842B5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Presented at </w:t>
      </w:r>
      <w:r w:rsidRPr="00C0034C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the </w:t>
      </w:r>
      <w:r w:rsidRPr="00973974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2016 Annual Meeting of American Sociological Association (ASA)</w:t>
      </w:r>
      <w:r w:rsidRPr="00C0034C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, Seattle, </w:t>
      </w:r>
      <w:r w:rsidR="00541025">
        <w:rPr>
          <w:rFonts w:ascii="Palatino Linotype" w:eastAsia="Calibri" w:hAnsi="Palatino Linotype" w:cs="Palatino Linotype"/>
          <w:sz w:val="24"/>
          <w:szCs w:val="24"/>
          <w:lang w:eastAsia="en-US"/>
        </w:rPr>
        <w:t>WA</w:t>
      </w:r>
      <w:r w:rsidRPr="00C0034C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</w:p>
    <w:p w:rsidR="00AB7983" w:rsidRPr="00A312C3" w:rsidRDefault="008C445E" w:rsidP="00010562">
      <w:pPr>
        <w:pStyle w:val="ListParagraph"/>
        <w:numPr>
          <w:ilvl w:val="0"/>
          <w:numId w:val="5"/>
        </w:numPr>
        <w:spacing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C0034C">
        <w:rPr>
          <w:rFonts w:ascii="Palatino Linotype" w:eastAsia="Calibri" w:hAnsi="Palatino Linotype" w:cs="Palatino Linotype"/>
          <w:sz w:val="24"/>
          <w:szCs w:val="24"/>
          <w:lang w:eastAsia="en-US"/>
        </w:rPr>
        <w:t>*</w:t>
      </w:r>
      <w:r w:rsidR="00AB7983" w:rsidRPr="00C0034C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Daniels, H, Grineski, SE, Collins, TW, </w:t>
      </w:r>
      <w:r w:rsidR="00AB7983" w:rsidRPr="00C0034C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Morales, DX</w:t>
      </w:r>
      <w:r w:rsidR="00AB7983" w:rsidRPr="00C0034C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, Morera, O. </w:t>
      </w:r>
      <w:r w:rsidR="001C72F3">
        <w:rPr>
          <w:rFonts w:ascii="Palatino Linotype" w:eastAsia="Calibri" w:hAnsi="Palatino Linotype" w:cs="Palatino Linotype"/>
          <w:sz w:val="24"/>
          <w:szCs w:val="24"/>
          <w:lang w:eastAsia="en-US"/>
        </w:rPr>
        <w:t>2016</w:t>
      </w:r>
      <w:r w:rsidR="005A0CF3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="00973974">
        <w:rPr>
          <w:rFonts w:ascii="Palatino Linotype" w:eastAsia="Calibri" w:hAnsi="Palatino Linotype" w:cs="Palatino Linotype"/>
          <w:sz w:val="24"/>
          <w:szCs w:val="24"/>
          <w:lang w:eastAsia="en-US"/>
        </w:rPr>
        <w:t>“</w:t>
      </w:r>
      <w:r w:rsidR="00AB7983" w:rsidRPr="00C0034C">
        <w:rPr>
          <w:rFonts w:ascii="Palatino Linotype" w:eastAsia="Calibri" w:hAnsi="Palatino Linotype" w:cs="Palatino Linotype"/>
          <w:sz w:val="24"/>
          <w:szCs w:val="24"/>
          <w:lang w:eastAsia="en-US"/>
        </w:rPr>
        <w:t>Factors Influencing Student Gains from Undergraduate Research Experiences at a Hispanic Serving Institution.</w:t>
      </w:r>
      <w:r w:rsidR="00973974">
        <w:rPr>
          <w:rFonts w:ascii="Palatino Linotype" w:eastAsia="Calibri" w:hAnsi="Palatino Linotype" w:cs="Palatino Linotype"/>
          <w:sz w:val="24"/>
          <w:szCs w:val="24"/>
          <w:lang w:eastAsia="en-US"/>
        </w:rPr>
        <w:t>”</w:t>
      </w:r>
      <w:r w:rsidR="00AB7983" w:rsidRPr="00C0034C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="00F842B5" w:rsidRPr="00F842B5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Presented at </w:t>
      </w:r>
      <w:r w:rsidR="00AB7983" w:rsidRPr="00C0034C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the </w:t>
      </w:r>
      <w:r w:rsidR="00AB7983" w:rsidRPr="00973974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2016 Annual Meeting of American Sociological Association (ASA)</w:t>
      </w:r>
      <w:r w:rsidR="00AB7983" w:rsidRPr="00A312C3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, Seattle, </w:t>
      </w:r>
      <w:r w:rsidR="00541025">
        <w:rPr>
          <w:rFonts w:ascii="Palatino Linotype" w:eastAsia="Calibri" w:hAnsi="Palatino Linotype" w:cs="Palatino Linotype"/>
          <w:sz w:val="24"/>
          <w:szCs w:val="24"/>
          <w:lang w:eastAsia="en-US"/>
        </w:rPr>
        <w:t>WA</w:t>
      </w:r>
      <w:r w:rsidR="00AB7983" w:rsidRPr="00A312C3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</w:p>
    <w:p w:rsidR="008E4198" w:rsidRPr="00D778B5" w:rsidRDefault="008E4198" w:rsidP="00010562">
      <w:pPr>
        <w:pStyle w:val="ListParagraph"/>
        <w:numPr>
          <w:ilvl w:val="0"/>
          <w:numId w:val="5"/>
        </w:numPr>
        <w:spacing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0E7C7B">
        <w:rPr>
          <w:rFonts w:ascii="Palatino Linotype" w:eastAsia="Calibri" w:hAnsi="Palatino Linotype" w:cs="Palatino Linotype"/>
          <w:b/>
          <w:sz w:val="24"/>
          <w:szCs w:val="24"/>
          <w:lang w:val="es-US" w:eastAsia="en-US"/>
        </w:rPr>
        <w:t>Morales, DX</w:t>
      </w:r>
      <w:r w:rsidRPr="000E7C7B">
        <w:rPr>
          <w:rFonts w:ascii="Palatino Linotype" w:eastAsia="Calibri" w:hAnsi="Palatino Linotype" w:cs="Palatino Linotype"/>
          <w:sz w:val="24"/>
          <w:szCs w:val="24"/>
          <w:lang w:val="es-US" w:eastAsia="en-US"/>
        </w:rPr>
        <w:t xml:space="preserve">, Grineski, SE, Collins, TW. </w:t>
      </w:r>
      <w:r w:rsidR="001C72F3">
        <w:rPr>
          <w:rFonts w:ascii="Palatino Linotype" w:eastAsia="Calibri" w:hAnsi="Palatino Linotype" w:cs="Palatino Linotype"/>
          <w:sz w:val="24"/>
          <w:szCs w:val="24"/>
          <w:lang w:eastAsia="en-US"/>
        </w:rPr>
        <w:t>2016</w:t>
      </w:r>
      <w:r w:rsidRPr="006724CE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="00973974">
        <w:rPr>
          <w:rFonts w:ascii="Palatino Linotype" w:eastAsia="Calibri" w:hAnsi="Palatino Linotype" w:cs="Palatino Linotype"/>
          <w:sz w:val="24"/>
          <w:szCs w:val="24"/>
          <w:lang w:eastAsia="en-US"/>
        </w:rPr>
        <w:t>“</w:t>
      </w:r>
      <w:r w:rsidRPr="006724CE">
        <w:rPr>
          <w:rFonts w:ascii="Palatino Linotype" w:eastAsia="Calibri" w:hAnsi="Palatino Linotype" w:cs="Palatino Linotype"/>
          <w:sz w:val="24"/>
          <w:szCs w:val="24"/>
          <w:lang w:eastAsia="en-US"/>
        </w:rPr>
        <w:t>Determinants of Research Productivity in Undergraduate Research: A Faculty Perspective.</w:t>
      </w:r>
      <w:r w:rsidR="00973974">
        <w:rPr>
          <w:rFonts w:ascii="Palatino Linotype" w:eastAsia="Calibri" w:hAnsi="Palatino Linotype" w:cs="Palatino Linotype"/>
          <w:sz w:val="24"/>
          <w:szCs w:val="24"/>
          <w:lang w:eastAsia="en-US"/>
        </w:rPr>
        <w:t>”</w:t>
      </w:r>
      <w:r w:rsidRPr="006724CE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="00F842B5" w:rsidRPr="00F842B5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Presented at </w:t>
      </w:r>
      <w:r w:rsidRPr="00973974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Council on Undergraduate Research</w:t>
      </w:r>
      <w:r w:rsidR="00EF5008" w:rsidRPr="00973974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 xml:space="preserve"> (CUR)</w:t>
      </w:r>
      <w:r w:rsidRPr="00973974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 xml:space="preserve"> Biennial Conference 2016</w:t>
      </w:r>
      <w:r w:rsidRPr="006724CE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at </w:t>
      </w:r>
      <w:r w:rsidR="00F915D9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the </w:t>
      </w:r>
      <w:r w:rsidRPr="006724CE">
        <w:rPr>
          <w:rFonts w:ascii="Palatino Linotype" w:eastAsia="Calibri" w:hAnsi="Palatino Linotype" w:cs="Palatino Linotype"/>
          <w:sz w:val="24"/>
          <w:szCs w:val="24"/>
          <w:lang w:eastAsia="en-US"/>
        </w:rPr>
        <w:t>University of South Florida, Tampa, FL.</w:t>
      </w:r>
    </w:p>
    <w:p w:rsidR="00EF5008" w:rsidRDefault="008E4198" w:rsidP="00010562">
      <w:pPr>
        <w:pStyle w:val="ListParagraph"/>
        <w:numPr>
          <w:ilvl w:val="0"/>
          <w:numId w:val="5"/>
        </w:numPr>
        <w:spacing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6724CE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Lynnsay, M, </w:t>
      </w:r>
      <w:r w:rsidRPr="006724CE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Morales, DX</w:t>
      </w:r>
      <w:r w:rsidR="001C72F3">
        <w:rPr>
          <w:rFonts w:ascii="Palatino Linotype" w:eastAsia="Calibri" w:hAnsi="Palatino Linotype" w:cs="Palatino Linotype"/>
          <w:sz w:val="24"/>
          <w:szCs w:val="24"/>
          <w:lang w:eastAsia="en-US"/>
        </w:rPr>
        <w:t>, and D’Arcy, CE. 2016</w:t>
      </w:r>
      <w:r w:rsidRPr="006724CE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="00973974">
        <w:rPr>
          <w:rFonts w:ascii="Palatino Linotype" w:eastAsia="Calibri" w:hAnsi="Palatino Linotype" w:cs="Palatino Linotype"/>
          <w:sz w:val="24"/>
          <w:szCs w:val="24"/>
          <w:lang w:eastAsia="en-US"/>
        </w:rPr>
        <w:t>“</w:t>
      </w:r>
      <w:r w:rsidRPr="006724CE">
        <w:rPr>
          <w:rFonts w:ascii="Palatino Linotype" w:eastAsia="Calibri" w:hAnsi="Palatino Linotype" w:cs="Palatino Linotype"/>
          <w:sz w:val="24"/>
          <w:szCs w:val="24"/>
          <w:lang w:eastAsia="en-US"/>
        </w:rPr>
        <w:t>Preparing Students for the CUR</w:t>
      </w:r>
      <w:r w:rsidR="007A6DFE">
        <w:rPr>
          <w:rFonts w:ascii="Palatino Linotype" w:eastAsia="Calibri" w:hAnsi="Palatino Linotype" w:cs="Palatino Linotype"/>
          <w:sz w:val="24"/>
          <w:szCs w:val="24"/>
          <w:lang w:eastAsia="en-US"/>
        </w:rPr>
        <w:t>E Environment: Perspectives in Implementing Active Learning to Develop C</w:t>
      </w:r>
      <w:r w:rsidRPr="006724CE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ritical </w:t>
      </w:r>
      <w:r w:rsidR="007A6DFE">
        <w:rPr>
          <w:rFonts w:ascii="Palatino Linotype" w:eastAsia="Calibri" w:hAnsi="Palatino Linotype" w:cs="Palatino Linotype"/>
          <w:sz w:val="24"/>
          <w:szCs w:val="24"/>
          <w:lang w:eastAsia="en-US"/>
        </w:rPr>
        <w:t>Thinking and Research Design S</w:t>
      </w:r>
      <w:r w:rsidRPr="006724CE">
        <w:rPr>
          <w:rFonts w:ascii="Palatino Linotype" w:eastAsia="Calibri" w:hAnsi="Palatino Linotype" w:cs="Palatino Linotype"/>
          <w:sz w:val="24"/>
          <w:szCs w:val="24"/>
          <w:lang w:eastAsia="en-US"/>
        </w:rPr>
        <w:t>kills.</w:t>
      </w:r>
      <w:r w:rsidR="00973974">
        <w:rPr>
          <w:rFonts w:ascii="Palatino Linotype" w:eastAsia="Calibri" w:hAnsi="Palatino Linotype" w:cs="Palatino Linotype"/>
          <w:sz w:val="24"/>
          <w:szCs w:val="24"/>
          <w:lang w:eastAsia="en-US"/>
        </w:rPr>
        <w:t>”</w:t>
      </w:r>
      <w:r w:rsidRPr="006724CE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="00F842B5" w:rsidRPr="00F842B5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Presented at </w:t>
      </w:r>
      <w:r w:rsidR="00EF5008" w:rsidRPr="00973974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 xml:space="preserve">Council on Undergraduate Research (CUR) Biennial Conference 2016 </w:t>
      </w:r>
      <w:r w:rsidR="00EF5008" w:rsidRPr="00EF5008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at </w:t>
      </w:r>
      <w:r w:rsidR="00F915D9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the </w:t>
      </w:r>
      <w:r w:rsidR="00EF5008" w:rsidRPr="00EF5008">
        <w:rPr>
          <w:rFonts w:ascii="Palatino Linotype" w:eastAsia="Calibri" w:hAnsi="Palatino Linotype" w:cs="Palatino Linotype"/>
          <w:sz w:val="24"/>
          <w:szCs w:val="24"/>
          <w:lang w:eastAsia="en-US"/>
        </w:rPr>
        <w:t>University of South Florida, Tampa, FL.</w:t>
      </w:r>
    </w:p>
    <w:p w:rsidR="008E4198" w:rsidRDefault="008E4198" w:rsidP="00010562">
      <w:pPr>
        <w:pStyle w:val="ListParagraph"/>
        <w:numPr>
          <w:ilvl w:val="0"/>
          <w:numId w:val="5"/>
        </w:numPr>
        <w:spacing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6724CE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Morales, DX</w:t>
      </w:r>
      <w:r w:rsidR="001C72F3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and Montoya, CM. 2016</w:t>
      </w:r>
      <w:r w:rsidRPr="006724CE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="00973974">
        <w:rPr>
          <w:rFonts w:ascii="Palatino Linotype" w:eastAsia="Calibri" w:hAnsi="Palatino Linotype" w:cs="Palatino Linotype"/>
          <w:sz w:val="24"/>
          <w:szCs w:val="24"/>
          <w:lang w:eastAsia="en-US"/>
        </w:rPr>
        <w:t>“</w:t>
      </w:r>
      <w:r w:rsidRPr="006724CE">
        <w:rPr>
          <w:rFonts w:ascii="Palatino Linotype" w:eastAsia="Calibri" w:hAnsi="Palatino Linotype" w:cs="Palatino Linotype"/>
          <w:sz w:val="24"/>
          <w:szCs w:val="24"/>
          <w:lang w:eastAsia="en-US"/>
        </w:rPr>
        <w:t>Building Effective Peer Mentoring Training Program at the University of Texas at El Paso.</w:t>
      </w:r>
      <w:r w:rsidR="00973974">
        <w:rPr>
          <w:rFonts w:ascii="Palatino Linotype" w:eastAsia="Calibri" w:hAnsi="Palatino Linotype" w:cs="Palatino Linotype"/>
          <w:sz w:val="24"/>
          <w:szCs w:val="24"/>
          <w:lang w:eastAsia="en-US"/>
        </w:rPr>
        <w:t>”</w:t>
      </w:r>
      <w:r w:rsidRPr="006724CE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Presented at </w:t>
      </w:r>
      <w:r w:rsidRPr="00973974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2016 UTEP Sun Conference</w:t>
      </w:r>
      <w:r w:rsidR="004137D0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, El Paso, </w:t>
      </w:r>
      <w:r w:rsidR="00541025">
        <w:rPr>
          <w:rFonts w:ascii="Palatino Linotype" w:eastAsia="Calibri" w:hAnsi="Palatino Linotype" w:cs="Palatino Linotype"/>
          <w:sz w:val="24"/>
          <w:szCs w:val="24"/>
          <w:lang w:eastAsia="en-US"/>
        </w:rPr>
        <w:t>TX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</w:p>
    <w:p w:rsidR="008E4198" w:rsidRPr="00D778B5" w:rsidRDefault="008E4198" w:rsidP="00010562">
      <w:pPr>
        <w:pStyle w:val="ListParagraph"/>
        <w:numPr>
          <w:ilvl w:val="0"/>
          <w:numId w:val="5"/>
        </w:numPr>
        <w:spacing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6724CE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Morales, DX</w:t>
      </w:r>
      <w:r w:rsidR="001C72F3">
        <w:rPr>
          <w:rFonts w:ascii="Palatino Linotype" w:eastAsia="Calibri" w:hAnsi="Palatino Linotype" w:cs="Palatino Linotype"/>
          <w:sz w:val="24"/>
          <w:szCs w:val="24"/>
          <w:lang w:eastAsia="en-US"/>
        </w:rPr>
        <w:t>, Grineski, SE, Collins, TW. 2015</w:t>
      </w:r>
      <w:r w:rsidRPr="006724CE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="00973974">
        <w:rPr>
          <w:rFonts w:ascii="Palatino Linotype" w:eastAsia="Calibri" w:hAnsi="Palatino Linotype" w:cs="Palatino Linotype"/>
          <w:sz w:val="24"/>
          <w:szCs w:val="24"/>
          <w:lang w:eastAsia="en-US"/>
        </w:rPr>
        <w:t>“</w:t>
      </w:r>
      <w:r w:rsidRPr="006724CE">
        <w:rPr>
          <w:rFonts w:ascii="Palatino Linotype" w:eastAsia="Calibri" w:hAnsi="Palatino Linotype" w:cs="Palatino Linotype"/>
          <w:sz w:val="24"/>
          <w:szCs w:val="24"/>
          <w:lang w:eastAsia="en-US"/>
        </w:rPr>
        <w:t>Faculty Motivation to Mentor Students through Undergraduate Research Programs: A Study of Enabling and Constraining Factors.</w:t>
      </w:r>
      <w:r w:rsidR="00973974">
        <w:rPr>
          <w:rFonts w:ascii="Palatino Linotype" w:eastAsia="Calibri" w:hAnsi="Palatino Linotype" w:cs="Palatino Linotype"/>
          <w:sz w:val="24"/>
          <w:szCs w:val="24"/>
          <w:lang w:eastAsia="en-US"/>
        </w:rPr>
        <w:t>”</w:t>
      </w:r>
      <w:r w:rsidRPr="006724CE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Presented at the </w:t>
      </w:r>
      <w:r w:rsidR="006D419A" w:rsidRPr="00973974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8th Annual M</w:t>
      </w:r>
      <w:r w:rsidRPr="00973974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entoring</w:t>
      </w:r>
      <w:r w:rsidR="006D419A" w:rsidRPr="00973974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 xml:space="preserve"> Conference of the Mentoring I</w:t>
      </w:r>
      <w:r w:rsidRPr="00973974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 xml:space="preserve">nstitute </w:t>
      </w:r>
      <w:r w:rsidRPr="00541025">
        <w:rPr>
          <w:rFonts w:ascii="Palatino Linotype" w:eastAsia="Calibri" w:hAnsi="Palatino Linotype" w:cs="Palatino Linotype"/>
          <w:sz w:val="24"/>
          <w:szCs w:val="24"/>
          <w:lang w:eastAsia="en-US"/>
        </w:rPr>
        <w:t>at the University of New Mexico</w:t>
      </w:r>
      <w:r w:rsidRPr="006724CE">
        <w:rPr>
          <w:rFonts w:ascii="Palatino Linotype" w:eastAsia="Calibri" w:hAnsi="Palatino Linotype" w:cs="Palatino Linotype"/>
          <w:sz w:val="24"/>
          <w:szCs w:val="24"/>
          <w:lang w:eastAsia="en-US"/>
        </w:rPr>
        <w:t>, Albuquerque, NM.</w:t>
      </w:r>
    </w:p>
    <w:p w:rsidR="008E4198" w:rsidRPr="00D35A6D" w:rsidRDefault="008E4198" w:rsidP="00010562">
      <w:pPr>
        <w:pStyle w:val="ListParagraph"/>
        <w:numPr>
          <w:ilvl w:val="0"/>
          <w:numId w:val="5"/>
        </w:numPr>
        <w:spacing w:line="240" w:lineRule="auto"/>
        <w:ind w:left="360"/>
        <w:rPr>
          <w:lang w:eastAsia="en-US"/>
        </w:rPr>
      </w:pPr>
      <w:r w:rsidRPr="006724CE">
        <w:rPr>
          <w:rFonts w:ascii="Palatino Linotype" w:eastAsia="Calibri" w:hAnsi="Palatino Linotype" w:cs="Palatino Linotype"/>
          <w:sz w:val="24"/>
          <w:szCs w:val="24"/>
          <w:lang w:eastAsia="en-US"/>
        </w:rPr>
        <w:t>Poston, DL</w:t>
      </w:r>
      <w:r w:rsidRPr="006724CE">
        <w:rPr>
          <w:sz w:val="23"/>
          <w:szCs w:val="23"/>
        </w:rPr>
        <w:t xml:space="preserve">, </w:t>
      </w:r>
      <w:r w:rsidRPr="006724CE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Morales, DX</w:t>
      </w:r>
      <w:r w:rsidRPr="006724CE">
        <w:rPr>
          <w:sz w:val="23"/>
          <w:szCs w:val="23"/>
        </w:rPr>
        <w:t xml:space="preserve">, and </w:t>
      </w:r>
      <w:r w:rsidRPr="006724CE">
        <w:rPr>
          <w:rFonts w:ascii="Palatino Linotype" w:eastAsia="Calibri" w:hAnsi="Palatino Linotype" w:cs="Palatino Linotype"/>
          <w:sz w:val="24"/>
          <w:szCs w:val="24"/>
          <w:lang w:eastAsia="en-US"/>
        </w:rPr>
        <w:t>Chang, Y</w:t>
      </w:r>
      <w:r w:rsidRPr="006724CE">
        <w:rPr>
          <w:sz w:val="23"/>
          <w:szCs w:val="23"/>
        </w:rPr>
        <w:t xml:space="preserve">. </w:t>
      </w:r>
      <w:r w:rsidR="001C72F3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2012. </w:t>
      </w:r>
      <w:r w:rsidR="00973974">
        <w:rPr>
          <w:rFonts w:ascii="Palatino Linotype" w:eastAsia="Calibri" w:hAnsi="Palatino Linotype" w:cs="Palatino Linotype"/>
          <w:sz w:val="24"/>
          <w:szCs w:val="24"/>
          <w:lang w:eastAsia="en-US"/>
        </w:rPr>
        <w:t>“</w:t>
      </w:r>
      <w:r w:rsidRPr="00853764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Patterns of Gay Male and Lesbian Partnering in the Metropolitan and Micropolitan Areas of the United </w:t>
      </w:r>
      <w:r w:rsidR="001C72F3">
        <w:rPr>
          <w:rFonts w:ascii="Palatino Linotype" w:eastAsia="Calibri" w:hAnsi="Palatino Linotype" w:cs="Palatino Linotype"/>
          <w:sz w:val="24"/>
          <w:szCs w:val="24"/>
          <w:lang w:eastAsia="en-US"/>
        </w:rPr>
        <w:t>States and Puerto Rico in 2010.</w:t>
      </w:r>
      <w:r w:rsidR="00973974">
        <w:rPr>
          <w:rFonts w:ascii="Palatino Linotype" w:eastAsia="Calibri" w:hAnsi="Palatino Linotype" w:cs="Palatino Linotype"/>
          <w:sz w:val="24"/>
          <w:szCs w:val="24"/>
          <w:lang w:eastAsia="en-US"/>
        </w:rPr>
        <w:t>”</w:t>
      </w:r>
      <w:r w:rsidRPr="00853764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Presented at the </w:t>
      </w:r>
      <w:r w:rsidRPr="00973974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2012 Annual Meeting of Population Association of America</w:t>
      </w:r>
      <w:r w:rsidR="00163026" w:rsidRPr="00973974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 xml:space="preserve"> (PAA)</w:t>
      </w:r>
      <w:r w:rsidRPr="00853764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, San </w:t>
      </w:r>
      <w:r w:rsidRPr="006724CE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Francisco, </w:t>
      </w:r>
      <w:r w:rsidR="00541025">
        <w:rPr>
          <w:rFonts w:ascii="Palatino Linotype" w:eastAsia="Calibri" w:hAnsi="Palatino Linotype" w:cs="Palatino Linotype"/>
          <w:sz w:val="24"/>
          <w:szCs w:val="24"/>
          <w:lang w:eastAsia="en-US"/>
        </w:rPr>
        <w:t>CA</w:t>
      </w:r>
      <w:r w:rsidRPr="006724CE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</w:p>
    <w:p w:rsidR="008E4198" w:rsidRPr="00D778B5" w:rsidRDefault="008E4198" w:rsidP="00010562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6724CE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Morales, DX</w:t>
      </w:r>
      <w:r w:rsidR="001C72F3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2012. </w:t>
      </w:r>
      <w:r w:rsidR="00973974">
        <w:rPr>
          <w:rFonts w:ascii="Palatino Linotype" w:eastAsia="Calibri" w:hAnsi="Palatino Linotype" w:cs="Palatino Linotype"/>
          <w:sz w:val="24"/>
          <w:szCs w:val="24"/>
          <w:lang w:eastAsia="en-US"/>
        </w:rPr>
        <w:t>“</w:t>
      </w:r>
      <w:r w:rsidRPr="006724CE">
        <w:rPr>
          <w:rFonts w:ascii="Palatino Linotype" w:eastAsia="Calibri" w:hAnsi="Palatino Linotype" w:cs="Palatino Linotype"/>
          <w:sz w:val="24"/>
          <w:szCs w:val="24"/>
          <w:lang w:eastAsia="en-US"/>
        </w:rPr>
        <w:t>The Residential Segregation of Same-Sex Partnered Households from Heterosexual Partn</w:t>
      </w:r>
      <w:r w:rsidR="001C72F3">
        <w:rPr>
          <w:rFonts w:ascii="Palatino Linotype" w:eastAsia="Calibri" w:hAnsi="Palatino Linotype" w:cs="Palatino Linotype"/>
          <w:sz w:val="24"/>
          <w:szCs w:val="24"/>
          <w:lang w:eastAsia="en-US"/>
        </w:rPr>
        <w:t>ered Households in U.S. Cities.</w:t>
      </w:r>
      <w:r w:rsidR="00973974">
        <w:rPr>
          <w:rFonts w:ascii="Palatino Linotype" w:eastAsia="Calibri" w:hAnsi="Palatino Linotype" w:cs="Palatino Linotype"/>
          <w:sz w:val="24"/>
          <w:szCs w:val="24"/>
          <w:lang w:eastAsia="en-US"/>
        </w:rPr>
        <w:t>”</w:t>
      </w:r>
      <w:r w:rsidRPr="006724CE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Presented at the </w:t>
      </w:r>
      <w:r w:rsidRPr="00973974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2012 Annual Meeting of Population Association of America</w:t>
      </w:r>
      <w:r w:rsidR="00163026" w:rsidRPr="00973974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 xml:space="preserve"> (PAA)</w:t>
      </w:r>
      <w:r w:rsidRPr="006724CE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, San Francisco, </w:t>
      </w:r>
      <w:r w:rsidR="00541025">
        <w:rPr>
          <w:rFonts w:ascii="Palatino Linotype" w:eastAsia="Calibri" w:hAnsi="Palatino Linotype" w:cs="Palatino Linotype"/>
          <w:sz w:val="24"/>
          <w:szCs w:val="24"/>
          <w:lang w:eastAsia="en-US"/>
        </w:rPr>
        <w:t>CA</w:t>
      </w:r>
      <w:r w:rsidRPr="006724CE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</w:p>
    <w:p w:rsidR="008E4198" w:rsidRPr="00D35A6D" w:rsidRDefault="008E4198" w:rsidP="00010562">
      <w:pPr>
        <w:pStyle w:val="Default"/>
        <w:numPr>
          <w:ilvl w:val="0"/>
          <w:numId w:val="5"/>
        </w:numPr>
        <w:ind w:left="360"/>
        <w:rPr>
          <w:color w:val="auto"/>
          <w:sz w:val="23"/>
          <w:szCs w:val="23"/>
        </w:rPr>
      </w:pPr>
      <w:r w:rsidRPr="00AC409C">
        <w:rPr>
          <w:rFonts w:eastAsia="Calibri"/>
          <w:b/>
        </w:rPr>
        <w:t>Morales, DX</w:t>
      </w:r>
      <w:r>
        <w:rPr>
          <w:color w:val="auto"/>
          <w:sz w:val="23"/>
          <w:szCs w:val="23"/>
        </w:rPr>
        <w:t xml:space="preserve">. </w:t>
      </w:r>
      <w:r w:rsidR="001C72F3">
        <w:rPr>
          <w:rFonts w:eastAsia="Calibri"/>
          <w:color w:val="auto"/>
        </w:rPr>
        <w:t>2011.</w:t>
      </w:r>
      <w:r w:rsidRPr="00853764">
        <w:rPr>
          <w:rFonts w:eastAsia="Calibri"/>
          <w:color w:val="auto"/>
        </w:rPr>
        <w:t xml:space="preserve"> “Residential Segregation of China’s Minority Nationalities.” Presented at the </w:t>
      </w:r>
      <w:r w:rsidRPr="00973974">
        <w:rPr>
          <w:rFonts w:eastAsia="Calibri"/>
          <w:i/>
          <w:color w:val="auto"/>
        </w:rPr>
        <w:t>2011 Annual Meeting of Population Association of America</w:t>
      </w:r>
      <w:r w:rsidR="00163026" w:rsidRPr="00973974">
        <w:rPr>
          <w:rFonts w:eastAsia="Calibri"/>
          <w:i/>
          <w:color w:val="auto"/>
        </w:rPr>
        <w:t xml:space="preserve"> (PAA)</w:t>
      </w:r>
      <w:r w:rsidRPr="00853764">
        <w:rPr>
          <w:rFonts w:eastAsia="Calibri"/>
          <w:color w:val="auto"/>
        </w:rPr>
        <w:t xml:space="preserve">, Washington, DC. </w:t>
      </w:r>
    </w:p>
    <w:p w:rsidR="008E4198" w:rsidRPr="00D35A6D" w:rsidRDefault="008E4198" w:rsidP="00010562">
      <w:pPr>
        <w:pStyle w:val="Default"/>
        <w:numPr>
          <w:ilvl w:val="0"/>
          <w:numId w:val="5"/>
        </w:numPr>
        <w:ind w:left="360"/>
        <w:rPr>
          <w:color w:val="auto"/>
          <w:sz w:val="23"/>
          <w:szCs w:val="23"/>
        </w:rPr>
      </w:pPr>
      <w:r w:rsidRPr="00AC409C">
        <w:rPr>
          <w:rFonts w:eastAsia="Calibri"/>
          <w:b/>
        </w:rPr>
        <w:t>Morales, DX</w:t>
      </w:r>
      <w:r>
        <w:rPr>
          <w:color w:val="auto"/>
          <w:sz w:val="23"/>
          <w:szCs w:val="23"/>
        </w:rPr>
        <w:t xml:space="preserve">. </w:t>
      </w:r>
      <w:r w:rsidR="001C72F3">
        <w:rPr>
          <w:rFonts w:eastAsia="Calibri"/>
          <w:color w:val="auto"/>
        </w:rPr>
        <w:t>2010.</w:t>
      </w:r>
      <w:r w:rsidRPr="00853764">
        <w:rPr>
          <w:rFonts w:eastAsia="Calibri"/>
          <w:color w:val="auto"/>
        </w:rPr>
        <w:t xml:space="preserve"> “The Changing Working Life Patterns of China’s Population.” Presented at the </w:t>
      </w:r>
      <w:r w:rsidRPr="00973974">
        <w:rPr>
          <w:rFonts w:eastAsia="Calibri"/>
          <w:i/>
          <w:color w:val="auto"/>
        </w:rPr>
        <w:t>2010 Annual Meeting of Southern Demographic Association</w:t>
      </w:r>
      <w:r w:rsidR="00163026" w:rsidRPr="00973974">
        <w:rPr>
          <w:rFonts w:eastAsia="Calibri"/>
          <w:i/>
          <w:color w:val="auto"/>
        </w:rPr>
        <w:t xml:space="preserve"> (SDA)</w:t>
      </w:r>
      <w:r w:rsidRPr="00853764">
        <w:rPr>
          <w:rFonts w:eastAsia="Calibri"/>
          <w:color w:val="auto"/>
        </w:rPr>
        <w:t xml:space="preserve">, Knoxville, </w:t>
      </w:r>
      <w:r w:rsidR="00541025">
        <w:rPr>
          <w:rFonts w:eastAsia="Calibri"/>
          <w:color w:val="auto"/>
        </w:rPr>
        <w:t>TN</w:t>
      </w:r>
      <w:r w:rsidRPr="00853764">
        <w:rPr>
          <w:rFonts w:eastAsia="Calibri"/>
          <w:color w:val="auto"/>
        </w:rPr>
        <w:t xml:space="preserve">. </w:t>
      </w:r>
    </w:p>
    <w:p w:rsidR="00A56C3C" w:rsidRPr="00B740A1" w:rsidRDefault="008E4198" w:rsidP="00010562">
      <w:pPr>
        <w:pStyle w:val="Default"/>
        <w:numPr>
          <w:ilvl w:val="0"/>
          <w:numId w:val="5"/>
        </w:numPr>
        <w:ind w:left="360"/>
        <w:rPr>
          <w:rFonts w:eastAsia="Calibri"/>
          <w:color w:val="auto"/>
        </w:rPr>
      </w:pPr>
      <w:r w:rsidRPr="00AC409C">
        <w:rPr>
          <w:rFonts w:eastAsia="Calibri"/>
          <w:b/>
        </w:rPr>
        <w:t>Morales, DX</w:t>
      </w:r>
      <w:r>
        <w:rPr>
          <w:color w:val="auto"/>
          <w:sz w:val="23"/>
          <w:szCs w:val="23"/>
        </w:rPr>
        <w:t xml:space="preserve">. </w:t>
      </w:r>
      <w:r w:rsidR="001C72F3">
        <w:rPr>
          <w:rFonts w:eastAsia="Calibri"/>
          <w:color w:val="auto"/>
        </w:rPr>
        <w:t>2009.</w:t>
      </w:r>
      <w:r w:rsidRPr="00853764">
        <w:rPr>
          <w:rFonts w:eastAsia="Calibri"/>
          <w:color w:val="auto"/>
        </w:rPr>
        <w:t xml:space="preserve"> “The Expected Fertility of Single and Siblinged Children in China.” Presented at the </w:t>
      </w:r>
      <w:r w:rsidR="006D419A" w:rsidRPr="00973974">
        <w:rPr>
          <w:rFonts w:eastAsia="Calibri"/>
          <w:i/>
          <w:color w:val="auto"/>
        </w:rPr>
        <w:t>2009 Annual M</w:t>
      </w:r>
      <w:r w:rsidRPr="00973974">
        <w:rPr>
          <w:rFonts w:eastAsia="Calibri"/>
          <w:i/>
          <w:color w:val="auto"/>
        </w:rPr>
        <w:t>eeting of the Southwestern Social Science Association</w:t>
      </w:r>
      <w:r w:rsidR="00163026" w:rsidRPr="00973974">
        <w:rPr>
          <w:rFonts w:eastAsia="Calibri"/>
          <w:i/>
          <w:color w:val="auto"/>
        </w:rPr>
        <w:t xml:space="preserve"> (SSSA)</w:t>
      </w:r>
      <w:r w:rsidRPr="00973974">
        <w:rPr>
          <w:rFonts w:eastAsia="Calibri"/>
          <w:i/>
          <w:color w:val="auto"/>
        </w:rPr>
        <w:t>,</w:t>
      </w:r>
      <w:r w:rsidRPr="00853764">
        <w:rPr>
          <w:rFonts w:eastAsia="Calibri"/>
          <w:color w:val="auto"/>
        </w:rPr>
        <w:t xml:space="preserve"> Denver, </w:t>
      </w:r>
      <w:r w:rsidR="00541025">
        <w:rPr>
          <w:rFonts w:eastAsia="Calibri"/>
          <w:color w:val="auto"/>
        </w:rPr>
        <w:t>CO</w:t>
      </w:r>
      <w:r w:rsidRPr="00853764">
        <w:rPr>
          <w:rFonts w:eastAsia="Calibri"/>
          <w:color w:val="auto"/>
        </w:rPr>
        <w:t xml:space="preserve">. </w:t>
      </w:r>
    </w:p>
    <w:p w:rsidR="00D2593D" w:rsidRDefault="00D2593D" w:rsidP="00F943CE">
      <w:pPr>
        <w:spacing w:after="0" w:line="240" w:lineRule="auto"/>
        <w:rPr>
          <w:rFonts w:ascii="Palatino Linotype" w:eastAsia="Calibri" w:hAnsi="Palatino Linotype" w:cs="Palatino Linotype"/>
          <w:b/>
          <w:color w:val="806000" w:themeColor="accent4" w:themeShade="80"/>
          <w:sz w:val="24"/>
          <w:szCs w:val="24"/>
          <w:u w:val="single"/>
          <w:lang w:eastAsia="en-US"/>
        </w:rPr>
      </w:pPr>
    </w:p>
    <w:p w:rsidR="00F943CE" w:rsidRPr="00666C65" w:rsidRDefault="00F943CE" w:rsidP="00F943CE">
      <w:pPr>
        <w:spacing w:after="0" w:line="240" w:lineRule="auto"/>
        <w:rPr>
          <w:rFonts w:ascii="Palatino Linotype" w:eastAsia="Calibri" w:hAnsi="Palatino Linotype" w:cs="Palatino Linotype"/>
          <w:b/>
          <w:color w:val="833C0B" w:themeColor="accent2" w:themeShade="80"/>
          <w:sz w:val="24"/>
          <w:szCs w:val="24"/>
          <w:lang w:eastAsia="en-US"/>
        </w:rPr>
      </w:pPr>
      <w:r w:rsidRPr="00666C65">
        <w:rPr>
          <w:rFonts w:ascii="Palatino Linotype" w:eastAsia="Calibri" w:hAnsi="Palatino Linotype" w:cs="Palatino Linotype"/>
          <w:b/>
          <w:color w:val="833C0B" w:themeColor="accent2" w:themeShade="80"/>
          <w:sz w:val="24"/>
          <w:szCs w:val="24"/>
          <w:lang w:eastAsia="en-US"/>
        </w:rPr>
        <w:t>Invited Internal Presentations</w:t>
      </w:r>
    </w:p>
    <w:p w:rsidR="00F943CE" w:rsidRDefault="00F943CE" w:rsidP="00F943CE">
      <w:pPr>
        <w:pStyle w:val="ListParagraph"/>
        <w:numPr>
          <w:ilvl w:val="0"/>
          <w:numId w:val="4"/>
        </w:numPr>
        <w:spacing w:line="240" w:lineRule="auto"/>
        <w:ind w:left="360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  <w:r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Presenter. (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June 2021</w:t>
      </w:r>
      <w:r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). </w:t>
      </w:r>
      <w:r w:rsidR="00244D11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“</w:t>
      </w:r>
      <w:r w:rsidRPr="005B6A8D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Being </w:t>
      </w:r>
      <w:r w:rsidR="005B6A8D" w:rsidRPr="005B6A8D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A Mentee: </w:t>
      </w:r>
      <w:r w:rsidRPr="005B6A8D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Excelling </w:t>
      </w:r>
      <w:r w:rsidR="00244D11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as A Research Assistant a</w:t>
      </w:r>
      <w:r w:rsidR="005B6A8D" w:rsidRPr="005B6A8D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nd Mentoring Other Students</w:t>
      </w:r>
      <w:r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.</w:t>
      </w:r>
      <w:r w:rsidR="00244D11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”</w:t>
      </w:r>
      <w:r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</w:t>
      </w:r>
      <w:r w:rsidRPr="005D1B30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>Summer Bridge to the Doctorate Pilot Program</w:t>
      </w:r>
      <w:r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. The University of Texas at El Paso, El Paso, Texas.</w:t>
      </w:r>
    </w:p>
    <w:p w:rsidR="00F943CE" w:rsidRPr="00A64F85" w:rsidRDefault="00F943CE" w:rsidP="00F943CE">
      <w:pPr>
        <w:pStyle w:val="ListParagraph"/>
        <w:numPr>
          <w:ilvl w:val="0"/>
          <w:numId w:val="4"/>
        </w:numPr>
        <w:spacing w:line="240" w:lineRule="auto"/>
        <w:ind w:left="360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  <w:r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Presenter. (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September 2020</w:t>
      </w:r>
      <w:r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). </w:t>
      </w:r>
      <w:r w:rsidR="00244D11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“</w:t>
      </w:r>
      <w:r w:rsidR="00244D11" w:rsidRPr="00244D11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Unde</w:t>
      </w:r>
      <w:r w:rsidR="00244D11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rgraduate Research Experiences a</w:t>
      </w:r>
      <w:r w:rsidR="00244D11" w:rsidRPr="00244D11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nd College Students.</w:t>
      </w:r>
      <w:r w:rsidR="00244D11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”</w:t>
      </w:r>
      <w:r w:rsidR="00244D11" w:rsidRPr="00244D11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</w:t>
      </w:r>
      <w:r w:rsidRPr="004214E4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>Society of Women in Science</w:t>
      </w:r>
      <w:r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. The University of Texas at El Paso, El Paso, Texas.</w:t>
      </w:r>
    </w:p>
    <w:p w:rsidR="00F943CE" w:rsidRDefault="00F943CE" w:rsidP="00F943CE">
      <w:pPr>
        <w:pStyle w:val="ListParagraph"/>
        <w:numPr>
          <w:ilvl w:val="0"/>
          <w:numId w:val="4"/>
        </w:numPr>
        <w:spacing w:line="240" w:lineRule="auto"/>
        <w:ind w:left="360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  <w:r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Presenter. (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April 2019</w:t>
      </w:r>
      <w:r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). </w:t>
      </w:r>
      <w:r w:rsidR="00244D11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“</w:t>
      </w:r>
      <w:r w:rsidRPr="00244D11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Essential Strategies for Mentoring Early College High School (ECHS) Students at UTEP (II).</w:t>
      </w:r>
      <w:r w:rsidR="00244D11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”</w:t>
      </w:r>
      <w:r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</w:t>
      </w:r>
      <w:r w:rsidR="00244D11">
        <w:rPr>
          <w:rFonts w:ascii="Palatino Linotype" w:eastAsia="Calibri" w:hAnsi="Palatino Linotype" w:cs="Palatino Linotype"/>
          <w:i/>
          <w:color w:val="000000"/>
          <w:sz w:val="24"/>
          <w:szCs w:val="24"/>
          <w:lang w:eastAsia="en-US"/>
        </w:rPr>
        <w:t>Mentoring Matters S</w:t>
      </w:r>
      <w:r w:rsidR="00244D11" w:rsidRPr="00391F71">
        <w:rPr>
          <w:rFonts w:ascii="Palatino Linotype" w:eastAsia="Calibri" w:hAnsi="Palatino Linotype" w:cs="Palatino Linotype"/>
          <w:i/>
          <w:color w:val="000000"/>
          <w:sz w:val="24"/>
          <w:szCs w:val="24"/>
          <w:lang w:eastAsia="en-US"/>
        </w:rPr>
        <w:t>eries</w:t>
      </w:r>
      <w:r w:rsidR="00244D11"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. </w:t>
      </w:r>
      <w:r w:rsidRPr="004214E4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>Center for Faculty Leadership and Development</w:t>
      </w:r>
      <w:r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. The University of Texas at El Paso, El Paso, Texas.</w:t>
      </w:r>
    </w:p>
    <w:p w:rsidR="00F943CE" w:rsidRDefault="00F943CE" w:rsidP="00F943CE">
      <w:pPr>
        <w:pStyle w:val="ListParagraph"/>
        <w:numPr>
          <w:ilvl w:val="0"/>
          <w:numId w:val="4"/>
        </w:numPr>
        <w:spacing w:line="240" w:lineRule="auto"/>
        <w:ind w:left="360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  <w:r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Presenter. (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February 2019</w:t>
      </w:r>
      <w:r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). </w:t>
      </w:r>
      <w:r w:rsidR="00244D11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“</w:t>
      </w:r>
      <w:r w:rsidRPr="00244D11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Mentorshi</w:t>
      </w:r>
      <w:r w:rsidR="00244D11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p Diversity.” </w:t>
      </w:r>
      <w:r w:rsidR="00244D11" w:rsidRPr="00244D11">
        <w:rPr>
          <w:rFonts w:ascii="Palatino Linotype" w:eastAsia="Calibri" w:hAnsi="Palatino Linotype" w:cs="Palatino Linotype"/>
          <w:i/>
          <w:color w:val="000000"/>
          <w:sz w:val="24"/>
          <w:szCs w:val="24"/>
          <w:lang w:eastAsia="en-US"/>
        </w:rPr>
        <w:t>Mentoring Matters S</w:t>
      </w:r>
      <w:r w:rsidRPr="00244D11">
        <w:rPr>
          <w:rFonts w:ascii="Palatino Linotype" w:eastAsia="Calibri" w:hAnsi="Palatino Linotype" w:cs="Palatino Linotype"/>
          <w:i/>
          <w:color w:val="000000"/>
          <w:sz w:val="24"/>
          <w:szCs w:val="24"/>
          <w:lang w:eastAsia="en-US"/>
        </w:rPr>
        <w:t>eries</w:t>
      </w:r>
      <w:r w:rsidRPr="00244D11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.</w:t>
      </w:r>
      <w:r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</w:t>
      </w:r>
      <w:r w:rsidRPr="004214E4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>Center for Faculty Leadership and Development.</w:t>
      </w:r>
      <w:r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The University of Texas at El Paso, El Paso, Texas.</w:t>
      </w:r>
    </w:p>
    <w:p w:rsidR="00F943CE" w:rsidRDefault="00F943CE" w:rsidP="00F943CE">
      <w:pPr>
        <w:pStyle w:val="ListParagraph"/>
        <w:numPr>
          <w:ilvl w:val="0"/>
          <w:numId w:val="4"/>
        </w:numPr>
        <w:spacing w:line="240" w:lineRule="auto"/>
        <w:ind w:left="360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  <w:r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Presenter. (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November 2018</w:t>
      </w:r>
      <w:r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). </w:t>
      </w:r>
      <w:r w:rsidR="00244D11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“</w:t>
      </w:r>
      <w:r w:rsidRPr="00244D11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Essential Strategies for Mentoring Early College High School (ECHS) Students at UTEP (I).</w:t>
      </w:r>
      <w:r w:rsidR="00244D11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”</w:t>
      </w:r>
      <w:r w:rsidR="00244D11">
        <w:rPr>
          <w:rFonts w:ascii="Palatino Linotype" w:eastAsia="Calibri" w:hAnsi="Palatino Linotype" w:cs="Palatino Linotype"/>
          <w:i/>
          <w:color w:val="000000"/>
          <w:sz w:val="24"/>
          <w:szCs w:val="24"/>
          <w:lang w:eastAsia="en-US"/>
        </w:rPr>
        <w:t xml:space="preserve"> Mentoring Matters S</w:t>
      </w:r>
      <w:r w:rsidRPr="00391F71">
        <w:rPr>
          <w:rFonts w:ascii="Palatino Linotype" w:eastAsia="Calibri" w:hAnsi="Palatino Linotype" w:cs="Palatino Linotype"/>
          <w:i/>
          <w:color w:val="000000"/>
          <w:sz w:val="24"/>
          <w:szCs w:val="24"/>
          <w:lang w:eastAsia="en-US"/>
        </w:rPr>
        <w:t>eries</w:t>
      </w:r>
      <w:r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. </w:t>
      </w:r>
      <w:r w:rsidRPr="004214E4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>Center for Faculty Leadership and Development</w:t>
      </w:r>
      <w:r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. The University of Texas at El Paso, El Paso, Texas.</w:t>
      </w:r>
    </w:p>
    <w:p w:rsidR="00F943CE" w:rsidRDefault="00F943CE" w:rsidP="00F943CE">
      <w:pPr>
        <w:pStyle w:val="ListParagraph"/>
        <w:numPr>
          <w:ilvl w:val="0"/>
          <w:numId w:val="4"/>
        </w:numPr>
        <w:spacing w:line="240" w:lineRule="auto"/>
        <w:ind w:left="360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  <w:r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Presenter. (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October 2018</w:t>
      </w:r>
      <w:r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). </w:t>
      </w:r>
      <w:r w:rsidR="00244D11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“</w:t>
      </w:r>
      <w:r w:rsidRPr="00244D11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Gender-Specific Approaches in Mentoring.</w:t>
      </w:r>
      <w:r w:rsidR="00244D11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”</w:t>
      </w:r>
      <w:r w:rsidR="00244D11">
        <w:rPr>
          <w:rFonts w:ascii="Palatino Linotype" w:eastAsia="Calibri" w:hAnsi="Palatino Linotype" w:cs="Palatino Linotype"/>
          <w:i/>
          <w:color w:val="000000"/>
          <w:sz w:val="24"/>
          <w:szCs w:val="24"/>
          <w:lang w:eastAsia="en-US"/>
        </w:rPr>
        <w:t xml:space="preserve"> Mentoring Matters S</w:t>
      </w:r>
      <w:r w:rsidRPr="00391F71">
        <w:rPr>
          <w:rFonts w:ascii="Palatino Linotype" w:eastAsia="Calibri" w:hAnsi="Palatino Linotype" w:cs="Palatino Linotype"/>
          <w:i/>
          <w:color w:val="000000"/>
          <w:sz w:val="24"/>
          <w:szCs w:val="24"/>
          <w:lang w:eastAsia="en-US"/>
        </w:rPr>
        <w:t>eries</w:t>
      </w:r>
      <w:r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. </w:t>
      </w:r>
      <w:r w:rsidRPr="004214E4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>Center for Faculty Leadership and Development</w:t>
      </w:r>
      <w:r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. The University of Texas at El Paso, El Paso, Texas.</w:t>
      </w:r>
    </w:p>
    <w:p w:rsidR="00F943CE" w:rsidRDefault="00F943CE" w:rsidP="00F943CE">
      <w:pPr>
        <w:pStyle w:val="ListParagraph"/>
        <w:numPr>
          <w:ilvl w:val="0"/>
          <w:numId w:val="4"/>
        </w:numPr>
        <w:spacing w:line="240" w:lineRule="auto"/>
        <w:ind w:left="360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  <w:r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Presenter. (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April 2018</w:t>
      </w:r>
      <w:r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). </w:t>
      </w:r>
      <w:r w:rsidR="00244D11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“</w:t>
      </w:r>
      <w:r w:rsidRPr="00244D11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Articulating Mentoring Philosophy and Plan.</w:t>
      </w:r>
      <w:r w:rsidR="00244D11" w:rsidRPr="00244D11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”</w:t>
      </w:r>
      <w:r w:rsidRPr="00244D11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</w:t>
      </w:r>
      <w:r w:rsidR="00903DA5">
        <w:rPr>
          <w:rFonts w:ascii="Palatino Linotype" w:eastAsia="Calibri" w:hAnsi="Palatino Linotype" w:cs="Palatino Linotype"/>
          <w:i/>
          <w:color w:val="000000"/>
          <w:sz w:val="24"/>
          <w:szCs w:val="24"/>
          <w:lang w:eastAsia="en-US"/>
        </w:rPr>
        <w:t>Mentoring Matters S</w:t>
      </w:r>
      <w:r w:rsidRPr="00391F71">
        <w:rPr>
          <w:rFonts w:ascii="Palatino Linotype" w:eastAsia="Calibri" w:hAnsi="Palatino Linotype" w:cs="Palatino Linotype"/>
          <w:i/>
          <w:color w:val="000000"/>
          <w:sz w:val="24"/>
          <w:szCs w:val="24"/>
          <w:lang w:eastAsia="en-US"/>
        </w:rPr>
        <w:t>eries</w:t>
      </w:r>
      <w:r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. </w:t>
      </w:r>
      <w:r w:rsidRPr="004214E4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>Center for Faculty Leadership and Development</w:t>
      </w:r>
      <w:r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. The University of Texas at El Paso, El Paso, Texas.</w:t>
      </w:r>
    </w:p>
    <w:p w:rsidR="00F943CE" w:rsidRPr="00994B26" w:rsidRDefault="00F943CE" w:rsidP="00F943CE">
      <w:pPr>
        <w:pStyle w:val="ListParagraph"/>
        <w:numPr>
          <w:ilvl w:val="0"/>
          <w:numId w:val="4"/>
        </w:numPr>
        <w:spacing w:line="240" w:lineRule="auto"/>
        <w:ind w:left="360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  <w:r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Presenter. (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March 2018</w:t>
      </w:r>
      <w:r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). </w:t>
      </w:r>
      <w:r w:rsidR="00244D11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“</w:t>
      </w:r>
      <w:r w:rsidRPr="00244D11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Equity and Inclusion. Mentoring Matters series.</w:t>
      </w:r>
      <w:r w:rsidR="00244D11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”</w:t>
      </w:r>
      <w:r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</w:t>
      </w:r>
      <w:r w:rsidR="00903DA5">
        <w:rPr>
          <w:rFonts w:ascii="Palatino Linotype" w:eastAsia="Calibri" w:hAnsi="Palatino Linotype" w:cs="Palatino Linotype"/>
          <w:i/>
          <w:color w:val="000000"/>
          <w:sz w:val="24"/>
          <w:szCs w:val="24"/>
          <w:lang w:eastAsia="en-US"/>
        </w:rPr>
        <w:t>Mentoring Matters S</w:t>
      </w:r>
      <w:r w:rsidR="00903DA5" w:rsidRPr="00391F71">
        <w:rPr>
          <w:rFonts w:ascii="Palatino Linotype" w:eastAsia="Calibri" w:hAnsi="Palatino Linotype" w:cs="Palatino Linotype"/>
          <w:i/>
          <w:color w:val="000000"/>
          <w:sz w:val="24"/>
          <w:szCs w:val="24"/>
          <w:lang w:eastAsia="en-US"/>
        </w:rPr>
        <w:t>eries</w:t>
      </w:r>
      <w:r w:rsidR="00903DA5"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. </w:t>
      </w:r>
      <w:r w:rsidRPr="004214E4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>Center for Faculty Leadership and Development</w:t>
      </w:r>
      <w:r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. The University of Texas at El Paso, El Paso, Texas.</w:t>
      </w:r>
    </w:p>
    <w:p w:rsidR="00F943CE" w:rsidRDefault="00F943CE" w:rsidP="00F943CE">
      <w:pPr>
        <w:pStyle w:val="ListParagraph"/>
        <w:numPr>
          <w:ilvl w:val="0"/>
          <w:numId w:val="4"/>
        </w:numPr>
        <w:spacing w:line="240" w:lineRule="auto"/>
        <w:ind w:left="360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  <w:r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Presenter. (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February 2018</w:t>
      </w:r>
      <w:r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). </w:t>
      </w:r>
      <w:r w:rsidR="00903DA5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“</w:t>
      </w:r>
      <w:r w:rsidRPr="00903DA5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Promoting Professional Development</w:t>
      </w:r>
      <w:r w:rsidRPr="00391F71">
        <w:rPr>
          <w:rFonts w:ascii="Palatino Linotype" w:eastAsia="Calibri" w:hAnsi="Palatino Linotype" w:cs="Palatino Linotype"/>
          <w:i/>
          <w:color w:val="000000"/>
          <w:sz w:val="24"/>
          <w:szCs w:val="24"/>
          <w:lang w:eastAsia="en-US"/>
        </w:rPr>
        <w:t>.</w:t>
      </w:r>
      <w:r w:rsidR="00903DA5" w:rsidRPr="00903DA5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”</w:t>
      </w:r>
      <w:r w:rsidR="00903DA5">
        <w:rPr>
          <w:rFonts w:ascii="Palatino Linotype" w:eastAsia="Calibri" w:hAnsi="Palatino Linotype" w:cs="Palatino Linotype"/>
          <w:i/>
          <w:color w:val="000000"/>
          <w:sz w:val="24"/>
          <w:szCs w:val="24"/>
          <w:lang w:eastAsia="en-US"/>
        </w:rPr>
        <w:t xml:space="preserve"> Mentoring Matters S</w:t>
      </w:r>
      <w:r w:rsidRPr="00391F71">
        <w:rPr>
          <w:rFonts w:ascii="Palatino Linotype" w:eastAsia="Calibri" w:hAnsi="Palatino Linotype" w:cs="Palatino Linotype"/>
          <w:i/>
          <w:color w:val="000000"/>
          <w:sz w:val="24"/>
          <w:szCs w:val="24"/>
          <w:lang w:eastAsia="en-US"/>
        </w:rPr>
        <w:t>eries</w:t>
      </w:r>
      <w:r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. </w:t>
      </w:r>
      <w:r w:rsidRPr="004214E4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>Center for Faculty Leadership and Development</w:t>
      </w:r>
      <w:r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. The University of Texas at El Paso, El Paso, Texas.</w:t>
      </w:r>
    </w:p>
    <w:p w:rsidR="00F943CE" w:rsidRDefault="00F943CE" w:rsidP="00F943CE">
      <w:pPr>
        <w:pStyle w:val="ListParagraph"/>
        <w:numPr>
          <w:ilvl w:val="0"/>
          <w:numId w:val="4"/>
        </w:numPr>
        <w:spacing w:line="240" w:lineRule="auto"/>
        <w:ind w:left="360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  <w:r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Presenter. (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October</w:t>
      </w:r>
      <w:r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2017). </w:t>
      </w:r>
      <w:r w:rsidR="00903DA5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“</w:t>
      </w:r>
      <w:r w:rsidRPr="00903DA5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Fostering Independence. Mentoring Matters series.</w:t>
      </w:r>
      <w:r w:rsidR="00903DA5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”</w:t>
      </w:r>
      <w:r w:rsidR="00903DA5" w:rsidRPr="00903DA5">
        <w:rPr>
          <w:rFonts w:ascii="Palatino Linotype" w:eastAsia="Calibri" w:hAnsi="Palatino Linotype" w:cs="Palatino Linotype"/>
          <w:i/>
          <w:color w:val="000000"/>
          <w:sz w:val="24"/>
          <w:szCs w:val="24"/>
          <w:lang w:eastAsia="en-US"/>
        </w:rPr>
        <w:t xml:space="preserve"> </w:t>
      </w:r>
      <w:r w:rsidR="00903DA5">
        <w:rPr>
          <w:rFonts w:ascii="Palatino Linotype" w:eastAsia="Calibri" w:hAnsi="Palatino Linotype" w:cs="Palatino Linotype"/>
          <w:i/>
          <w:color w:val="000000"/>
          <w:sz w:val="24"/>
          <w:szCs w:val="24"/>
          <w:lang w:eastAsia="en-US"/>
        </w:rPr>
        <w:t>Mentoring Matters S</w:t>
      </w:r>
      <w:r w:rsidR="00903DA5" w:rsidRPr="00391F71">
        <w:rPr>
          <w:rFonts w:ascii="Palatino Linotype" w:eastAsia="Calibri" w:hAnsi="Palatino Linotype" w:cs="Palatino Linotype"/>
          <w:i/>
          <w:color w:val="000000"/>
          <w:sz w:val="24"/>
          <w:szCs w:val="24"/>
          <w:lang w:eastAsia="en-US"/>
        </w:rPr>
        <w:t>eries</w:t>
      </w:r>
      <w:r w:rsidR="00903DA5"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.</w:t>
      </w:r>
      <w:r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</w:t>
      </w:r>
      <w:r w:rsidRPr="004214E4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>Center for Faculty Leadership and Development</w:t>
      </w:r>
      <w:r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. The University of Texas at El Paso, El Paso, Texas.</w:t>
      </w:r>
    </w:p>
    <w:p w:rsidR="00F943CE" w:rsidRDefault="00F943CE" w:rsidP="00F943CE">
      <w:pPr>
        <w:pStyle w:val="ListParagraph"/>
        <w:numPr>
          <w:ilvl w:val="0"/>
          <w:numId w:val="4"/>
        </w:numPr>
        <w:spacing w:line="240" w:lineRule="auto"/>
        <w:ind w:left="360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  <w:r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Presenter. (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September</w:t>
      </w:r>
      <w:r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2017). </w:t>
      </w:r>
      <w:r w:rsidR="00903DA5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“</w:t>
      </w:r>
      <w:r w:rsidRPr="00903DA5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Assessing Mentees’ Understanding</w:t>
      </w:r>
      <w:r w:rsidRPr="00391F71">
        <w:rPr>
          <w:rFonts w:ascii="Palatino Linotype" w:eastAsia="Calibri" w:hAnsi="Palatino Linotype" w:cs="Palatino Linotype"/>
          <w:i/>
          <w:color w:val="000000"/>
          <w:sz w:val="24"/>
          <w:szCs w:val="24"/>
          <w:lang w:eastAsia="en-US"/>
        </w:rPr>
        <w:t>.</w:t>
      </w:r>
      <w:r w:rsidR="00903DA5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”</w:t>
      </w:r>
      <w:r w:rsidR="00903DA5">
        <w:rPr>
          <w:rFonts w:ascii="Palatino Linotype" w:eastAsia="Calibri" w:hAnsi="Palatino Linotype" w:cs="Palatino Linotype"/>
          <w:i/>
          <w:color w:val="000000"/>
          <w:sz w:val="24"/>
          <w:szCs w:val="24"/>
          <w:lang w:eastAsia="en-US"/>
        </w:rPr>
        <w:t xml:space="preserve"> Mentoring Matters S</w:t>
      </w:r>
      <w:r w:rsidRPr="00391F71">
        <w:rPr>
          <w:rFonts w:ascii="Palatino Linotype" w:eastAsia="Calibri" w:hAnsi="Palatino Linotype" w:cs="Palatino Linotype"/>
          <w:i/>
          <w:color w:val="000000"/>
          <w:sz w:val="24"/>
          <w:szCs w:val="24"/>
          <w:lang w:eastAsia="en-US"/>
        </w:rPr>
        <w:t>eries</w:t>
      </w:r>
      <w:r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. </w:t>
      </w:r>
      <w:r w:rsidRPr="004214E4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>Center for Faculty Leadership and Development</w:t>
      </w:r>
      <w:r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. The University of Texas at El Paso, El Paso, Texas.</w:t>
      </w:r>
    </w:p>
    <w:p w:rsidR="00F943CE" w:rsidRPr="00EE72F9" w:rsidRDefault="00F943CE" w:rsidP="00F943CE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Palatino Linotype" w:eastAsia="Calibri" w:hAnsi="Palatino Linotype" w:cs="Palatino Linotype"/>
          <w:color w:val="000000"/>
          <w:sz w:val="10"/>
          <w:szCs w:val="10"/>
          <w:lang w:eastAsia="en-US"/>
        </w:rPr>
      </w:pP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Presenter. (September</w:t>
      </w:r>
      <w:r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2017). </w:t>
      </w:r>
      <w:r w:rsidR="00903DA5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“UTEP Edge Workshop: How to Be M</w:t>
      </w:r>
      <w:r w:rsidRPr="00903DA5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entored</w:t>
      </w:r>
      <w:r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.</w:t>
      </w:r>
      <w:r w:rsidR="00903DA5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”</w:t>
      </w:r>
      <w:r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</w:t>
      </w:r>
      <w:r w:rsidRPr="004214E4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>UTEP Edge Faculty &amp; Staff Development Committee</w:t>
      </w:r>
      <w:r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. The University of Texas at El Paso, El Paso, Texas.</w:t>
      </w:r>
    </w:p>
    <w:p w:rsidR="00F943CE" w:rsidRPr="00EE72F9" w:rsidRDefault="00F943CE" w:rsidP="00F943CE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Palatino Linotype" w:eastAsia="Calibri" w:hAnsi="Palatino Linotype" w:cs="Palatino Linotype"/>
          <w:color w:val="000000"/>
          <w:sz w:val="10"/>
          <w:szCs w:val="10"/>
          <w:lang w:eastAsia="en-US"/>
        </w:rPr>
      </w:pP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Presenter. (August</w:t>
      </w:r>
      <w:r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2017). </w:t>
      </w:r>
      <w:r w:rsidRPr="00903DA5">
        <w:rPr>
          <w:rFonts w:ascii="Palatino Linotype" w:eastAsia="Calibri" w:hAnsi="Palatino Linotype" w:cs="Palatino Linotype"/>
          <w:i/>
          <w:color w:val="000000"/>
          <w:sz w:val="24"/>
          <w:szCs w:val="24"/>
          <w:lang w:eastAsia="en-US"/>
        </w:rPr>
        <w:t>UTEP Postdoctoral Fellows Panel</w:t>
      </w:r>
      <w:r w:rsidRPr="00903DA5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.</w:t>
      </w:r>
      <w:r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2017 New Faculty and Professional Staff O</w:t>
      </w:r>
      <w:r w:rsidRPr="00335D61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rientation</w:t>
      </w:r>
      <w:r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. </w:t>
      </w:r>
      <w:r w:rsidRPr="001859A4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>Office of University Relations</w:t>
      </w:r>
      <w:r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. The University of Texas at El Paso, El Paso, Texas.</w:t>
      </w:r>
    </w:p>
    <w:p w:rsidR="00F943CE" w:rsidRPr="00EE72F9" w:rsidRDefault="00F943CE" w:rsidP="00F943CE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Palatino Linotype" w:eastAsia="Calibri" w:hAnsi="Palatino Linotype" w:cs="Palatino Linotype"/>
          <w:color w:val="000000"/>
          <w:sz w:val="10"/>
          <w:szCs w:val="10"/>
          <w:lang w:eastAsia="en-US"/>
        </w:rPr>
      </w:pP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Presenter. (August</w:t>
      </w:r>
      <w:r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2017). </w:t>
      </w:r>
      <w:r w:rsidR="00903DA5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“</w:t>
      </w:r>
      <w:r w:rsidRPr="00903DA5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How </w:t>
      </w:r>
      <w:r w:rsidR="00903DA5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t</w:t>
      </w:r>
      <w:r w:rsidR="00903DA5" w:rsidRPr="00903DA5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o Be A Good Mentor &amp; </w:t>
      </w:r>
      <w:r w:rsidRPr="00903DA5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How </w:t>
      </w:r>
      <w:r w:rsidR="00903DA5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t</w:t>
      </w:r>
      <w:r w:rsidR="00903DA5" w:rsidRPr="00903DA5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o Be A Good Mentee.</w:t>
      </w:r>
      <w:r w:rsidR="00903DA5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”</w:t>
      </w:r>
      <w:r w:rsidR="00903DA5" w:rsidRPr="003528C3">
        <w:rPr>
          <w:rFonts w:ascii="Palatino Linotype" w:eastAsia="Calibri" w:hAnsi="Palatino Linotype" w:cs="Palatino Linotype"/>
          <w:i/>
          <w:color w:val="000000"/>
          <w:sz w:val="24"/>
          <w:szCs w:val="24"/>
          <w:lang w:eastAsia="en-US"/>
        </w:rPr>
        <w:t xml:space="preserve"> </w:t>
      </w:r>
      <w:r w:rsidRPr="003528C3">
        <w:rPr>
          <w:rFonts w:ascii="Palatino Linotype" w:eastAsia="Calibri" w:hAnsi="Palatino Linotype" w:cs="Palatino Linotype"/>
          <w:i/>
          <w:color w:val="000000"/>
          <w:sz w:val="24"/>
          <w:szCs w:val="24"/>
          <w:lang w:eastAsia="en-US"/>
        </w:rPr>
        <w:t>2017 Graduate School Orientation</w:t>
      </w:r>
      <w:r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. </w:t>
      </w:r>
      <w:r w:rsidRPr="001859A4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>Graduate School</w:t>
      </w:r>
      <w:r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. The University of Texas at El Paso, El Paso, Texas.</w:t>
      </w:r>
    </w:p>
    <w:p w:rsidR="00F943CE" w:rsidRDefault="00F943CE" w:rsidP="00F943CE">
      <w:pPr>
        <w:pStyle w:val="ListParagraph"/>
        <w:numPr>
          <w:ilvl w:val="0"/>
          <w:numId w:val="4"/>
        </w:numPr>
        <w:spacing w:line="240" w:lineRule="auto"/>
        <w:ind w:left="360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  <w:r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Presenter. (April 2017). </w:t>
      </w:r>
      <w:r w:rsidR="00903DA5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“</w:t>
      </w:r>
      <w:r w:rsidRPr="00903DA5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Effective Communication in Mentoring Relationships.</w:t>
      </w:r>
      <w:r w:rsidR="00903DA5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”</w:t>
      </w:r>
      <w:r w:rsidRPr="003528C3">
        <w:rPr>
          <w:rFonts w:ascii="Palatino Linotype" w:eastAsia="Calibri" w:hAnsi="Palatino Linotype" w:cs="Palatino Linotype"/>
          <w:i/>
          <w:color w:val="000000"/>
          <w:sz w:val="24"/>
          <w:szCs w:val="24"/>
          <w:lang w:eastAsia="en-US"/>
        </w:rPr>
        <w:t xml:space="preserve"> Mentoring Matters series</w:t>
      </w:r>
      <w:r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. </w:t>
      </w:r>
      <w:r w:rsidRPr="001859A4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>Center for Faculty Leadership and Development</w:t>
      </w:r>
      <w:r w:rsidRPr="0028209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. The University of Texas at El Paso, El Paso, Texas.</w:t>
      </w:r>
    </w:p>
    <w:p w:rsidR="00F943CE" w:rsidRPr="0032045E" w:rsidRDefault="00F943CE" w:rsidP="00F943CE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Palatino Linotype" w:eastAsia="Calibri" w:hAnsi="Palatino Linotype" w:cs="Palatino Linotype"/>
          <w:color w:val="000000"/>
          <w:sz w:val="10"/>
          <w:szCs w:val="10"/>
          <w:lang w:eastAsia="en-US"/>
        </w:rPr>
      </w:pPr>
      <w:r w:rsidRPr="0028209A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Presenter. (April 2017). </w:t>
      </w:r>
      <w:r w:rsidR="00903DA5">
        <w:rPr>
          <w:rFonts w:ascii="Palatino Linotype" w:eastAsia="Calibri" w:hAnsi="Palatino Linotype" w:cs="Palatino Linotype"/>
          <w:sz w:val="24"/>
          <w:szCs w:val="24"/>
          <w:lang w:eastAsia="en-US"/>
        </w:rPr>
        <w:t>“</w:t>
      </w:r>
      <w:r w:rsidRPr="00903DA5">
        <w:rPr>
          <w:rFonts w:ascii="Palatino Linotype" w:eastAsia="Calibri" w:hAnsi="Palatino Linotype" w:cs="Palatino Linotype"/>
          <w:sz w:val="24"/>
          <w:szCs w:val="24"/>
          <w:lang w:eastAsia="en-US"/>
        </w:rPr>
        <w:t>Emotional Intelligence.</w:t>
      </w:r>
      <w:r w:rsidR="00903DA5">
        <w:rPr>
          <w:rFonts w:ascii="Palatino Linotype" w:eastAsia="Calibri" w:hAnsi="Palatino Linotype" w:cs="Palatino Linotype"/>
          <w:sz w:val="24"/>
          <w:szCs w:val="24"/>
          <w:lang w:eastAsia="en-US"/>
        </w:rPr>
        <w:t>”</w:t>
      </w:r>
      <w:r w:rsidRPr="003528C3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 xml:space="preserve"> Workshop Series for UTEP Miners on Track</w:t>
      </w:r>
      <w:r w:rsidRPr="0032045E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Pr="001859A4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Office of Scholarship</w:t>
      </w:r>
      <w:r w:rsidRPr="0032045E">
        <w:rPr>
          <w:rFonts w:ascii="Palatino Linotype" w:eastAsia="Calibri" w:hAnsi="Palatino Linotype" w:cs="Palatino Linotype"/>
          <w:sz w:val="24"/>
          <w:szCs w:val="24"/>
          <w:lang w:eastAsia="en-US"/>
        </w:rPr>
        <w:t>. The University of Texas at El Paso, El Paso, Texas.</w:t>
      </w:r>
    </w:p>
    <w:p w:rsidR="00F943CE" w:rsidRPr="0032045E" w:rsidRDefault="00F943CE" w:rsidP="00F943CE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10"/>
          <w:szCs w:val="10"/>
          <w:lang w:eastAsia="en-US"/>
        </w:rPr>
      </w:pPr>
      <w:r w:rsidRPr="0032045E">
        <w:rPr>
          <w:rFonts w:ascii="Palatino Linotype" w:eastAsia="Calibri" w:hAnsi="Palatino Linotype" w:cs="Palatino Linotype"/>
          <w:sz w:val="24"/>
          <w:szCs w:val="24"/>
          <w:lang w:eastAsia="en-US"/>
        </w:rPr>
        <w:t>Organizer</w:t>
      </w:r>
      <w:r w:rsidRPr="0032045E">
        <w:t>/</w:t>
      </w:r>
      <w:r w:rsidRPr="0032045E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Discussant. (April 2016). </w:t>
      </w:r>
      <w:r w:rsidRPr="003528C3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Undergraduate Student Papers on Population and Society in China. Student Panel</w:t>
      </w:r>
      <w:r w:rsidRPr="0032045E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Pr="001859A4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Asian Studies</w:t>
      </w:r>
      <w:r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 xml:space="preserve"> Program</w:t>
      </w:r>
      <w:r w:rsidRPr="0032045E">
        <w:rPr>
          <w:rFonts w:ascii="Palatino Linotype" w:eastAsia="Calibri" w:hAnsi="Palatino Linotype" w:cs="Palatino Linotype"/>
          <w:sz w:val="24"/>
          <w:szCs w:val="24"/>
          <w:lang w:eastAsia="en-US"/>
        </w:rPr>
        <w:t>. The University of Texas at El Paso, El Paso, Texas.</w:t>
      </w:r>
    </w:p>
    <w:p w:rsidR="00F943CE" w:rsidRPr="0032045E" w:rsidRDefault="00F943CE" w:rsidP="00F943CE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Palatino Linotype" w:eastAsia="Calibri" w:hAnsi="Palatino Linotype" w:cs="Palatino Linotype"/>
          <w:color w:val="000000"/>
          <w:sz w:val="10"/>
          <w:szCs w:val="10"/>
          <w:lang w:eastAsia="en-US"/>
        </w:rPr>
      </w:pPr>
      <w:r w:rsidRPr="0032045E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Presenter. (March 2016). </w:t>
      </w:r>
      <w:r w:rsidR="00001650">
        <w:rPr>
          <w:rFonts w:ascii="Palatino Linotype" w:eastAsia="Calibri" w:hAnsi="Palatino Linotype" w:cs="Palatino Linotype"/>
          <w:sz w:val="24"/>
          <w:szCs w:val="24"/>
          <w:lang w:eastAsia="en-US"/>
        </w:rPr>
        <w:t>“</w:t>
      </w:r>
      <w:r w:rsidRPr="00001650">
        <w:rPr>
          <w:rFonts w:ascii="Palatino Linotype" w:eastAsia="Calibri" w:hAnsi="Palatino Linotype" w:cs="Palatino Linotype"/>
          <w:sz w:val="24"/>
          <w:szCs w:val="24"/>
          <w:lang w:eastAsia="en-US"/>
        </w:rPr>
        <w:t>Portrayals of Asian Americans in the Media: Stereotypes and Otherizing.</w:t>
      </w:r>
      <w:r w:rsidR="00001650">
        <w:rPr>
          <w:rFonts w:ascii="Palatino Linotype" w:eastAsia="Calibri" w:hAnsi="Palatino Linotype" w:cs="Palatino Linotype"/>
          <w:sz w:val="24"/>
          <w:szCs w:val="24"/>
          <w:lang w:eastAsia="en-US"/>
        </w:rPr>
        <w:t>”</w:t>
      </w:r>
      <w:r w:rsidRPr="00001650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Pr="00001650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Brown Bag Lunch Talk</w:t>
      </w:r>
      <w:r w:rsidRPr="00001650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  <w:r w:rsidRPr="0032045E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Pr="001859A4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Student Engagement and Leadership Center</w:t>
      </w:r>
      <w:r w:rsidRPr="0032045E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Pr="0032045E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The University of Texas at El Paso, El Paso, Texas.</w:t>
      </w:r>
    </w:p>
    <w:p w:rsidR="00F943CE" w:rsidRPr="00747452" w:rsidRDefault="00F943CE" w:rsidP="00F943CE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  <w:r w:rsidRPr="0032045E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Presenter. (March 2015). </w:t>
      </w:r>
      <w:r w:rsidR="00001650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“</w:t>
      </w:r>
      <w:r w:rsidRPr="00001650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Rethi</w:t>
      </w:r>
      <w:r w:rsidR="00001650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nking Residential Segregation: f</w:t>
      </w:r>
      <w:r w:rsidRPr="00001650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rom Ethnic Segregation in China to “Homosexual-Het</w:t>
      </w:r>
      <w:r w:rsidR="00001650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erosexual” Segregation in the U</w:t>
      </w:r>
      <w:r w:rsidRPr="00001650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S.</w:t>
      </w:r>
      <w:r w:rsidR="00001650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”</w:t>
      </w:r>
      <w:r w:rsidRPr="00001650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</w:t>
      </w:r>
      <w:r w:rsidRPr="001859A4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>Department of Sociology and Anthropology</w:t>
      </w:r>
      <w:r w:rsidRPr="0032045E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. The University of Texas at El Paso, El Paso, Texas.</w:t>
      </w:r>
    </w:p>
    <w:p w:rsidR="005D1A57" w:rsidRPr="00ED75BE" w:rsidRDefault="005D1A57" w:rsidP="00334B46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</w:p>
    <w:p w:rsidR="008E4198" w:rsidRPr="00A04260" w:rsidRDefault="00A34184" w:rsidP="00E7403C">
      <w:pPr>
        <w:shd w:val="clear" w:color="auto" w:fill="222A35" w:themeFill="text2" w:themeFillShade="80"/>
        <w:spacing w:after="0" w:line="240" w:lineRule="auto"/>
        <w:rPr>
          <w:rFonts w:ascii="Palatino Linotype" w:eastAsia="Calibri" w:hAnsi="Palatino Linotype" w:cs="Palatino Linotype"/>
          <w:b/>
          <w:color w:val="FFFFFF" w:themeColor="background1"/>
          <w:sz w:val="24"/>
          <w:szCs w:val="24"/>
          <w:lang w:eastAsia="en-US"/>
        </w:rPr>
      </w:pPr>
      <w:r w:rsidRPr="00A04260">
        <w:rPr>
          <w:rFonts w:ascii="Palatino Linotype" w:eastAsia="Calibri" w:hAnsi="Palatino Linotype" w:cs="Palatino Linotype"/>
          <w:b/>
          <w:color w:val="FFFFFF" w:themeColor="background1"/>
          <w:sz w:val="24"/>
          <w:szCs w:val="24"/>
          <w:lang w:eastAsia="en-US"/>
        </w:rPr>
        <w:t xml:space="preserve">TEACHING </w:t>
      </w:r>
      <w:r w:rsidR="00DB5C38">
        <w:rPr>
          <w:rFonts w:ascii="Palatino Linotype" w:eastAsia="Calibri" w:hAnsi="Palatino Linotype" w:cs="Palatino Linotype"/>
          <w:b/>
          <w:color w:val="FFFFFF" w:themeColor="background1"/>
          <w:sz w:val="24"/>
          <w:szCs w:val="24"/>
          <w:lang w:eastAsia="en-US"/>
        </w:rPr>
        <w:t>&amp;</w:t>
      </w:r>
      <w:r w:rsidRPr="00A04260">
        <w:rPr>
          <w:rFonts w:ascii="Palatino Linotype" w:eastAsia="Calibri" w:hAnsi="Palatino Linotype" w:cs="Palatino Linotype"/>
          <w:b/>
          <w:color w:val="FFFFFF" w:themeColor="background1"/>
          <w:sz w:val="24"/>
          <w:szCs w:val="24"/>
          <w:lang w:eastAsia="en-US"/>
        </w:rPr>
        <w:t xml:space="preserve"> MENTORING EXPERIENCE</w:t>
      </w:r>
    </w:p>
    <w:p w:rsidR="008E4198" w:rsidRPr="00666C65" w:rsidRDefault="008E4198" w:rsidP="000F0D26">
      <w:pPr>
        <w:spacing w:after="0" w:line="240" w:lineRule="auto"/>
        <w:rPr>
          <w:rFonts w:ascii="Palatino Linotype" w:eastAsia="Calibri" w:hAnsi="Palatino Linotype" w:cs="Palatino Linotype"/>
          <w:b/>
          <w:color w:val="833C0B" w:themeColor="accent2" w:themeShade="80"/>
          <w:sz w:val="24"/>
          <w:szCs w:val="24"/>
          <w:lang w:eastAsia="en-US"/>
        </w:rPr>
      </w:pPr>
      <w:r w:rsidRPr="00666C65">
        <w:rPr>
          <w:rFonts w:ascii="Palatino Linotype" w:eastAsia="Calibri" w:hAnsi="Palatino Linotype" w:cs="Palatino Linotype"/>
          <w:b/>
          <w:color w:val="833C0B" w:themeColor="accent2" w:themeShade="80"/>
          <w:sz w:val="24"/>
          <w:szCs w:val="24"/>
          <w:lang w:eastAsia="en-US"/>
        </w:rPr>
        <w:t>Courses Taught or Scheduled</w:t>
      </w:r>
    </w:p>
    <w:p w:rsidR="00B5413C" w:rsidRPr="00727F44" w:rsidRDefault="00B5413C" w:rsidP="007F1AEA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727F44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Instructor. The University of Texas at El Paso. </w:t>
      </w:r>
      <w:r w:rsidR="007F1AEA" w:rsidRPr="00727F44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Advanced Measure</w:t>
      </w:r>
      <w:r w:rsidR="007E5634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ment</w:t>
      </w:r>
      <w:r w:rsidR="007F1AEA" w:rsidRPr="00727F44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 xml:space="preserve"> of Inference</w:t>
      </w:r>
      <w:r w:rsidR="00930A04">
        <w:rPr>
          <w:rFonts w:ascii="Palatino Linotype" w:eastAsia="Calibri" w:hAnsi="Palatino Linotype" w:cs="Palatino Linotype"/>
          <w:sz w:val="24"/>
          <w:szCs w:val="24"/>
          <w:lang w:eastAsia="en-US"/>
        </w:rPr>
        <w:t>. Spring 2020-</w:t>
      </w:r>
      <w:r w:rsidRPr="00727F44">
        <w:rPr>
          <w:rFonts w:ascii="Palatino Linotype" w:eastAsia="Calibri" w:hAnsi="Palatino Linotype" w:cs="Palatino Linotype"/>
          <w:sz w:val="24"/>
          <w:szCs w:val="24"/>
          <w:lang w:eastAsia="en-US"/>
        </w:rPr>
        <w:t>2021.</w:t>
      </w:r>
    </w:p>
    <w:p w:rsidR="008E4198" w:rsidRPr="00727F44" w:rsidRDefault="008E4198" w:rsidP="000F0D26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727F44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Instructor. </w:t>
      </w:r>
      <w:r w:rsidR="00E415A4" w:rsidRPr="00727F44">
        <w:rPr>
          <w:rFonts w:ascii="Palatino Linotype" w:eastAsia="Calibri" w:hAnsi="Palatino Linotype" w:cs="Palatino Linotype"/>
          <w:sz w:val="24"/>
          <w:szCs w:val="24"/>
          <w:lang w:eastAsia="en-US"/>
        </w:rPr>
        <w:t>The University of Texas at El Paso</w:t>
      </w:r>
      <w:r w:rsidRPr="00727F44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Pr="00727F44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Population and Society in China</w:t>
      </w:r>
      <w:r w:rsidR="00930A04">
        <w:rPr>
          <w:rFonts w:ascii="Palatino Linotype" w:eastAsia="Calibri" w:hAnsi="Palatino Linotype" w:cs="Palatino Linotype"/>
          <w:sz w:val="24"/>
          <w:szCs w:val="24"/>
          <w:lang w:eastAsia="en-US"/>
        </w:rPr>
        <w:t>. Winter 2016-</w:t>
      </w:r>
      <w:r w:rsidR="00596055" w:rsidRPr="00727F44">
        <w:rPr>
          <w:rFonts w:ascii="Palatino Linotype" w:eastAsia="Calibri" w:hAnsi="Palatino Linotype" w:cs="Palatino Linotype"/>
          <w:sz w:val="24"/>
          <w:szCs w:val="24"/>
          <w:lang w:eastAsia="en-US"/>
        </w:rPr>
        <w:t>Spring 2021.</w:t>
      </w:r>
    </w:p>
    <w:p w:rsidR="00596055" w:rsidRDefault="00596055" w:rsidP="00596055">
      <w:pPr>
        <w:pStyle w:val="ListParagraph"/>
        <w:numPr>
          <w:ilvl w:val="0"/>
          <w:numId w:val="6"/>
        </w:numPr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727F44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Instructor. The University of Texas at El Paso. </w:t>
      </w:r>
      <w:r w:rsidRPr="00727F44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Entering Mentoring</w:t>
      </w:r>
      <w:r w:rsidR="00930A04">
        <w:rPr>
          <w:rFonts w:ascii="Palatino Linotype" w:eastAsia="Calibri" w:hAnsi="Palatino Linotype" w:cs="Palatino Linotype"/>
          <w:sz w:val="24"/>
          <w:szCs w:val="24"/>
          <w:lang w:eastAsia="en-US"/>
        </w:rPr>
        <w:t>. Winter 2019-</w:t>
      </w:r>
      <w:r w:rsidRPr="00727F44">
        <w:rPr>
          <w:rFonts w:ascii="Palatino Linotype" w:eastAsia="Calibri" w:hAnsi="Palatino Linotype" w:cs="Palatino Linotype"/>
          <w:sz w:val="24"/>
          <w:szCs w:val="24"/>
          <w:lang w:eastAsia="en-US"/>
        </w:rPr>
        <w:t>Winter 2021.</w:t>
      </w:r>
    </w:p>
    <w:p w:rsidR="00D2593D" w:rsidRPr="00D2593D" w:rsidRDefault="00D2593D" w:rsidP="00D2593D">
      <w:pPr>
        <w:pStyle w:val="ListParagraph"/>
        <w:numPr>
          <w:ilvl w:val="0"/>
          <w:numId w:val="6"/>
        </w:numPr>
        <w:spacing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727F44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Instructor. </w:t>
      </w:r>
      <w:r w:rsidRPr="00D2593D">
        <w:rPr>
          <w:rFonts w:ascii="Palatino Linotype" w:eastAsia="Calibri" w:hAnsi="Palatino Linotype" w:cs="Palatino Linotype"/>
          <w:sz w:val="24"/>
          <w:szCs w:val="24"/>
          <w:lang w:eastAsia="en-US"/>
        </w:rPr>
        <w:t>Renmin University of China</w:t>
      </w:r>
      <w:r w:rsidRPr="00727F44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Pr="00727F44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Introduction to Gender and Society</w:t>
      </w:r>
      <w:r w:rsidRPr="00727F44">
        <w:rPr>
          <w:rFonts w:ascii="Palatino Linotype" w:eastAsia="Calibri" w:hAnsi="Palatino Linotype" w:cs="Palatino Linotype"/>
          <w:sz w:val="24"/>
          <w:szCs w:val="24"/>
          <w:lang w:eastAsia="en-US"/>
        </w:rPr>
        <w:t>. Summer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2021</w:t>
      </w:r>
      <w:r w:rsidRPr="00727F44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</w:p>
    <w:p w:rsidR="008E4198" w:rsidRPr="00727F44" w:rsidRDefault="008E4198" w:rsidP="00EE470D">
      <w:pPr>
        <w:pStyle w:val="ListParagraph"/>
        <w:numPr>
          <w:ilvl w:val="0"/>
          <w:numId w:val="6"/>
        </w:numPr>
        <w:spacing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727F44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Instructor. Texas A&amp;M University. </w:t>
      </w:r>
      <w:r w:rsidRPr="00727F44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Introduction to Gender and Society</w:t>
      </w:r>
      <w:r w:rsidRPr="00727F44">
        <w:rPr>
          <w:rFonts w:ascii="Palatino Linotype" w:eastAsia="Calibri" w:hAnsi="Palatino Linotype" w:cs="Palatino Linotype"/>
          <w:sz w:val="24"/>
          <w:szCs w:val="24"/>
          <w:lang w:eastAsia="en-US"/>
        </w:rPr>
        <w:t>. Summer 2012.</w:t>
      </w:r>
    </w:p>
    <w:p w:rsidR="008E4198" w:rsidRPr="00727F44" w:rsidRDefault="008E4198" w:rsidP="00EE470D">
      <w:pPr>
        <w:pStyle w:val="ListParagraph"/>
        <w:numPr>
          <w:ilvl w:val="0"/>
          <w:numId w:val="6"/>
        </w:numPr>
        <w:spacing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727F44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Instructor. Texas A&amp;M University. </w:t>
      </w:r>
      <w:r w:rsidRPr="00727F44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Introduction to Sociology</w:t>
      </w:r>
      <w:r w:rsidRPr="00727F44">
        <w:rPr>
          <w:rFonts w:ascii="Palatino Linotype" w:eastAsia="Calibri" w:hAnsi="Palatino Linotype" w:cs="Palatino Linotype"/>
          <w:sz w:val="24"/>
          <w:szCs w:val="24"/>
          <w:lang w:eastAsia="en-US"/>
        </w:rPr>
        <w:t>. Spring 2012.</w:t>
      </w:r>
    </w:p>
    <w:p w:rsidR="008E4198" w:rsidRPr="00727F44" w:rsidRDefault="008E4198" w:rsidP="00FE31BE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727F44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Co-instructor: Texas A&amp;M University. </w:t>
      </w:r>
      <w:r w:rsidRPr="00727F44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Gender in Asia</w:t>
      </w:r>
      <w:r w:rsidRPr="00727F44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Spring 2011. (Co-instructor: </w:t>
      </w:r>
      <w:r w:rsidR="00726624" w:rsidRPr="00727F44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Dr. </w:t>
      </w:r>
      <w:r w:rsidR="00E962D6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K </w:t>
      </w:r>
      <w:r w:rsidRPr="00727F44">
        <w:rPr>
          <w:rFonts w:ascii="Palatino Linotype" w:eastAsia="Calibri" w:hAnsi="Palatino Linotype" w:cs="Palatino Linotype"/>
          <w:sz w:val="24"/>
          <w:szCs w:val="24"/>
          <w:lang w:eastAsia="en-US"/>
        </w:rPr>
        <w:t>Suzuki).</w:t>
      </w:r>
    </w:p>
    <w:p w:rsidR="00A1767D" w:rsidRPr="00013411" w:rsidRDefault="00A1767D" w:rsidP="00FE31BE">
      <w:pPr>
        <w:pStyle w:val="ListParagraph"/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</w:p>
    <w:p w:rsidR="00F416D8" w:rsidRPr="00666C65" w:rsidRDefault="00F416D8" w:rsidP="00F416D8">
      <w:pPr>
        <w:spacing w:after="0" w:line="240" w:lineRule="auto"/>
        <w:rPr>
          <w:rFonts w:ascii="Palatino Linotype" w:eastAsia="Calibri" w:hAnsi="Palatino Linotype" w:cs="Palatino Linotype"/>
          <w:b/>
          <w:color w:val="833C0B" w:themeColor="accent2" w:themeShade="80"/>
          <w:sz w:val="24"/>
          <w:szCs w:val="24"/>
          <w:lang w:eastAsia="en-US"/>
        </w:rPr>
      </w:pPr>
      <w:r w:rsidRPr="00666C65">
        <w:rPr>
          <w:rFonts w:ascii="Palatino Linotype" w:eastAsia="Calibri" w:hAnsi="Palatino Linotype" w:cs="Palatino Linotype"/>
          <w:b/>
          <w:color w:val="833C0B" w:themeColor="accent2" w:themeShade="80"/>
          <w:sz w:val="24"/>
          <w:szCs w:val="24"/>
          <w:lang w:eastAsia="en-US"/>
        </w:rPr>
        <w:t>Graduate/Undergraduate Mentees</w:t>
      </w:r>
    </w:p>
    <w:p w:rsidR="00F416D8" w:rsidRPr="007003F5" w:rsidRDefault="00F416D8" w:rsidP="00F416D8">
      <w:pPr>
        <w:spacing w:after="0" w:line="240" w:lineRule="auto"/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</w:pPr>
      <w:r w:rsidRPr="007003F5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Graduate Mentees</w:t>
      </w:r>
    </w:p>
    <w:p w:rsidR="002A064D" w:rsidRPr="002A064D" w:rsidRDefault="002A064D" w:rsidP="002A064D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C051B2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Stephanie 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Morales. Sociology &amp; Anthropology Department. </w:t>
      </w:r>
      <w:r w:rsidRPr="00793F59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Ma</w:t>
      </w:r>
      <w:r w:rsidR="007E5634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s</w:t>
      </w:r>
      <w:r w:rsidRPr="00793F59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ter Thesis Committee Advisor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Pr="00271030">
        <w:rPr>
          <w:rFonts w:ascii="Palatino Linotype" w:eastAsia="Calibri" w:hAnsi="Palatino Linotype" w:cs="Palatino Linotype"/>
          <w:sz w:val="24"/>
          <w:szCs w:val="24"/>
          <w:lang w:eastAsia="en-US"/>
        </w:rPr>
        <w:t>Thesis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defended in Summer 2021.</w:t>
      </w:r>
    </w:p>
    <w:p w:rsidR="00F416D8" w:rsidRDefault="00F416D8" w:rsidP="00F416D8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Karla Martinez. Sociology &amp; Anthropology Department. </w:t>
      </w:r>
      <w:r w:rsidRPr="00793F59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Ma</w:t>
      </w:r>
      <w:r w:rsidR="007E5634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s</w:t>
      </w:r>
      <w:r w:rsidRPr="00793F59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ter Thesis Committee Advisor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Thesis defended in Spring 2021. </w:t>
      </w:r>
    </w:p>
    <w:p w:rsidR="00F416D8" w:rsidRDefault="00F416D8" w:rsidP="00F416D8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9B1353">
        <w:rPr>
          <w:rFonts w:ascii="Palatino Linotype" w:eastAsia="Calibri" w:hAnsi="Palatino Linotype" w:cs="Palatino Linotype"/>
          <w:sz w:val="24"/>
          <w:szCs w:val="24"/>
          <w:lang w:eastAsia="en-US"/>
        </w:rPr>
        <w:t>Tyler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Pr="009B1353">
        <w:rPr>
          <w:rFonts w:ascii="Palatino Linotype" w:eastAsia="Calibri" w:hAnsi="Palatino Linotype" w:cs="Palatino Linotype"/>
          <w:sz w:val="24"/>
          <w:szCs w:val="24"/>
          <w:lang w:eastAsia="en-US"/>
        </w:rPr>
        <w:t>Beltran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Sociology &amp; Anthropology Department. </w:t>
      </w:r>
      <w:r w:rsidRPr="00793F59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Ma</w:t>
      </w:r>
      <w:r w:rsidR="007E5634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s</w:t>
      </w:r>
      <w:r w:rsidRPr="00793F59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ter Thesis Committee Advisor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. Thesis defended in Spring 2021.</w:t>
      </w:r>
    </w:p>
    <w:p w:rsidR="00F416D8" w:rsidRDefault="00F416D8" w:rsidP="00F416D8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5F52FF">
        <w:rPr>
          <w:rFonts w:ascii="Palatino Linotype" w:eastAsia="Calibri" w:hAnsi="Palatino Linotype" w:cs="Palatino Linotype"/>
          <w:sz w:val="24"/>
          <w:szCs w:val="24"/>
          <w:lang w:eastAsia="en-US"/>
        </w:rPr>
        <w:t>Claudia L Borunda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Sociology &amp; Anthropology Department. </w:t>
      </w:r>
      <w:r w:rsidRPr="00793F59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Ma</w:t>
      </w:r>
      <w:r w:rsidR="007E5634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s</w:t>
      </w:r>
      <w:r w:rsidRPr="00793F59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ter Thesis Committee Advisor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. Thesis defended in Fall 2020.</w:t>
      </w:r>
    </w:p>
    <w:p w:rsidR="00F44AE1" w:rsidRDefault="00307351" w:rsidP="00307351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307351">
        <w:rPr>
          <w:rFonts w:ascii="Palatino Linotype" w:eastAsia="Calibri" w:hAnsi="Palatino Linotype" w:cs="Palatino Linotype"/>
          <w:sz w:val="24"/>
          <w:szCs w:val="24"/>
          <w:lang w:eastAsia="en-US"/>
        </w:rPr>
        <w:t>Sergio Armendariz</w:t>
      </w:r>
      <w:r w:rsidR="00F44AE1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Sociology &amp; Anthropology Department. </w:t>
      </w:r>
      <w:r w:rsidR="00F44AE1" w:rsidRPr="00793F59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Ma</w:t>
      </w:r>
      <w:r w:rsidR="00F44AE1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s</w:t>
      </w:r>
      <w:r w:rsidR="00F44AE1" w:rsidRPr="00793F59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ter Thesis Committee Advisor</w:t>
      </w:r>
      <w:r w:rsidR="00F44AE1">
        <w:rPr>
          <w:rFonts w:ascii="Palatino Linotype" w:eastAsia="Calibri" w:hAnsi="Palatino Linotype" w:cs="Palatino Linotype"/>
          <w:sz w:val="24"/>
          <w:szCs w:val="24"/>
          <w:lang w:eastAsia="en-US"/>
        </w:rPr>
        <w:t>. In progress.</w:t>
      </w:r>
    </w:p>
    <w:p w:rsidR="00AF363A" w:rsidRPr="00AF363A" w:rsidRDefault="00AF363A" w:rsidP="00AF363A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9209C6">
        <w:rPr>
          <w:rFonts w:ascii="Palatino Linotype" w:eastAsia="Calibri" w:hAnsi="Palatino Linotype" w:cs="Palatino Linotype"/>
          <w:sz w:val="24"/>
          <w:szCs w:val="24"/>
          <w:lang w:eastAsia="en-US"/>
        </w:rPr>
        <w:t>Josue Lopez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Sociology &amp; Anthropology Department. </w:t>
      </w:r>
      <w:r w:rsidRPr="00793F59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Ma</w:t>
      </w:r>
      <w:r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s</w:t>
      </w:r>
      <w:r w:rsidRPr="00793F59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ter Thesis Committee Member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. Thesis defended in Fall 2020.</w:t>
      </w:r>
    </w:p>
    <w:p w:rsidR="002A064D" w:rsidRDefault="002A064D" w:rsidP="002A064D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1D25F7">
        <w:rPr>
          <w:rFonts w:ascii="Palatino Linotype" w:eastAsia="Calibri" w:hAnsi="Palatino Linotype" w:cs="Palatino Linotype"/>
          <w:sz w:val="24"/>
          <w:szCs w:val="24"/>
          <w:lang w:eastAsia="en-US"/>
        </w:rPr>
        <w:t>Denise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Delgado. Sociology &amp; Anthropology Department. </w:t>
      </w:r>
      <w:r w:rsidRPr="00793F59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Ma</w:t>
      </w:r>
      <w:r w:rsidR="007E5634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s</w:t>
      </w:r>
      <w:r w:rsidRPr="00793F59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ter Thesis Committee Member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. Thesis defended in Fall 2019.</w:t>
      </w:r>
    </w:p>
    <w:p w:rsidR="00B227E1" w:rsidRDefault="00B227E1" w:rsidP="00B227E1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B227E1">
        <w:rPr>
          <w:rFonts w:ascii="Palatino Linotype" w:eastAsia="Calibri" w:hAnsi="Palatino Linotype" w:cs="Palatino Linotype"/>
          <w:sz w:val="24"/>
          <w:szCs w:val="24"/>
          <w:lang w:eastAsia="en-US"/>
        </w:rPr>
        <w:t>Laura Schwanke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Pr="00B227E1">
        <w:rPr>
          <w:rFonts w:ascii="Palatino Linotype" w:eastAsia="Calibri" w:hAnsi="Palatino Linotype" w:cs="Palatino Linotype"/>
          <w:sz w:val="24"/>
          <w:szCs w:val="24"/>
          <w:lang w:eastAsia="en-US"/>
        </w:rPr>
        <w:t>. Sociology &amp; Anthropology Department. Master Thesis Committee Member.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In progress. </w:t>
      </w:r>
    </w:p>
    <w:p w:rsidR="00F416D8" w:rsidRDefault="00F416D8" w:rsidP="00F416D8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271030">
        <w:rPr>
          <w:rFonts w:ascii="Palatino Linotype" w:eastAsia="Calibri" w:hAnsi="Palatino Linotype" w:cs="Palatino Linotype"/>
          <w:sz w:val="24"/>
          <w:szCs w:val="24"/>
          <w:lang w:eastAsia="en-US"/>
        </w:rPr>
        <w:t>Karen Santillan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Pr="00271030">
        <w:rPr>
          <w:rFonts w:ascii="Palatino Linotype" w:eastAsia="Calibri" w:hAnsi="Palatino Linotype" w:cs="Palatino Linotype"/>
          <w:sz w:val="24"/>
          <w:szCs w:val="24"/>
          <w:lang w:eastAsia="en-US"/>
        </w:rPr>
        <w:t>Biological Sciences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Department. </w:t>
      </w:r>
      <w:r w:rsidRPr="00271030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Ph.D. Dissertation Committee Member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. In progress.</w:t>
      </w:r>
    </w:p>
    <w:p w:rsidR="00FC5F3D" w:rsidRPr="00FC5F3D" w:rsidRDefault="00FC5F3D" w:rsidP="00FC5F3D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FC5F3D">
        <w:rPr>
          <w:rFonts w:ascii="Palatino Linotype" w:eastAsia="Calibri" w:hAnsi="Palatino Linotype" w:cs="Palatino Linotype"/>
          <w:sz w:val="24"/>
          <w:szCs w:val="24"/>
          <w:lang w:eastAsia="en-US"/>
        </w:rPr>
        <w:t>Benjamin Torres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. Political S</w:t>
      </w:r>
      <w:r w:rsidRPr="00FC5F3D">
        <w:rPr>
          <w:rFonts w:ascii="Palatino Linotype" w:eastAsia="Calibri" w:hAnsi="Palatino Linotype" w:cs="Palatino Linotype"/>
          <w:sz w:val="24"/>
          <w:szCs w:val="24"/>
          <w:lang w:eastAsia="en-US"/>
        </w:rPr>
        <w:t>cience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Department. </w:t>
      </w:r>
      <w:r w:rsidRPr="00793F59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Ma</w:t>
      </w:r>
      <w:r w:rsidR="007E5634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s</w:t>
      </w:r>
      <w:r w:rsidRPr="00793F59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ter Thesis Committee</w:t>
      </w:r>
      <w:r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 xml:space="preserve"> Member. 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In progre</w:t>
      </w:r>
      <w:r w:rsidR="007E5634">
        <w:rPr>
          <w:rFonts w:ascii="Palatino Linotype" w:eastAsia="Calibri" w:hAnsi="Palatino Linotype" w:cs="Palatino Linotype"/>
          <w:sz w:val="24"/>
          <w:szCs w:val="24"/>
          <w:lang w:eastAsia="en-US"/>
        </w:rPr>
        <w:t>ss</w:t>
      </w:r>
      <w:r w:rsidRPr="00877F15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  <w:r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 xml:space="preserve"> </w:t>
      </w:r>
    </w:p>
    <w:p w:rsidR="00F416D8" w:rsidRPr="00965F24" w:rsidRDefault="00F416D8" w:rsidP="00F416D8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877F15">
        <w:rPr>
          <w:rFonts w:ascii="Palatino Linotype" w:eastAsia="Calibri" w:hAnsi="Palatino Linotype" w:cs="Palatino Linotype"/>
          <w:sz w:val="24"/>
          <w:szCs w:val="24"/>
          <w:lang w:eastAsia="en-US"/>
        </w:rPr>
        <w:t>Haydee Martinez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Pr="00877F15">
        <w:rPr>
          <w:rFonts w:ascii="Palatino Linotype" w:eastAsia="Calibri" w:hAnsi="Palatino Linotype" w:cs="Palatino Linotype"/>
          <w:sz w:val="24"/>
          <w:szCs w:val="24"/>
          <w:lang w:eastAsia="en-US"/>
        </w:rPr>
        <w:t>Languages and Linguistic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Department. </w:t>
      </w:r>
      <w:r w:rsidRPr="00793F59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Ma</w:t>
      </w:r>
      <w:r w:rsidR="00AA4439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s</w:t>
      </w:r>
      <w:r w:rsidRPr="00793F59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ter Thesis Committee</w:t>
      </w:r>
      <w:r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 xml:space="preserve"> Member. 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In progre</w:t>
      </w:r>
      <w:r w:rsidR="007E5634">
        <w:rPr>
          <w:rFonts w:ascii="Palatino Linotype" w:eastAsia="Calibri" w:hAnsi="Palatino Linotype" w:cs="Palatino Linotype"/>
          <w:sz w:val="24"/>
          <w:szCs w:val="24"/>
          <w:lang w:eastAsia="en-US"/>
        </w:rPr>
        <w:t>ss</w:t>
      </w:r>
      <w:r w:rsidRPr="00877F15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</w:p>
    <w:p w:rsidR="00965F24" w:rsidRPr="007003F5" w:rsidRDefault="00965F24" w:rsidP="00965F24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965F24">
        <w:rPr>
          <w:rFonts w:ascii="Palatino Linotype" w:eastAsia="Calibri" w:hAnsi="Palatino Linotype" w:cs="Palatino Linotype"/>
          <w:sz w:val="24"/>
          <w:szCs w:val="24"/>
          <w:lang w:eastAsia="en-US"/>
        </w:rPr>
        <w:t>Alyssa Garza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Pr="00965F24">
        <w:rPr>
          <w:rFonts w:ascii="Palatino Linotype" w:eastAsia="Calibri" w:hAnsi="Palatino Linotype" w:cs="Palatino Linotype"/>
          <w:sz w:val="24"/>
          <w:szCs w:val="24"/>
          <w:lang w:eastAsia="en-US"/>
        </w:rPr>
        <w:t>Sociology &amp; Anthropology Department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. Research Assistant.</w:t>
      </w:r>
    </w:p>
    <w:p w:rsidR="00F416D8" w:rsidRPr="005C60B5" w:rsidRDefault="00F416D8" w:rsidP="005C60B5">
      <w:pPr>
        <w:spacing w:after="0" w:line="240" w:lineRule="auto"/>
        <w:rPr>
          <w:rFonts w:ascii="Palatino Linotype" w:eastAsia="Calibri" w:hAnsi="Palatino Linotype" w:cs="Palatino Linotype"/>
          <w:b/>
          <w:color w:val="806000" w:themeColor="accent4" w:themeShade="80"/>
          <w:sz w:val="24"/>
          <w:szCs w:val="24"/>
          <w:u w:val="single"/>
          <w:lang w:eastAsia="en-US"/>
        </w:rPr>
      </w:pPr>
    </w:p>
    <w:p w:rsidR="00F416D8" w:rsidRPr="007003F5" w:rsidRDefault="00F416D8" w:rsidP="00F416D8">
      <w:pPr>
        <w:spacing w:after="0" w:line="240" w:lineRule="auto"/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</w:pPr>
      <w:r w:rsidRPr="007003F5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 xml:space="preserve">Undergraduate Mentees </w:t>
      </w:r>
    </w:p>
    <w:p w:rsidR="00F416D8" w:rsidRPr="00795694" w:rsidRDefault="00F416D8" w:rsidP="00F416D8">
      <w:pPr>
        <w:pStyle w:val="ListParagraph"/>
        <w:numPr>
          <w:ilvl w:val="0"/>
          <w:numId w:val="8"/>
        </w:numPr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795694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Elizabeth Betancourt. </w:t>
      </w:r>
      <w:r w:rsidRPr="00BF562A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Liberal Arts Honor Project</w:t>
      </w:r>
      <w:r w:rsidRPr="00795694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Pr="00BF562A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Thesis Committee Member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. Spring 2019-Fall 2020</w:t>
      </w:r>
      <w:r w:rsidRPr="00795694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</w:p>
    <w:p w:rsidR="00F416D8" w:rsidRDefault="00F416D8" w:rsidP="00F416D8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98739D">
        <w:rPr>
          <w:rFonts w:ascii="Palatino Linotype" w:eastAsia="Calibri" w:hAnsi="Palatino Linotype" w:cs="Palatino Linotype"/>
          <w:sz w:val="24"/>
          <w:szCs w:val="24"/>
          <w:lang w:eastAsia="en-US"/>
        </w:rPr>
        <w:t>Marisol Ruiz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Pr="00BF562A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Liberal Arts Honor Project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  <w:r w:rsidRPr="0098739D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Pr="00BF562A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Thesis Committee Member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Spring 2017. </w:t>
      </w:r>
    </w:p>
    <w:p w:rsidR="00F416D8" w:rsidRDefault="00F416D8" w:rsidP="00F416D8">
      <w:pPr>
        <w:pStyle w:val="ListParagraph"/>
        <w:numPr>
          <w:ilvl w:val="0"/>
          <w:numId w:val="8"/>
        </w:numPr>
        <w:spacing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A25805">
        <w:rPr>
          <w:rFonts w:ascii="Palatino Linotype" w:eastAsia="Calibri" w:hAnsi="Palatino Linotype" w:cs="Palatino Linotype"/>
          <w:sz w:val="24"/>
          <w:szCs w:val="24"/>
          <w:lang w:eastAsia="en-US"/>
        </w:rPr>
        <w:t>Meli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ssa Montelongo. </w:t>
      </w:r>
      <w:r w:rsidRPr="00BF562A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Asian Studies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Fall 2016. </w:t>
      </w:r>
    </w:p>
    <w:p w:rsidR="00F416D8" w:rsidRPr="00BC1953" w:rsidRDefault="00F416D8" w:rsidP="00F416D8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BC1953">
        <w:rPr>
          <w:rFonts w:ascii="Palatino Linotype" w:eastAsia="Calibri" w:hAnsi="Palatino Linotype" w:cs="Palatino Linotype"/>
          <w:sz w:val="24"/>
          <w:szCs w:val="24"/>
          <w:lang w:eastAsia="en-US"/>
        </w:rPr>
        <w:t>Jennifer Martinez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Pr="005223CE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BUILDing SCHOLARS Summer Research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Summer 2016. </w:t>
      </w:r>
    </w:p>
    <w:p w:rsidR="00F416D8" w:rsidRPr="00A25805" w:rsidRDefault="00A5604B" w:rsidP="00F416D8">
      <w:pPr>
        <w:pStyle w:val="ListParagraph"/>
        <w:numPr>
          <w:ilvl w:val="0"/>
          <w:numId w:val="8"/>
        </w:numPr>
        <w:spacing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Andrea </w:t>
      </w:r>
      <w:r w:rsidR="00F416D8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Pina Marin. </w:t>
      </w:r>
      <w:r w:rsidR="00F416D8" w:rsidRPr="005223CE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BUILDing SCHOLARS Peer Mentor</w:t>
      </w:r>
      <w:r w:rsidR="00F416D8" w:rsidRPr="00A25805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="00F416D8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Fall 2015. </w:t>
      </w:r>
    </w:p>
    <w:p w:rsidR="00F416D8" w:rsidRPr="00A25805" w:rsidRDefault="00F416D8" w:rsidP="00F416D8">
      <w:pPr>
        <w:pStyle w:val="ListParagraph"/>
        <w:numPr>
          <w:ilvl w:val="0"/>
          <w:numId w:val="8"/>
        </w:numPr>
        <w:spacing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A25805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Cecyl Castañon. </w:t>
      </w:r>
      <w:r w:rsidRPr="005223CE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BUILDing SCHOLARS Peer Mentor</w:t>
      </w:r>
      <w:r w:rsidRPr="00A25805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Fall 2015. </w:t>
      </w:r>
    </w:p>
    <w:p w:rsidR="00F416D8" w:rsidRPr="00A25805" w:rsidRDefault="00A5604B" w:rsidP="00F416D8">
      <w:pPr>
        <w:pStyle w:val="ListParagraph"/>
        <w:numPr>
          <w:ilvl w:val="0"/>
          <w:numId w:val="8"/>
        </w:numPr>
        <w:spacing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Jaime </w:t>
      </w:r>
      <w:r w:rsidR="00F416D8" w:rsidRPr="00A25805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Morales. </w:t>
      </w:r>
      <w:r w:rsidR="00F416D8" w:rsidRPr="005223CE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BUILDing SCHOLARS Peer Mentor</w:t>
      </w:r>
      <w:r w:rsidR="00F416D8" w:rsidRPr="00A25805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="00F416D8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Fall 2015. </w:t>
      </w:r>
    </w:p>
    <w:p w:rsidR="00F416D8" w:rsidRPr="005223CE" w:rsidRDefault="00F416D8" w:rsidP="00F416D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  <w:r w:rsidRPr="005223CE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Roy Arrieta. </w:t>
      </w:r>
      <w:r w:rsidRPr="005223CE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BUILDing SCHOLARS Peer Mentor</w:t>
      </w:r>
      <w:r w:rsidRPr="005223CE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Fall 2015. </w:t>
      </w:r>
    </w:p>
    <w:p w:rsidR="00F416D8" w:rsidRDefault="00F416D8" w:rsidP="00FE31BE">
      <w:pPr>
        <w:spacing w:after="0" w:line="240" w:lineRule="auto"/>
        <w:rPr>
          <w:rFonts w:ascii="Palatino Linotype" w:eastAsia="Calibri" w:hAnsi="Palatino Linotype" w:cs="Palatino Linotype"/>
          <w:b/>
          <w:color w:val="806000" w:themeColor="accent4" w:themeShade="80"/>
          <w:sz w:val="24"/>
          <w:szCs w:val="24"/>
          <w:u w:val="single"/>
          <w:lang w:eastAsia="en-US"/>
        </w:rPr>
      </w:pPr>
    </w:p>
    <w:p w:rsidR="008E4198" w:rsidRPr="00666C65" w:rsidRDefault="008E4198" w:rsidP="00FE31BE">
      <w:pPr>
        <w:spacing w:after="0" w:line="240" w:lineRule="auto"/>
        <w:rPr>
          <w:rFonts w:ascii="Palatino Linotype" w:eastAsia="Calibri" w:hAnsi="Palatino Linotype" w:cs="Palatino Linotype"/>
          <w:b/>
          <w:color w:val="833C0B" w:themeColor="accent2" w:themeShade="80"/>
          <w:sz w:val="24"/>
          <w:szCs w:val="24"/>
          <w:lang w:eastAsia="en-US"/>
        </w:rPr>
      </w:pPr>
      <w:r w:rsidRPr="00666C65">
        <w:rPr>
          <w:rFonts w:ascii="Palatino Linotype" w:eastAsia="Calibri" w:hAnsi="Palatino Linotype" w:cs="Palatino Linotype"/>
          <w:b/>
          <w:color w:val="833C0B" w:themeColor="accent2" w:themeShade="80"/>
          <w:sz w:val="24"/>
          <w:szCs w:val="24"/>
          <w:lang w:eastAsia="en-US"/>
        </w:rPr>
        <w:t>Research Training Workshops</w:t>
      </w:r>
    </w:p>
    <w:p w:rsidR="008E4198" w:rsidRDefault="008E4198" w:rsidP="00C83BFE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A25805">
        <w:rPr>
          <w:rFonts w:ascii="Palatino Linotype" w:eastAsia="Calibri" w:hAnsi="Palatino Linotype" w:cs="Palatino Linotype"/>
          <w:sz w:val="24"/>
          <w:szCs w:val="24"/>
          <w:lang w:eastAsia="en-US"/>
        </w:rPr>
        <w:t>Instructor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and Curriculum Developer</w:t>
      </w:r>
      <w:r w:rsidRPr="00A25805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="00E415A4" w:rsidRPr="00E415A4">
        <w:rPr>
          <w:rFonts w:ascii="Palatino Linotype" w:eastAsia="Calibri" w:hAnsi="Palatino Linotype" w:cs="Palatino Linotype"/>
          <w:sz w:val="24"/>
          <w:szCs w:val="24"/>
          <w:lang w:eastAsia="en-US"/>
        </w:rPr>
        <w:t>The University of Texas at El Paso</w:t>
      </w:r>
      <w:r w:rsidR="00E415A4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  <w:r w:rsidRPr="00A25805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Pr="00A25805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Peer Mentoring Training</w:t>
      </w:r>
      <w:r w:rsidR="00792DD6">
        <w:rPr>
          <w:rFonts w:ascii="Palatino Linotype" w:eastAsia="Calibri" w:hAnsi="Palatino Linotype" w:cs="Palatino Linotype"/>
          <w:sz w:val="24"/>
          <w:szCs w:val="24"/>
          <w:lang w:eastAsia="en-US"/>
        </w:rPr>
        <w:t>. Fall 2015-</w:t>
      </w:r>
      <w:r w:rsidR="00E62823">
        <w:rPr>
          <w:rFonts w:ascii="Palatino Linotype" w:eastAsia="Calibri" w:hAnsi="Palatino Linotype" w:cs="Palatino Linotype"/>
          <w:sz w:val="24"/>
          <w:szCs w:val="24"/>
          <w:lang w:eastAsia="en-US"/>
        </w:rPr>
        <w:t>Spring 2019.</w:t>
      </w:r>
    </w:p>
    <w:p w:rsidR="008E4198" w:rsidRDefault="008E4198" w:rsidP="00C83BFE">
      <w:pPr>
        <w:pStyle w:val="ListParagraph"/>
        <w:numPr>
          <w:ilvl w:val="1"/>
          <w:numId w:val="7"/>
        </w:numPr>
        <w:spacing w:line="240" w:lineRule="auto"/>
        <w:ind w:left="72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Involve</w:t>
      </w:r>
      <w:r w:rsidR="007E5634">
        <w:rPr>
          <w:rFonts w:ascii="Palatino Linotype" w:eastAsia="Calibri" w:hAnsi="Palatino Linotype" w:cs="Palatino Linotype"/>
          <w:sz w:val="24"/>
          <w:szCs w:val="24"/>
          <w:lang w:eastAsia="en-US"/>
        </w:rPr>
        <w:t>d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teaching a weekly class on </w:t>
      </w:r>
      <w:r w:rsidR="00F01E1F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peer 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mentoring fundamental</w:t>
      </w:r>
    </w:p>
    <w:p w:rsidR="00502E53" w:rsidRPr="00C83BFE" w:rsidRDefault="0065433C" w:rsidP="00C83BFE">
      <w:pPr>
        <w:pStyle w:val="ListParagraph"/>
        <w:numPr>
          <w:ilvl w:val="1"/>
          <w:numId w:val="7"/>
        </w:numPr>
        <w:spacing w:after="0" w:line="240" w:lineRule="auto"/>
        <w:ind w:left="720"/>
        <w:rPr>
          <w:rFonts w:ascii="Palatino Linotype" w:eastAsia="Calibri" w:hAnsi="Palatino Linotype" w:cs="Palatino Linotype"/>
          <w:sz w:val="10"/>
          <w:szCs w:val="10"/>
          <w:lang w:eastAsia="en-US"/>
        </w:rPr>
      </w:pPr>
      <w:r w:rsidRPr="00A312C3">
        <w:rPr>
          <w:rFonts w:ascii="Palatino Linotype" w:eastAsia="Calibri" w:hAnsi="Palatino Linotype" w:cs="Palatino Linotype"/>
          <w:sz w:val="24"/>
          <w:szCs w:val="24"/>
          <w:lang w:eastAsia="en-US"/>
        </w:rPr>
        <w:t>D</w:t>
      </w:r>
      <w:r w:rsidR="00502E53" w:rsidRPr="00A312C3">
        <w:rPr>
          <w:rFonts w:ascii="Palatino Linotype" w:eastAsia="Calibri" w:hAnsi="Palatino Linotype" w:cs="Palatino Linotype"/>
          <w:sz w:val="24"/>
          <w:szCs w:val="24"/>
          <w:lang w:eastAsia="en-US"/>
        </w:rPr>
        <w:t>evelop</w:t>
      </w:r>
      <w:r w:rsidR="008C445E" w:rsidRPr="00A312C3">
        <w:rPr>
          <w:rFonts w:ascii="Palatino Linotype" w:eastAsia="Calibri" w:hAnsi="Palatino Linotype" w:cs="Palatino Linotype"/>
          <w:sz w:val="24"/>
          <w:szCs w:val="24"/>
          <w:lang w:eastAsia="en-US"/>
        </w:rPr>
        <w:t>ed</w:t>
      </w:r>
      <w:r w:rsidR="00502E53" w:rsidRPr="00A312C3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a curriculum of peer mentoring</w:t>
      </w:r>
      <w:r w:rsidRPr="00A312C3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training</w:t>
      </w:r>
      <w:r w:rsidR="00502E53" w:rsidRPr="00A312C3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: </w:t>
      </w:r>
      <w:r w:rsidR="00FC5B35" w:rsidRPr="00A312C3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Entering Peer Mentoring</w:t>
      </w:r>
      <w:r w:rsidR="00FC5B35" w:rsidRPr="00A312C3">
        <w:rPr>
          <w:rFonts w:ascii="Palatino Linotype" w:eastAsia="Calibri" w:hAnsi="Palatino Linotype" w:cs="Palatino Linotype"/>
          <w:sz w:val="24"/>
          <w:szCs w:val="24"/>
          <w:lang w:eastAsia="en-US"/>
        </w:rPr>
        <w:t>,</w:t>
      </w:r>
      <w:r w:rsidR="00502E53" w:rsidRPr="00A312C3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Mor</w:t>
      </w:r>
      <w:r w:rsidR="00B40F80">
        <w:rPr>
          <w:rFonts w:ascii="Palatino Linotype" w:eastAsia="Calibri" w:hAnsi="Palatino Linotype" w:cs="Palatino Linotype"/>
          <w:sz w:val="24"/>
          <w:szCs w:val="24"/>
          <w:lang w:eastAsia="en-US"/>
        </w:rPr>
        <w:t>ales, DX (Revised in Spring 2017</w:t>
      </w:r>
      <w:r w:rsidR="00502E53" w:rsidRPr="00A312C3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) </w:t>
      </w:r>
    </w:p>
    <w:p w:rsidR="00C83BFE" w:rsidRPr="00C83BFE" w:rsidRDefault="00C83BFE" w:rsidP="00C83BFE">
      <w:pPr>
        <w:pStyle w:val="ListParagraph"/>
        <w:spacing w:after="0" w:line="240" w:lineRule="auto"/>
        <w:rPr>
          <w:rFonts w:ascii="Palatino Linotype" w:eastAsia="Calibri" w:hAnsi="Palatino Linotype" w:cs="Palatino Linotype"/>
          <w:sz w:val="10"/>
          <w:szCs w:val="10"/>
          <w:lang w:eastAsia="en-US"/>
        </w:rPr>
      </w:pPr>
    </w:p>
    <w:p w:rsidR="00F01E1F" w:rsidRDefault="00F01E1F" w:rsidP="001D51F5">
      <w:pPr>
        <w:pStyle w:val="ListParagraph"/>
        <w:numPr>
          <w:ilvl w:val="0"/>
          <w:numId w:val="7"/>
        </w:numPr>
        <w:spacing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A25805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Instructor. </w:t>
      </w:r>
      <w:r w:rsidR="00E415A4" w:rsidRPr="00E415A4">
        <w:rPr>
          <w:rFonts w:ascii="Palatino Linotype" w:eastAsia="Calibri" w:hAnsi="Palatino Linotype" w:cs="Palatino Linotype"/>
          <w:sz w:val="24"/>
          <w:szCs w:val="24"/>
          <w:lang w:eastAsia="en-US"/>
        </w:rPr>
        <w:t>The University of Texas at El Paso</w:t>
      </w:r>
      <w:r w:rsidR="00E415A4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  <w:r w:rsidRPr="00A25805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Mentoring</w:t>
      </w:r>
      <w:r w:rsidRPr="00A25805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 xml:space="preserve"> Training</w:t>
      </w:r>
      <w:r w:rsidRPr="00A25805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Spring 2017</w:t>
      </w:r>
      <w:r w:rsidR="00CA0953">
        <w:rPr>
          <w:rFonts w:ascii="Palatino Linotype" w:eastAsia="Calibri" w:hAnsi="Palatino Linotype" w:cs="Palatino Linotype"/>
          <w:sz w:val="24"/>
          <w:szCs w:val="24"/>
          <w:lang w:eastAsia="en-US"/>
        </w:rPr>
        <w:t>-</w:t>
      </w:r>
      <w:r w:rsidR="00F416D8">
        <w:rPr>
          <w:rFonts w:ascii="Palatino Linotype" w:eastAsia="Calibri" w:hAnsi="Palatino Linotype" w:cs="Palatino Linotype"/>
          <w:sz w:val="24"/>
          <w:szCs w:val="24"/>
          <w:lang w:eastAsia="en-US"/>
        </w:rPr>
        <w:t>Summer 2021.</w:t>
      </w:r>
    </w:p>
    <w:p w:rsidR="00F01E1F" w:rsidRPr="001D51F5" w:rsidRDefault="00F01E1F" w:rsidP="001D51F5">
      <w:pPr>
        <w:pStyle w:val="ListParagraph"/>
        <w:numPr>
          <w:ilvl w:val="1"/>
          <w:numId w:val="7"/>
        </w:numPr>
        <w:spacing w:after="0" w:line="240" w:lineRule="auto"/>
        <w:ind w:left="720"/>
        <w:rPr>
          <w:rFonts w:ascii="Palatino Linotype" w:eastAsia="Calibri" w:hAnsi="Palatino Linotype" w:cs="Palatino Linotype"/>
          <w:sz w:val="10"/>
          <w:szCs w:val="10"/>
          <w:lang w:eastAsia="en-US"/>
        </w:rPr>
      </w:pP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Involve</w:t>
      </w:r>
      <w:r w:rsidR="007E5634">
        <w:rPr>
          <w:rFonts w:ascii="Palatino Linotype" w:eastAsia="Calibri" w:hAnsi="Palatino Linotype" w:cs="Palatino Linotype"/>
          <w:sz w:val="24"/>
          <w:szCs w:val="24"/>
          <w:lang w:eastAsia="en-US"/>
        </w:rPr>
        <w:t>d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providing a monthly training session on mentoring </w:t>
      </w:r>
      <w:r w:rsidR="00BE4894">
        <w:rPr>
          <w:rFonts w:ascii="Palatino Linotype" w:eastAsia="Calibri" w:hAnsi="Palatino Linotype" w:cs="Palatino Linotype"/>
          <w:sz w:val="24"/>
          <w:szCs w:val="24"/>
          <w:lang w:eastAsia="en-US"/>
        </w:rPr>
        <w:t>skills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to graduate students and post-docs.</w:t>
      </w:r>
    </w:p>
    <w:p w:rsidR="001D51F5" w:rsidRPr="001D51F5" w:rsidRDefault="001D51F5" w:rsidP="001D51F5">
      <w:pPr>
        <w:pStyle w:val="ListParagraph"/>
        <w:spacing w:after="0" w:line="240" w:lineRule="auto"/>
        <w:rPr>
          <w:rFonts w:ascii="Palatino Linotype" w:eastAsia="Calibri" w:hAnsi="Palatino Linotype" w:cs="Palatino Linotype"/>
          <w:sz w:val="10"/>
          <w:szCs w:val="10"/>
          <w:lang w:eastAsia="en-US"/>
        </w:rPr>
      </w:pPr>
    </w:p>
    <w:p w:rsidR="008E4198" w:rsidRPr="0097358D" w:rsidRDefault="008E4198" w:rsidP="0097358D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10"/>
          <w:szCs w:val="10"/>
          <w:lang w:eastAsia="en-US"/>
        </w:rPr>
      </w:pPr>
      <w:r w:rsidRPr="00A25805">
        <w:rPr>
          <w:rFonts w:ascii="Palatino Linotype" w:eastAsia="Calibri" w:hAnsi="Palatino Linotype" w:cs="Palatino Linotype"/>
          <w:sz w:val="24"/>
          <w:szCs w:val="24"/>
          <w:lang w:eastAsia="en-US"/>
        </w:rPr>
        <w:t>Workshop Facilitator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and Developer</w:t>
      </w:r>
      <w:r w:rsidRPr="00A25805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="00E415A4" w:rsidRPr="00E415A4">
        <w:rPr>
          <w:rFonts w:ascii="Palatino Linotype" w:eastAsia="Calibri" w:hAnsi="Palatino Linotype" w:cs="Palatino Linotype"/>
          <w:sz w:val="24"/>
          <w:szCs w:val="24"/>
          <w:lang w:eastAsia="en-US"/>
        </w:rPr>
        <w:t>The University of Texas at El Paso</w:t>
      </w:r>
      <w:r w:rsidRPr="00A25805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Pr="00A25805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Research Enrichment Training</w:t>
      </w:r>
      <w:r w:rsidRPr="00A25805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: </w:t>
      </w:r>
      <w:r w:rsidR="00882101">
        <w:rPr>
          <w:rFonts w:ascii="Palatino Linotype" w:eastAsia="Calibri" w:hAnsi="Palatino Linotype" w:cs="Palatino Linotype"/>
          <w:sz w:val="24"/>
          <w:szCs w:val="24"/>
          <w:lang w:eastAsia="en-US"/>
        </w:rPr>
        <w:t>“</w:t>
      </w:r>
      <w:r w:rsidRPr="00A25805">
        <w:rPr>
          <w:rFonts w:ascii="Palatino Linotype" w:eastAsia="Calibri" w:hAnsi="Palatino Linotype" w:cs="Palatino Linotype"/>
          <w:sz w:val="24"/>
          <w:szCs w:val="24"/>
          <w:lang w:eastAsia="en-US"/>
        </w:rPr>
        <w:t>Introduction to NIH.</w:t>
      </w:r>
      <w:r w:rsidR="00882101">
        <w:rPr>
          <w:rFonts w:ascii="Palatino Linotype" w:eastAsia="Calibri" w:hAnsi="Palatino Linotype" w:cs="Palatino Linotype"/>
          <w:sz w:val="24"/>
          <w:szCs w:val="24"/>
          <w:lang w:eastAsia="en-US"/>
        </w:rPr>
        <w:t>”</w:t>
      </w:r>
      <w:r w:rsidR="00CA0953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October 2015-</w:t>
      </w:r>
      <w:r w:rsidR="007E5634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January </w:t>
      </w:r>
      <w:r w:rsidR="00F416D8">
        <w:rPr>
          <w:rFonts w:ascii="Palatino Linotype" w:eastAsia="Calibri" w:hAnsi="Palatino Linotype" w:cs="Palatino Linotype"/>
          <w:sz w:val="24"/>
          <w:szCs w:val="24"/>
          <w:lang w:eastAsia="en-US"/>
        </w:rPr>
        <w:t>2021.</w:t>
      </w:r>
      <w:r w:rsidR="001D51F5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="00882101">
        <w:rPr>
          <w:rFonts w:ascii="Palatino Linotype" w:eastAsia="Calibri" w:hAnsi="Palatino Linotype" w:cs="Palatino Linotype"/>
          <w:sz w:val="24"/>
          <w:szCs w:val="24"/>
          <w:lang w:eastAsia="en-US"/>
        </w:rPr>
        <w:t>“Understanding the Status of Underrepresented Groups in Biomedical R</w:t>
      </w:r>
      <w:r w:rsidR="00882101" w:rsidRPr="00882101">
        <w:rPr>
          <w:rFonts w:ascii="Palatino Linotype" w:eastAsia="Calibri" w:hAnsi="Palatino Linotype" w:cs="Palatino Linotype"/>
          <w:sz w:val="24"/>
          <w:szCs w:val="24"/>
          <w:lang w:eastAsia="en-US"/>
        </w:rPr>
        <w:t>esearch</w:t>
      </w:r>
      <w:r w:rsidR="00CA0953">
        <w:rPr>
          <w:rFonts w:ascii="Palatino Linotype" w:eastAsia="Calibri" w:hAnsi="Palatino Linotype" w:cs="Palatino Linotype"/>
          <w:sz w:val="24"/>
          <w:szCs w:val="24"/>
          <w:lang w:eastAsia="en-US"/>
        </w:rPr>
        <w:t>.” November 2016-</w:t>
      </w:r>
      <w:r w:rsidR="001D51F5">
        <w:rPr>
          <w:rFonts w:ascii="Palatino Linotype" w:eastAsia="Calibri" w:hAnsi="Palatino Linotype" w:cs="Palatino Linotype"/>
          <w:sz w:val="24"/>
          <w:szCs w:val="24"/>
          <w:lang w:eastAsia="en-US"/>
        </w:rPr>
        <w:t>November 2017.</w:t>
      </w:r>
    </w:p>
    <w:p w:rsidR="0097358D" w:rsidRPr="0097358D" w:rsidRDefault="0097358D" w:rsidP="0097358D">
      <w:pPr>
        <w:pStyle w:val="ListParagraph"/>
        <w:spacing w:after="0" w:line="240" w:lineRule="auto"/>
        <w:ind w:left="360"/>
        <w:rPr>
          <w:rFonts w:ascii="Palatino Linotype" w:eastAsia="Calibri" w:hAnsi="Palatino Linotype" w:cs="Palatino Linotype"/>
          <w:sz w:val="10"/>
          <w:szCs w:val="10"/>
          <w:lang w:eastAsia="en-US"/>
        </w:rPr>
      </w:pPr>
    </w:p>
    <w:p w:rsidR="00657FCC" w:rsidRDefault="008E4198" w:rsidP="00657FCC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A25805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Science Educator. </w:t>
      </w:r>
      <w:r w:rsidR="00E415A4" w:rsidRPr="00E415A4">
        <w:rPr>
          <w:rFonts w:ascii="Palatino Linotype" w:eastAsia="Calibri" w:hAnsi="Palatino Linotype" w:cs="Palatino Linotype"/>
          <w:sz w:val="24"/>
          <w:szCs w:val="24"/>
          <w:lang w:eastAsia="en-US"/>
        </w:rPr>
        <w:t>The University of Texas at El Paso</w:t>
      </w:r>
      <w:r w:rsidRPr="00A25805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Pr="00A25805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Research Foundations Course</w:t>
      </w:r>
      <w:r w:rsidRPr="00A25805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="00D754DF">
        <w:rPr>
          <w:rFonts w:ascii="Palatino Linotype" w:eastAsia="Calibri" w:hAnsi="Palatino Linotype" w:cs="Palatino Linotype"/>
          <w:sz w:val="24"/>
          <w:szCs w:val="24"/>
          <w:lang w:eastAsia="en-US"/>
        </w:rPr>
        <w:t>August 2015-</w:t>
      </w:r>
      <w:r w:rsidR="00E601E9">
        <w:rPr>
          <w:rFonts w:ascii="Palatino Linotype" w:eastAsia="Calibri" w:hAnsi="Palatino Linotype" w:cs="Palatino Linotype"/>
          <w:sz w:val="24"/>
          <w:szCs w:val="24"/>
          <w:lang w:eastAsia="en-US"/>
        </w:rPr>
        <w:t>May 2017.</w:t>
      </w:r>
      <w:r w:rsidRPr="00A25805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(Co-instructor</w:t>
      </w:r>
      <w:r w:rsidR="008C445E">
        <w:rPr>
          <w:rFonts w:ascii="Palatino Linotype" w:eastAsia="Calibri" w:hAnsi="Palatino Linotype" w:cs="Palatino Linotype"/>
          <w:sz w:val="24"/>
          <w:szCs w:val="24"/>
          <w:lang w:eastAsia="en-US"/>
        </w:rPr>
        <w:t>s</w:t>
      </w:r>
      <w:r w:rsidR="00BE4894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: L. Marsan, S. Ray, </w:t>
      </w:r>
      <w:r w:rsidRPr="00A25805">
        <w:rPr>
          <w:rFonts w:ascii="Palatino Linotype" w:eastAsia="Calibri" w:hAnsi="Palatino Linotype" w:cs="Palatino Linotype"/>
          <w:sz w:val="24"/>
          <w:szCs w:val="24"/>
          <w:lang w:eastAsia="en-US"/>
        </w:rPr>
        <w:t>T. Duarte</w:t>
      </w:r>
      <w:r w:rsidR="0065433C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, M. </w:t>
      </w:r>
      <w:r w:rsidR="0065433C" w:rsidRPr="0065433C">
        <w:rPr>
          <w:rFonts w:ascii="Palatino Linotype" w:eastAsia="Calibri" w:hAnsi="Palatino Linotype" w:cs="Palatino Linotype"/>
          <w:sz w:val="24"/>
          <w:szCs w:val="24"/>
          <w:lang w:eastAsia="en-US"/>
        </w:rPr>
        <w:t>Ghamari</w:t>
      </w:r>
      <w:r w:rsidR="00BE4894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, J. </w:t>
      </w:r>
      <w:r w:rsidR="00BE4894" w:rsidRPr="00BE4894">
        <w:rPr>
          <w:rFonts w:ascii="Palatino Linotype" w:eastAsia="Calibri" w:hAnsi="Palatino Linotype" w:cs="Palatino Linotype"/>
          <w:sz w:val="24"/>
          <w:szCs w:val="24"/>
          <w:lang w:eastAsia="en-US"/>
        </w:rPr>
        <w:t>Bhatt</w:t>
      </w:r>
      <w:r w:rsidR="00BE4894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, and A. </w:t>
      </w:r>
      <w:r w:rsidR="00BE4894" w:rsidRPr="00BE4894">
        <w:rPr>
          <w:rFonts w:ascii="Palatino Linotype" w:eastAsia="Calibri" w:hAnsi="Palatino Linotype" w:cs="Palatino Linotype"/>
          <w:sz w:val="24"/>
          <w:szCs w:val="24"/>
          <w:lang w:eastAsia="en-US"/>
        </w:rPr>
        <w:t>Monteblanco</w:t>
      </w:r>
      <w:r w:rsidRPr="00A25805">
        <w:rPr>
          <w:rFonts w:ascii="Palatino Linotype" w:eastAsia="Calibri" w:hAnsi="Palatino Linotype" w:cs="Palatino Linotype"/>
          <w:sz w:val="24"/>
          <w:szCs w:val="24"/>
          <w:lang w:eastAsia="en-US"/>
        </w:rPr>
        <w:t>).</w:t>
      </w:r>
    </w:p>
    <w:p w:rsidR="008E4198" w:rsidRPr="00666C65" w:rsidRDefault="008E4198" w:rsidP="00657FCC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b/>
          <w:color w:val="833C0B" w:themeColor="accent2" w:themeShade="80"/>
          <w:sz w:val="24"/>
          <w:szCs w:val="24"/>
          <w:lang w:eastAsia="en-US"/>
        </w:rPr>
      </w:pPr>
      <w:r w:rsidRPr="00666C65">
        <w:rPr>
          <w:rFonts w:ascii="Palatino Linotype" w:eastAsia="Calibri" w:hAnsi="Palatino Linotype" w:cs="Palatino Linotype"/>
          <w:b/>
          <w:color w:val="833C0B" w:themeColor="accent2" w:themeShade="80"/>
          <w:sz w:val="24"/>
          <w:szCs w:val="24"/>
          <w:lang w:eastAsia="en-US"/>
        </w:rPr>
        <w:t xml:space="preserve">Educational Programs </w:t>
      </w:r>
      <w:r w:rsidR="00C3515B" w:rsidRPr="00666C65">
        <w:rPr>
          <w:rFonts w:ascii="Palatino Linotype" w:eastAsia="Calibri" w:hAnsi="Palatino Linotype" w:cs="Palatino Linotype"/>
          <w:b/>
          <w:color w:val="833C0B" w:themeColor="accent2" w:themeShade="80"/>
          <w:sz w:val="24"/>
          <w:szCs w:val="24"/>
          <w:lang w:eastAsia="en-US"/>
        </w:rPr>
        <w:t>Management</w:t>
      </w:r>
    </w:p>
    <w:p w:rsidR="007E5634" w:rsidRPr="00D778B5" w:rsidRDefault="007E5634" w:rsidP="007E563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  <w:r w:rsidRPr="000E7C7B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 xml:space="preserve">Program </w:t>
      </w:r>
      <w:r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>Director</w:t>
      </w:r>
      <w:r w:rsidRPr="000E7C7B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. BUILD Summer Research Program. Research Enrichment Core. BUILDing SCHOLARS Center. National Institutes of Health (NIH). </w:t>
      </w:r>
      <w:r w:rsidRPr="00E415A4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The University of Texas at El Paso</w:t>
      </w:r>
      <w:r w:rsidR="003C2FF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. El Paso, TX. February 2015</w:t>
      </w:r>
      <w:r w:rsidRPr="000E7C7B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– </w:t>
      </w:r>
      <w:r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present</w:t>
      </w:r>
      <w:r w:rsidRPr="000E7C7B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.</w:t>
      </w:r>
    </w:p>
    <w:p w:rsidR="007E5634" w:rsidRPr="00A312C3" w:rsidRDefault="007E5634" w:rsidP="007E5634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20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  <w:r w:rsidRPr="00A312C3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Involves matching undergraduate students with mentors across 13 research institutions and preparing students for their summer research.</w:t>
      </w:r>
    </w:p>
    <w:p w:rsidR="007E5634" w:rsidRPr="003C2FFA" w:rsidRDefault="007E5634" w:rsidP="001A1F37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20"/>
        <w:rPr>
          <w:rFonts w:ascii="Palatino Linotype" w:eastAsia="Calibri" w:hAnsi="Palatino Linotype" w:cs="Palatino Linotype"/>
          <w:b/>
          <w:color w:val="000000"/>
          <w:sz w:val="24"/>
          <w:szCs w:val="24"/>
          <w:u w:val="single"/>
          <w:lang w:eastAsia="en-US"/>
        </w:rPr>
      </w:pPr>
      <w:r w:rsidRPr="00A312C3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Developing and running a summer research program at UTEP, including providing mentee training and pre-research training to students.</w:t>
      </w:r>
    </w:p>
    <w:p w:rsidR="003C2FFA" w:rsidRPr="003C2FFA" w:rsidRDefault="003C2FFA" w:rsidP="003C2FFA">
      <w:pPr>
        <w:pStyle w:val="ListParagraph"/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b/>
          <w:color w:val="000000"/>
          <w:sz w:val="10"/>
          <w:szCs w:val="10"/>
          <w:u w:val="single"/>
          <w:lang w:eastAsia="en-US"/>
        </w:rPr>
      </w:pPr>
    </w:p>
    <w:p w:rsidR="008E4198" w:rsidRDefault="008E4198" w:rsidP="00FC3E2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  <w:r w:rsidRPr="000E7C7B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 xml:space="preserve">Program </w:t>
      </w:r>
      <w:r w:rsidR="00C3515B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>Director</w:t>
      </w:r>
      <w:r w:rsidRPr="000E7C7B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. BUILD Peer Mentoring Program. Research Enrichment Core. BUILDing SCHOLARS Center. National Institutes of Health (NIH). </w:t>
      </w:r>
      <w:r w:rsidR="00E415A4" w:rsidRPr="00E415A4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The University of Texas at El Paso</w:t>
      </w:r>
      <w:r w:rsidR="003C2FFA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. El Paso, TX. February 2015–</w:t>
      </w:r>
      <w:r w:rsidR="0082409E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December 2017</w:t>
      </w:r>
      <w:r w:rsidRPr="000E7C7B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.</w:t>
      </w:r>
    </w:p>
    <w:p w:rsidR="00DA637E" w:rsidRPr="003C2FFA" w:rsidRDefault="008E4198" w:rsidP="001A1F37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20"/>
        <w:rPr>
          <w:lang w:eastAsia="en-US"/>
        </w:rPr>
      </w:pPr>
      <w:r w:rsidRPr="00A312C3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Involve</w:t>
      </w:r>
      <w:r w:rsidR="007E5634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d</w:t>
      </w:r>
      <w:r w:rsidRPr="00A312C3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matching student</w:t>
      </w:r>
      <w:r w:rsidR="0056308F" w:rsidRPr="00A312C3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mentors with student mentees</w:t>
      </w:r>
      <w:r w:rsidRPr="00A312C3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, overseeing students</w:t>
      </w:r>
      <w:r w:rsidR="0056308F" w:rsidRPr="00A312C3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’</w:t>
      </w:r>
      <w:r w:rsidR="00A528CF" w:rsidRPr="00A312C3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mentoring practices, and dev</w:t>
      </w:r>
      <w:r w:rsidR="00FC3E20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eloping student mentoring plans (</w:t>
      </w:r>
      <w:r w:rsidR="00DA637E" w:rsidRPr="00A1767D">
        <w:rPr>
          <w:rFonts w:ascii="Palatino Linotype" w:eastAsia="Calibri" w:hAnsi="Palatino Linotype" w:cs="Palatino Linotype"/>
          <w:sz w:val="24"/>
          <w:szCs w:val="24"/>
          <w:lang w:eastAsia="en-US"/>
        </w:rPr>
        <w:t>https://youtu.be/Fk-j9XPI_sU</w:t>
      </w:r>
      <w:r w:rsidR="00FC3E20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). </w:t>
      </w:r>
    </w:p>
    <w:p w:rsidR="003C2FFA" w:rsidRPr="003C2FFA" w:rsidRDefault="003C2FFA" w:rsidP="003C2FFA">
      <w:pPr>
        <w:pStyle w:val="ListParagraph"/>
        <w:autoSpaceDE w:val="0"/>
        <w:autoSpaceDN w:val="0"/>
        <w:adjustRightInd w:val="0"/>
        <w:spacing w:after="0" w:line="240" w:lineRule="auto"/>
        <w:rPr>
          <w:sz w:val="10"/>
          <w:szCs w:val="10"/>
          <w:lang w:eastAsia="en-US"/>
        </w:rPr>
      </w:pPr>
    </w:p>
    <w:p w:rsidR="008E4198" w:rsidRDefault="008E4198" w:rsidP="00DA637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  <w:r w:rsidRPr="00113252">
        <w:rPr>
          <w:rFonts w:ascii="Palatino Linotype" w:eastAsia="Calibri" w:hAnsi="Palatino Linotype" w:cs="Palatino Linotype"/>
          <w:b/>
          <w:color w:val="000000"/>
          <w:sz w:val="24"/>
          <w:szCs w:val="24"/>
          <w:lang w:eastAsia="en-US"/>
        </w:rPr>
        <w:t>Research Training Coordinator</w:t>
      </w:r>
      <w:r w:rsidRPr="00113252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. Research Enrichment Training. Research Enrichment Core. BUILDing SCHOLARS Center. National Institutes of Health (NIH). </w:t>
      </w:r>
      <w:r w:rsidR="00E415A4" w:rsidRPr="00E415A4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The University of Texas at El Paso</w:t>
      </w:r>
      <w:r w:rsidRPr="00113252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. El Paso, TX. February 2015 – </w:t>
      </w:r>
      <w:r w:rsidR="006B45B0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December 2017</w:t>
      </w:r>
      <w:r w:rsidRPr="00113252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.</w:t>
      </w:r>
    </w:p>
    <w:p w:rsidR="00D172B0" w:rsidRPr="00165589" w:rsidRDefault="0065433C" w:rsidP="00165589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2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B85412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Involve</w:t>
      </w:r>
      <w:r w:rsidR="00FC70A5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d</w:t>
      </w:r>
      <w:r w:rsidRPr="00B85412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organizing and providing workshops on NIH and biomedical careers</w:t>
      </w:r>
      <w:r w:rsidR="005A27E8" w:rsidRPr="00B85412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 xml:space="preserve"> to UTEP students</w:t>
      </w:r>
      <w:r w:rsidR="00BE7293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</w:p>
    <w:p w:rsidR="005223CE" w:rsidRPr="005223CE" w:rsidRDefault="005223CE" w:rsidP="005223CE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</w:p>
    <w:p w:rsidR="008E4198" w:rsidRPr="007118CB" w:rsidRDefault="00CC71D8" w:rsidP="006910C9">
      <w:pPr>
        <w:shd w:val="clear" w:color="auto" w:fill="222A35" w:themeFill="text2" w:themeFillShade="80"/>
        <w:spacing w:after="0" w:line="240" w:lineRule="auto"/>
        <w:rPr>
          <w:rFonts w:ascii="Palatino Linotype" w:eastAsia="Calibri" w:hAnsi="Palatino Linotype" w:cs="Palatino Linotype"/>
          <w:b/>
          <w:color w:val="FFFFFF" w:themeColor="background1"/>
          <w:sz w:val="24"/>
          <w:szCs w:val="24"/>
          <w:lang w:eastAsia="en-US"/>
        </w:rPr>
      </w:pPr>
      <w:r w:rsidRPr="007118CB">
        <w:rPr>
          <w:rFonts w:ascii="Palatino Linotype" w:eastAsia="Calibri" w:hAnsi="Palatino Linotype" w:cs="Palatino Linotype"/>
          <w:b/>
          <w:color w:val="FFFFFF" w:themeColor="background1"/>
          <w:sz w:val="24"/>
          <w:szCs w:val="24"/>
          <w:lang w:eastAsia="en-US"/>
        </w:rPr>
        <w:t>PROFESSIONAL DEVELOPMENT</w:t>
      </w:r>
    </w:p>
    <w:p w:rsidR="009928B0" w:rsidRPr="009928B0" w:rsidRDefault="009928B0" w:rsidP="007632CE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FB4E06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Trainee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="00D04E53">
        <w:rPr>
          <w:rFonts w:ascii="Palatino Linotype" w:eastAsia="Calibri" w:hAnsi="Palatino Linotype" w:cs="Palatino Linotype"/>
          <w:sz w:val="24"/>
          <w:szCs w:val="24"/>
          <w:lang w:eastAsia="en-US"/>
        </w:rPr>
        <w:t>NIH JUMPSTART Grant Writing</w:t>
      </w:r>
      <w:r w:rsidRPr="00BE4894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Program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Pr="00BE4894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The University of Texas at El Paso</w:t>
      </w:r>
      <w:r w:rsidRPr="00BE4894">
        <w:rPr>
          <w:rFonts w:ascii="Palatino Linotype" w:eastAsia="Calibri" w:hAnsi="Palatino Linotype" w:cs="Palatino Linotype"/>
          <w:sz w:val="24"/>
          <w:szCs w:val="24"/>
          <w:lang w:eastAsia="en-US"/>
        </w:rPr>
        <w:t>. El Paso, TX.</w:t>
      </w:r>
      <w:r w:rsidR="00891D2D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Fall 2019–</w:t>
      </w:r>
      <w:r w:rsidR="00D04E53">
        <w:rPr>
          <w:rFonts w:ascii="Palatino Linotype" w:eastAsia="Calibri" w:hAnsi="Palatino Linotype" w:cs="Palatino Linotype"/>
          <w:sz w:val="24"/>
          <w:szCs w:val="24"/>
          <w:lang w:eastAsia="en-US"/>
        </w:rPr>
        <w:t>Summer 2020.</w:t>
      </w:r>
    </w:p>
    <w:p w:rsidR="007632CE" w:rsidRPr="007632CE" w:rsidRDefault="007632CE" w:rsidP="007632CE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7632CE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Participant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Pr="007632CE">
        <w:rPr>
          <w:rFonts w:ascii="Palatino Linotype" w:eastAsia="Calibri" w:hAnsi="Palatino Linotype" w:cs="Palatino Linotype"/>
          <w:sz w:val="24"/>
          <w:szCs w:val="24"/>
          <w:lang w:eastAsia="en-US"/>
        </w:rPr>
        <w:t>Applied Missing Data Analysis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BUILDing SCHOLARS. </w:t>
      </w:r>
      <w:r w:rsidRPr="00BE4894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The University of Texas at El Paso</w:t>
      </w:r>
      <w:r w:rsidRPr="00BE4894">
        <w:rPr>
          <w:rFonts w:ascii="Palatino Linotype" w:eastAsia="Calibri" w:hAnsi="Palatino Linotype" w:cs="Palatino Linotype"/>
          <w:sz w:val="24"/>
          <w:szCs w:val="24"/>
          <w:lang w:eastAsia="en-US"/>
        </w:rPr>
        <w:t>. El Paso, TX.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April 2019. </w:t>
      </w:r>
    </w:p>
    <w:p w:rsidR="00B61786" w:rsidRPr="00B61786" w:rsidRDefault="00B61786" w:rsidP="00783D5B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AB7FA3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Participant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="00783D5B" w:rsidRPr="00783D5B">
        <w:rPr>
          <w:rFonts w:ascii="Palatino Linotype" w:eastAsia="Calibri" w:hAnsi="Palatino Linotype" w:cs="Palatino Linotype"/>
          <w:sz w:val="24"/>
          <w:szCs w:val="24"/>
          <w:lang w:eastAsia="en-US"/>
        </w:rPr>
        <w:t>Participatory Workshop on Metrics, Models, and Identities in STEMM Mentoring Relationships: What Works and Why?</w:t>
      </w:r>
      <w:r w:rsidR="00783D5B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="00783D5B" w:rsidRPr="00783D5B">
        <w:rPr>
          <w:rFonts w:ascii="Palatino Linotype" w:eastAsia="Calibri" w:hAnsi="Palatino Linotype" w:cs="Palatino Linotype"/>
          <w:sz w:val="24"/>
          <w:szCs w:val="24"/>
          <w:lang w:eastAsia="en-US"/>
        </w:rPr>
        <w:t>Committee on the Science of Effective Mentoring in STEMM</w:t>
      </w:r>
      <w:r w:rsidR="00783D5B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="00783D5B" w:rsidRPr="00AB7FA3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National Academies of Sciences, Engineering, and Medicine</w:t>
      </w:r>
      <w:r w:rsidR="00783D5B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="00783D5B" w:rsidRPr="00783D5B">
        <w:rPr>
          <w:rFonts w:ascii="Palatino Linotype" w:eastAsia="Calibri" w:hAnsi="Palatino Linotype" w:cs="Palatino Linotype"/>
          <w:sz w:val="24"/>
          <w:szCs w:val="24"/>
          <w:lang w:eastAsia="en-US"/>
        </w:rPr>
        <w:t>National Academ</w:t>
      </w:r>
      <w:r w:rsidR="00783D5B">
        <w:rPr>
          <w:rFonts w:ascii="Palatino Linotype" w:eastAsia="Calibri" w:hAnsi="Palatino Linotype" w:cs="Palatino Linotype"/>
          <w:sz w:val="24"/>
          <w:szCs w:val="24"/>
          <w:lang w:eastAsia="en-US"/>
        </w:rPr>
        <w:t>y of Sciences Beckman Center, Irvine, C</w:t>
      </w:r>
      <w:r w:rsidR="00783D5B" w:rsidRPr="00783D5B">
        <w:rPr>
          <w:rFonts w:ascii="Palatino Linotype" w:eastAsia="Calibri" w:hAnsi="Palatino Linotype" w:cs="Palatino Linotype"/>
          <w:sz w:val="24"/>
          <w:szCs w:val="24"/>
          <w:lang w:eastAsia="en-US"/>
        </w:rPr>
        <w:t>A.</w:t>
      </w:r>
      <w:r w:rsidR="00783D5B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October 2018. </w:t>
      </w:r>
    </w:p>
    <w:p w:rsidR="00BE4894" w:rsidRPr="00BE4894" w:rsidRDefault="00BE4894" w:rsidP="00CC71D8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FB4E06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Trainee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Pr="00BE4894">
        <w:rPr>
          <w:rFonts w:ascii="Palatino Linotype" w:eastAsia="Calibri" w:hAnsi="Palatino Linotype" w:cs="Palatino Linotype"/>
          <w:sz w:val="24"/>
          <w:szCs w:val="24"/>
          <w:lang w:eastAsia="en-US"/>
        </w:rPr>
        <w:t>UTEP STAR Program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Pr="00BE4894">
        <w:rPr>
          <w:rFonts w:ascii="Palatino Linotype" w:eastAsia="Calibri" w:hAnsi="Palatino Linotype" w:cs="Palatino Linotype"/>
          <w:sz w:val="24"/>
          <w:szCs w:val="24"/>
          <w:lang w:eastAsia="en-US"/>
        </w:rPr>
        <w:t>Center for Faculty Leadership and Development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Pr="00BE4894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The University of Texas at El Paso</w:t>
      </w:r>
      <w:r w:rsidRPr="00BE4894">
        <w:rPr>
          <w:rFonts w:ascii="Palatino Linotype" w:eastAsia="Calibri" w:hAnsi="Palatino Linotype" w:cs="Palatino Linotype"/>
          <w:sz w:val="24"/>
          <w:szCs w:val="24"/>
          <w:lang w:eastAsia="en-US"/>
        </w:rPr>
        <w:t>. El Paso, TX.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Spring 2017.</w:t>
      </w:r>
    </w:p>
    <w:p w:rsidR="009A0F4D" w:rsidRPr="009A0F4D" w:rsidRDefault="009A0F4D" w:rsidP="00CC71D8">
      <w:pPr>
        <w:pStyle w:val="ListParagraph"/>
        <w:numPr>
          <w:ilvl w:val="0"/>
          <w:numId w:val="10"/>
        </w:numPr>
        <w:spacing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371F43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Trainee</w:t>
      </w:r>
      <w:r w:rsidRPr="00371F43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Pr="009A0F4D">
        <w:rPr>
          <w:rFonts w:ascii="Palatino Linotype" w:eastAsia="Calibri" w:hAnsi="Palatino Linotype" w:cs="Palatino Linotype"/>
          <w:sz w:val="24"/>
          <w:szCs w:val="24"/>
          <w:lang w:eastAsia="en-US"/>
        </w:rPr>
        <w:t>Integrating American Community Survey Topics into Undergraduate Courses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Workshop. </w:t>
      </w:r>
      <w:r w:rsidRPr="000A3E7C">
        <w:rPr>
          <w:rFonts w:ascii="Palatino Linotype" w:eastAsia="Calibri" w:hAnsi="Palatino Linotype" w:cs="Palatino Linotype"/>
          <w:sz w:val="24"/>
          <w:szCs w:val="24"/>
          <w:lang w:eastAsia="en-US"/>
        </w:rPr>
        <w:t>Social Science Data Analysis Network (SSDAN).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Pr="009A0F4D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Institute for Social Research. </w:t>
      </w:r>
      <w:r w:rsidRPr="009A0F4D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University of Michigan.</w:t>
      </w:r>
      <w:r w:rsidRPr="009A0F4D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Ann Arbor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,</w:t>
      </w:r>
      <w:r w:rsidRPr="009A0F4D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MI.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June 2016.</w:t>
      </w:r>
    </w:p>
    <w:p w:rsidR="008E4198" w:rsidRPr="00F551D9" w:rsidRDefault="008E4198" w:rsidP="00CC71D8">
      <w:pPr>
        <w:pStyle w:val="ListParagraph"/>
        <w:numPr>
          <w:ilvl w:val="0"/>
          <w:numId w:val="10"/>
        </w:numPr>
        <w:spacing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371F43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Trainee</w:t>
      </w:r>
      <w:r w:rsidRPr="00371F43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Facilitating Mentor and Mentee Training Workshop. Mentor Training Core, </w:t>
      </w:r>
      <w:r w:rsidRPr="000A3E7C">
        <w:rPr>
          <w:rFonts w:ascii="Palatino Linotype" w:eastAsia="Calibri" w:hAnsi="Palatino Linotype" w:cs="Palatino Linotype"/>
          <w:sz w:val="24"/>
          <w:szCs w:val="24"/>
          <w:lang w:eastAsia="en-US"/>
        </w:rPr>
        <w:t>National Research Mentoring Network (NRMN).</w:t>
      </w:r>
      <w:r w:rsidRPr="00371F43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Pr="009A0F4D"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  <w:t>National Institutes of Health (NIH).</w:t>
      </w:r>
      <w:r w:rsidRPr="009A0F4D">
        <w:rPr>
          <w:rFonts w:ascii="Palatino Linotype" w:eastAsia="Calibri" w:hAnsi="Palatino Linotype" w:cs="Palatino Linotype"/>
          <w:color w:val="000000"/>
          <w:lang w:eastAsia="en-US"/>
        </w:rPr>
        <w:t xml:space="preserve"> </w:t>
      </w:r>
      <w:r w:rsidR="009A0F4D" w:rsidRPr="009A0F4D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University of Minnesota</w:t>
      </w:r>
      <w:r w:rsidRPr="009A0F4D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Pr="00F551D9">
        <w:rPr>
          <w:rFonts w:ascii="Palatino Linotype" w:eastAsia="Calibri" w:hAnsi="Palatino Linotype" w:cs="Palatino Linotype"/>
          <w:sz w:val="24"/>
          <w:szCs w:val="24"/>
          <w:lang w:eastAsia="en-US"/>
        </w:rPr>
        <w:t>Minneapolis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, MN.</w:t>
      </w:r>
      <w:r w:rsidRPr="00371F43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February 2015. </w:t>
      </w:r>
    </w:p>
    <w:p w:rsidR="008E4198" w:rsidRPr="000A3E7C" w:rsidRDefault="008E4198" w:rsidP="00CC71D8">
      <w:pPr>
        <w:pStyle w:val="ListParagraph"/>
        <w:numPr>
          <w:ilvl w:val="0"/>
          <w:numId w:val="10"/>
        </w:numPr>
        <w:spacing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371F43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Intern</w:t>
      </w:r>
      <w:r w:rsidRPr="00371F43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Social Perspective on Development Branch. </w:t>
      </w:r>
      <w:r w:rsidRPr="00481C85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United Nations-Secretariat</w:t>
      </w:r>
      <w:r w:rsidR="008F7B9F" w:rsidRPr="00481C85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 xml:space="preserve"> (UN)</w:t>
      </w:r>
      <w:r w:rsidRPr="000A3E7C">
        <w:rPr>
          <w:rFonts w:ascii="Palatino Linotype" w:eastAsia="Calibri" w:hAnsi="Palatino Linotype" w:cs="Palatino Linotype"/>
          <w:sz w:val="24"/>
          <w:szCs w:val="24"/>
          <w:lang w:eastAsia="en-US"/>
        </w:rPr>
        <w:t>. New York City, NY. Summer 2009.</w:t>
      </w:r>
    </w:p>
    <w:p w:rsidR="008E4198" w:rsidRPr="00371F43" w:rsidRDefault="008E4198" w:rsidP="00CC71D8">
      <w:pPr>
        <w:pStyle w:val="ListParagraph"/>
        <w:numPr>
          <w:ilvl w:val="0"/>
          <w:numId w:val="10"/>
        </w:numPr>
        <w:spacing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371F43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Trainee</w:t>
      </w:r>
      <w:r w:rsidRPr="00371F43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Summer Short Course in Longitudinal Data Analysis. </w:t>
      </w:r>
      <w:r w:rsidR="00DE33C0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The </w:t>
      </w:r>
      <w:r w:rsidRPr="009A0F4D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University of Colorado-Boulder</w:t>
      </w:r>
      <w:r w:rsidRPr="009A0F4D">
        <w:rPr>
          <w:rFonts w:ascii="Palatino Linotype" w:eastAsia="Calibri" w:hAnsi="Palatino Linotype" w:cs="Palatino Linotype"/>
          <w:sz w:val="24"/>
          <w:szCs w:val="24"/>
          <w:lang w:eastAsia="en-US"/>
        </w:rPr>
        <w:t>. Boulder,</w:t>
      </w:r>
      <w:r w:rsidRPr="00371F43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CO. June 2009. </w:t>
      </w:r>
    </w:p>
    <w:p w:rsidR="00A56C3C" w:rsidRDefault="008E4198" w:rsidP="00520A60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371F43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Trainee</w:t>
      </w:r>
      <w:r w:rsidR="0079046A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Pr="00371F43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China Survey Training Workshop. </w:t>
      </w:r>
      <w:r w:rsidR="00DE33C0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The </w:t>
      </w:r>
      <w:r w:rsidR="00DE33C0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Xi</w:t>
      </w:r>
      <w:r w:rsidRPr="009A0F4D">
        <w:rPr>
          <w:rFonts w:ascii="Palatino Linotype" w:eastAsia="Calibri" w:hAnsi="Palatino Linotype" w:cs="Palatino Linotype"/>
          <w:i/>
          <w:sz w:val="24"/>
          <w:szCs w:val="24"/>
          <w:lang w:eastAsia="en-US"/>
        </w:rPr>
        <w:t>bei University of China</w:t>
      </w:r>
      <w:r w:rsidRPr="00371F43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Xi’an, China. Summer 2008. </w:t>
      </w:r>
    </w:p>
    <w:p w:rsidR="00ED75BE" w:rsidRPr="00ED75BE" w:rsidRDefault="00ED75BE" w:rsidP="00317DB0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</w:p>
    <w:p w:rsidR="00A95F3F" w:rsidRPr="00537C4E" w:rsidRDefault="00BF792D" w:rsidP="006910C9">
      <w:pPr>
        <w:shd w:val="clear" w:color="auto" w:fill="222A35" w:themeFill="text2" w:themeFillShade="80"/>
        <w:spacing w:after="0" w:line="240" w:lineRule="auto"/>
        <w:rPr>
          <w:rFonts w:ascii="Palatino Linotype" w:eastAsia="Calibri" w:hAnsi="Palatino Linotype" w:cs="Palatino Linotype"/>
          <w:b/>
          <w:color w:val="FFFFFF" w:themeColor="background1"/>
          <w:sz w:val="28"/>
          <w:szCs w:val="28"/>
          <w:lang w:eastAsia="en-US"/>
        </w:rPr>
      </w:pPr>
      <w:r w:rsidRPr="00537C4E">
        <w:rPr>
          <w:rFonts w:ascii="Palatino Linotype" w:eastAsia="Calibri" w:hAnsi="Palatino Linotype" w:cs="Palatino Linotype"/>
          <w:b/>
          <w:color w:val="FFFFFF" w:themeColor="background1"/>
          <w:sz w:val="24"/>
          <w:szCs w:val="24"/>
          <w:lang w:eastAsia="en-US"/>
        </w:rPr>
        <w:t>PROFESSIONAL</w:t>
      </w:r>
      <w:r w:rsidR="00A95F3F" w:rsidRPr="00537C4E">
        <w:rPr>
          <w:rFonts w:ascii="Palatino Linotype" w:eastAsia="Calibri" w:hAnsi="Palatino Linotype" w:cs="Palatino Linotype"/>
          <w:b/>
          <w:color w:val="FFFFFF" w:themeColor="background1"/>
          <w:sz w:val="24"/>
          <w:szCs w:val="24"/>
          <w:lang w:eastAsia="en-US"/>
        </w:rPr>
        <w:t xml:space="preserve"> SERVICE</w:t>
      </w:r>
    </w:p>
    <w:p w:rsidR="0047003B" w:rsidRPr="00666C65" w:rsidRDefault="0047003B" w:rsidP="0047003B">
      <w:pPr>
        <w:spacing w:after="0" w:line="240" w:lineRule="auto"/>
        <w:rPr>
          <w:rFonts w:ascii="Palatino Linotype" w:eastAsia="Calibri" w:hAnsi="Palatino Linotype" w:cs="Palatino Linotype"/>
          <w:b/>
          <w:color w:val="833C0B" w:themeColor="accent2" w:themeShade="80"/>
          <w:sz w:val="24"/>
          <w:szCs w:val="24"/>
          <w:lang w:eastAsia="en-US"/>
        </w:rPr>
      </w:pPr>
      <w:r w:rsidRPr="00666C65">
        <w:rPr>
          <w:rFonts w:ascii="Palatino Linotype" w:eastAsia="Calibri" w:hAnsi="Palatino Linotype" w:cs="Palatino Linotype"/>
          <w:b/>
          <w:color w:val="833C0B" w:themeColor="accent2" w:themeShade="80"/>
          <w:sz w:val="24"/>
          <w:szCs w:val="24"/>
          <w:lang w:eastAsia="en-US"/>
        </w:rPr>
        <w:t>External Service</w:t>
      </w:r>
    </w:p>
    <w:p w:rsidR="00E31A2B" w:rsidRDefault="00E31A2B" w:rsidP="0047003B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0D1C78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Panel Reviewer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2020. </w:t>
      </w:r>
      <w:r w:rsidRPr="00E31A2B">
        <w:rPr>
          <w:rFonts w:ascii="Palatino Linotype" w:eastAsia="Calibri" w:hAnsi="Palatino Linotype" w:cs="Palatino Linotype"/>
          <w:sz w:val="24"/>
          <w:szCs w:val="24"/>
          <w:lang w:eastAsia="en-US"/>
        </w:rPr>
        <w:t>Improving Undergraduate STEM Education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Program. </w:t>
      </w:r>
      <w:r w:rsidRPr="00E31A2B">
        <w:rPr>
          <w:rFonts w:ascii="Palatino Linotype" w:eastAsia="Calibri" w:hAnsi="Palatino Linotype" w:cs="Palatino Linotype"/>
          <w:sz w:val="24"/>
          <w:szCs w:val="24"/>
          <w:lang w:eastAsia="en-US"/>
        </w:rPr>
        <w:t>Division of Undergraduate Education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Pr="000D1C78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National Science Foundation</w:t>
      </w:r>
      <w:r w:rsidR="006D0DB6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 xml:space="preserve"> (NSF)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</w:p>
    <w:p w:rsidR="001178F8" w:rsidRPr="001178F8" w:rsidRDefault="001178F8" w:rsidP="001178F8">
      <w:pPr>
        <w:pStyle w:val="ListParagraph"/>
        <w:numPr>
          <w:ilvl w:val="0"/>
          <w:numId w:val="11"/>
        </w:numPr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Proposal</w:t>
      </w:r>
      <w:r w:rsidRPr="00800B01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 xml:space="preserve"> Reviewer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2020. </w:t>
      </w:r>
      <w:r w:rsidRPr="00390193">
        <w:rPr>
          <w:rFonts w:ascii="Palatino Linotype" w:eastAsia="Calibri" w:hAnsi="Palatino Linotype" w:cs="Palatino Linotype"/>
          <w:sz w:val="24"/>
          <w:szCs w:val="24"/>
          <w:lang w:eastAsia="en-US"/>
        </w:rPr>
        <w:t>BUILD EXITO Pilot Project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Pr="00390193">
        <w:rPr>
          <w:rFonts w:ascii="Palatino Linotype" w:eastAsia="Calibri" w:hAnsi="Palatino Linotype" w:cs="Palatino Linotype"/>
          <w:sz w:val="24"/>
          <w:szCs w:val="24"/>
          <w:lang w:eastAsia="en-US"/>
        </w:rPr>
        <w:t>Portland State University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  <w:r w:rsidR="006D0DB6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="006D0DB6" w:rsidRPr="006D0DB6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National Institutes of Health (NIH)</w:t>
      </w:r>
      <w:r w:rsidR="006D0DB6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</w:p>
    <w:p w:rsidR="0028575A" w:rsidRDefault="0028575A" w:rsidP="0028575A">
      <w:pPr>
        <w:pStyle w:val="ListParagraph"/>
        <w:numPr>
          <w:ilvl w:val="0"/>
          <w:numId w:val="11"/>
        </w:numPr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Reviewer</w:t>
      </w:r>
      <w:r w:rsidRPr="0028575A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2020. </w:t>
      </w:r>
      <w:r w:rsidRPr="0028575A">
        <w:rPr>
          <w:rFonts w:ascii="Palatino Linotype" w:eastAsia="Calibri" w:hAnsi="Palatino Linotype" w:cs="Palatino Linotype"/>
          <w:sz w:val="24"/>
          <w:szCs w:val="24"/>
          <w:lang w:eastAsia="en-US"/>
        </w:rPr>
        <w:t>Accounting Education</w:t>
      </w:r>
    </w:p>
    <w:p w:rsidR="00202692" w:rsidRDefault="00202692" w:rsidP="00202692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523BA0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Reviewer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2018. </w:t>
      </w:r>
      <w:r w:rsidRPr="00523BA0">
        <w:rPr>
          <w:rFonts w:ascii="Palatino Linotype" w:eastAsia="Calibri" w:hAnsi="Palatino Linotype" w:cs="Palatino Linotype"/>
          <w:sz w:val="24"/>
          <w:szCs w:val="24"/>
          <w:lang w:eastAsia="en-US"/>
        </w:rPr>
        <w:t>Annals of the American Association of Geographers</w:t>
      </w:r>
    </w:p>
    <w:p w:rsidR="00D33411" w:rsidRDefault="00D33411" w:rsidP="00D33411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5138C1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Reviewer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2019. </w:t>
      </w:r>
      <w:r w:rsidRPr="00D33411">
        <w:rPr>
          <w:rFonts w:ascii="Palatino Linotype" w:eastAsia="Calibri" w:hAnsi="Palatino Linotype" w:cs="Palatino Linotype"/>
          <w:sz w:val="24"/>
          <w:szCs w:val="24"/>
          <w:lang w:eastAsia="en-US"/>
        </w:rPr>
        <w:t>Annals of the New York Academy of Sciences</w:t>
      </w:r>
    </w:p>
    <w:p w:rsidR="0067797D" w:rsidRPr="00523BA0" w:rsidRDefault="0067797D" w:rsidP="0067797D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67797D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Reviewer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2021. </w:t>
      </w:r>
      <w:r w:rsidRPr="0067797D">
        <w:rPr>
          <w:rFonts w:ascii="Palatino Linotype" w:eastAsia="Calibri" w:hAnsi="Palatino Linotype" w:cs="Palatino Linotype"/>
          <w:sz w:val="24"/>
          <w:szCs w:val="24"/>
          <w:lang w:eastAsia="en-US"/>
        </w:rPr>
        <w:t>BMC Medical Education</w:t>
      </w:r>
    </w:p>
    <w:p w:rsidR="00202692" w:rsidRDefault="00202692" w:rsidP="00202692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E168FC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Reviewer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="00891D2D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2018-2019. </w:t>
      </w:r>
      <w:r w:rsidRPr="00E168FC">
        <w:rPr>
          <w:rFonts w:ascii="Palatino Linotype" w:eastAsia="Calibri" w:hAnsi="Palatino Linotype" w:cs="Palatino Linotype"/>
          <w:sz w:val="24"/>
          <w:szCs w:val="24"/>
          <w:lang w:eastAsia="en-US"/>
        </w:rPr>
        <w:t>CBE--Life Sciences Education</w:t>
      </w:r>
    </w:p>
    <w:p w:rsidR="00B4136B" w:rsidRDefault="00B4136B" w:rsidP="00B4136B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Reviewer</w:t>
      </w:r>
      <w:r w:rsidRPr="00B4136B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2019. </w:t>
      </w:r>
      <w:r w:rsidRPr="00B4136B">
        <w:rPr>
          <w:rFonts w:ascii="Palatino Linotype" w:eastAsia="Calibri" w:hAnsi="Palatino Linotype" w:cs="Palatino Linotype"/>
          <w:sz w:val="24"/>
          <w:szCs w:val="24"/>
          <w:lang w:eastAsia="en-US"/>
        </w:rPr>
        <w:t>Children and Youth Services Review</w:t>
      </w:r>
    </w:p>
    <w:p w:rsidR="001A6052" w:rsidRDefault="001A6052" w:rsidP="00202692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E168FC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Reviewer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. 2019. Crop Science</w:t>
      </w:r>
    </w:p>
    <w:p w:rsidR="007A388E" w:rsidRDefault="007A388E" w:rsidP="00202692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Reviewer</w:t>
      </w:r>
      <w:r w:rsidRPr="007A388E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2020. Educational Studies</w:t>
      </w:r>
    </w:p>
    <w:p w:rsidR="00202692" w:rsidRDefault="00202692" w:rsidP="00534485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534485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Reviewer.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2018. </w:t>
      </w:r>
      <w:r w:rsidRPr="00534485">
        <w:rPr>
          <w:rFonts w:ascii="Palatino Linotype" w:eastAsia="Calibri" w:hAnsi="Palatino Linotype" w:cs="Palatino Linotype"/>
          <w:sz w:val="24"/>
          <w:szCs w:val="24"/>
          <w:lang w:eastAsia="en-US"/>
        </w:rPr>
        <w:t>Environmental Science and Pollution Research</w:t>
      </w:r>
    </w:p>
    <w:p w:rsidR="00EA5890" w:rsidRPr="00202692" w:rsidRDefault="00EA5890" w:rsidP="00EA5890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Reviewer.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2020. </w:t>
      </w:r>
      <w:r w:rsidRPr="00EA5890">
        <w:rPr>
          <w:rFonts w:ascii="Palatino Linotype" w:eastAsia="Calibri" w:hAnsi="Palatino Linotype" w:cs="Palatino Linotype"/>
          <w:sz w:val="24"/>
          <w:szCs w:val="24"/>
          <w:lang w:eastAsia="en-US"/>
        </w:rPr>
        <w:t>Ethnicity and Health</w:t>
      </w:r>
    </w:p>
    <w:p w:rsidR="00202692" w:rsidRDefault="00202692" w:rsidP="00202692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7E5AF1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Reviewer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2018. </w:t>
      </w:r>
      <w:r w:rsidRPr="007E5AF1">
        <w:rPr>
          <w:rFonts w:ascii="Palatino Linotype" w:eastAsia="Calibri" w:hAnsi="Palatino Linotype" w:cs="Palatino Linotype"/>
          <w:sz w:val="24"/>
          <w:szCs w:val="24"/>
          <w:lang w:eastAsia="en-US"/>
        </w:rPr>
        <w:t>International Journal of Sociology and Social Policy</w:t>
      </w:r>
    </w:p>
    <w:p w:rsidR="004B5D2B" w:rsidRPr="004B5D2B" w:rsidRDefault="004B5D2B" w:rsidP="004B5D2B">
      <w:pPr>
        <w:pStyle w:val="ListParagraph"/>
        <w:numPr>
          <w:ilvl w:val="0"/>
          <w:numId w:val="11"/>
        </w:numPr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4B5D2B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Reviewer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2021. </w:t>
      </w:r>
      <w:r w:rsidRPr="004B5D2B">
        <w:rPr>
          <w:rFonts w:ascii="Palatino Linotype" w:eastAsia="Calibri" w:hAnsi="Palatino Linotype" w:cs="Palatino Linotype"/>
          <w:sz w:val="24"/>
          <w:szCs w:val="24"/>
          <w:lang w:eastAsia="en-US"/>
        </w:rPr>
        <w:t>Journal of American College Health</w:t>
      </w:r>
    </w:p>
    <w:p w:rsidR="003F6E9D" w:rsidRPr="003F6E9D" w:rsidRDefault="003F6E9D" w:rsidP="003F6E9D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Reviewer</w:t>
      </w:r>
      <w:r w:rsidRPr="003F6E9D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2019. </w:t>
      </w:r>
      <w:r w:rsidRPr="003F6E9D">
        <w:rPr>
          <w:rFonts w:ascii="Palatino Linotype" w:eastAsia="Calibri" w:hAnsi="Palatino Linotype" w:cs="Palatino Linotype"/>
          <w:sz w:val="24"/>
          <w:szCs w:val="24"/>
          <w:lang w:eastAsia="en-US"/>
        </w:rPr>
        <w:t>Journal of Latinos and Education</w:t>
      </w:r>
    </w:p>
    <w:p w:rsidR="00202692" w:rsidRDefault="00202692" w:rsidP="00202692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A30C74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Reviewer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2018. </w:t>
      </w:r>
      <w:r w:rsidRPr="00A30C74">
        <w:rPr>
          <w:rFonts w:ascii="Palatino Linotype" w:eastAsia="Calibri" w:hAnsi="Palatino Linotype" w:cs="Palatino Linotype"/>
          <w:sz w:val="24"/>
          <w:szCs w:val="24"/>
          <w:lang w:eastAsia="en-US"/>
        </w:rPr>
        <w:t>Population Research and Policy Review</w:t>
      </w:r>
    </w:p>
    <w:p w:rsidR="00F83FAF" w:rsidRPr="00F6024E" w:rsidRDefault="00F83FAF" w:rsidP="00F83FAF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Reviewer</w:t>
      </w:r>
      <w:r w:rsidRPr="00F83FAF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2020. </w:t>
      </w:r>
      <w:r w:rsidRPr="00F83FAF">
        <w:rPr>
          <w:rFonts w:ascii="Palatino Linotype" w:eastAsia="Calibri" w:hAnsi="Palatino Linotype" w:cs="Palatino Linotype"/>
          <w:sz w:val="24"/>
          <w:szCs w:val="24"/>
          <w:lang w:eastAsia="en-US"/>
        </w:rPr>
        <w:t>Psychology, Health &amp; Medicine</w:t>
      </w:r>
    </w:p>
    <w:p w:rsidR="00202692" w:rsidRDefault="00202692" w:rsidP="00202692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621660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Reviewer.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2018. Race and Social Problems</w:t>
      </w:r>
    </w:p>
    <w:p w:rsidR="001F378C" w:rsidRDefault="001F378C" w:rsidP="00202692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Reviewer.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2019. SAGE Open</w:t>
      </w:r>
    </w:p>
    <w:p w:rsidR="006C2D85" w:rsidRPr="006C2D85" w:rsidRDefault="006C2D85" w:rsidP="006C2D85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Reviewer.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2019. </w:t>
      </w:r>
      <w:r w:rsidRPr="006C2D85">
        <w:rPr>
          <w:rFonts w:ascii="Palatino Linotype" w:eastAsia="Calibri" w:hAnsi="Palatino Linotype" w:cs="Palatino Linotype"/>
          <w:sz w:val="24"/>
          <w:szCs w:val="24"/>
          <w:lang w:eastAsia="en-US"/>
        </w:rPr>
        <w:t>Scholarship and Practice of Undergraduate Research</w:t>
      </w:r>
    </w:p>
    <w:p w:rsidR="0092322D" w:rsidRPr="00F72F44" w:rsidRDefault="0092322D" w:rsidP="0092322D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Reviewer.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2019. </w:t>
      </w:r>
      <w:r w:rsidRPr="0092322D">
        <w:rPr>
          <w:rFonts w:ascii="Palatino Linotype" w:eastAsia="Calibri" w:hAnsi="Palatino Linotype" w:cs="Palatino Linotype"/>
          <w:sz w:val="24"/>
          <w:szCs w:val="24"/>
          <w:lang w:eastAsia="en-US"/>
        </w:rPr>
        <w:t>Science Advances</w:t>
      </w:r>
    </w:p>
    <w:p w:rsidR="00202692" w:rsidRPr="00D14753" w:rsidRDefault="00202692" w:rsidP="00202692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Reviewer.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2018. </w:t>
      </w:r>
      <w:r w:rsidRPr="003571FA">
        <w:rPr>
          <w:rFonts w:ascii="Palatino Linotype" w:eastAsia="Calibri" w:hAnsi="Palatino Linotype" w:cs="Palatino Linotype"/>
          <w:sz w:val="24"/>
          <w:szCs w:val="24"/>
          <w:lang w:eastAsia="en-US"/>
        </w:rPr>
        <w:t>Sociological Spectrum</w:t>
      </w:r>
    </w:p>
    <w:p w:rsidR="00202692" w:rsidRDefault="00202692" w:rsidP="00202692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7E5AF1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Reviewer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="00C15394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2018-2020. </w:t>
      </w:r>
      <w:r w:rsidRPr="006B796A">
        <w:rPr>
          <w:rFonts w:ascii="Palatino Linotype" w:eastAsia="Calibri" w:hAnsi="Palatino Linotype" w:cs="Palatino Linotype"/>
          <w:sz w:val="24"/>
          <w:szCs w:val="24"/>
          <w:lang w:eastAsia="en-US"/>
        </w:rPr>
        <w:t>Sociology of Education</w:t>
      </w:r>
    </w:p>
    <w:p w:rsidR="00202692" w:rsidRDefault="00202692" w:rsidP="00202692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D14753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Reviewer.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="00C15394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2018-2020. 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Studies in Higher Education</w:t>
      </w:r>
    </w:p>
    <w:p w:rsidR="00202692" w:rsidRPr="007917E0" w:rsidRDefault="00202692" w:rsidP="00202692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DF0257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Reviewer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="00C15394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2018-2019. 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The Journal of Family Issues</w:t>
      </w:r>
    </w:p>
    <w:p w:rsidR="00792D10" w:rsidRPr="00ED69CD" w:rsidRDefault="00792D10" w:rsidP="00ED69CD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Reviewer.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2018. </w:t>
      </w:r>
      <w:r w:rsidRPr="00A66C0E">
        <w:rPr>
          <w:rFonts w:ascii="Palatino Linotype" w:eastAsia="Calibri" w:hAnsi="Palatino Linotype" w:cs="Palatino Linotype"/>
          <w:sz w:val="24"/>
          <w:szCs w:val="24"/>
          <w:lang w:eastAsia="en-US"/>
        </w:rPr>
        <w:t>Research as a Transferable Skill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, </w:t>
      </w:r>
      <w:r w:rsidR="00FD71BA">
        <w:rPr>
          <w:rFonts w:ascii="Palatino Linotype" w:eastAsia="Calibri" w:hAnsi="Palatino Linotype" w:cs="Palatino Linotype"/>
          <w:sz w:val="24"/>
          <w:szCs w:val="24"/>
          <w:lang w:eastAsia="en-US"/>
        </w:rPr>
        <w:t>Oxford University</w:t>
      </w:r>
      <w:r w:rsidR="00ED69CD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Pr="00ED69CD">
        <w:rPr>
          <w:rFonts w:ascii="Palatino Linotype" w:eastAsia="Calibri" w:hAnsi="Palatino Linotype" w:cs="Palatino Linotype"/>
          <w:sz w:val="24"/>
          <w:szCs w:val="24"/>
          <w:lang w:eastAsia="en-US"/>
        </w:rPr>
        <w:t>Press</w:t>
      </w:r>
      <w:r w:rsidR="00FD71BA" w:rsidRPr="00ED69CD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</w:p>
    <w:p w:rsidR="00202692" w:rsidRPr="00202692" w:rsidRDefault="00202692" w:rsidP="00202692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9D4B9D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Reviewer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2017. </w:t>
      </w:r>
      <w:r w:rsidRPr="009D4B9D">
        <w:rPr>
          <w:rFonts w:ascii="Palatino Linotype" w:eastAsia="Calibri" w:hAnsi="Palatino Linotype" w:cs="Palatino Linotype"/>
          <w:sz w:val="24"/>
          <w:szCs w:val="24"/>
          <w:lang w:eastAsia="en-US"/>
        </w:rPr>
        <w:t>Qualitative Sociology</w:t>
      </w:r>
    </w:p>
    <w:p w:rsidR="001D5E0F" w:rsidRDefault="001D5E0F" w:rsidP="008D10AB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8D10AB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Reviewer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2017. </w:t>
      </w:r>
      <w:r w:rsidR="00015690" w:rsidRPr="00015690">
        <w:rPr>
          <w:rFonts w:ascii="Palatino Linotype" w:eastAsia="Calibri" w:hAnsi="Palatino Linotype" w:cs="Palatino Linotype"/>
          <w:sz w:val="24"/>
          <w:szCs w:val="24"/>
          <w:lang w:eastAsia="en-US"/>
        </w:rPr>
        <w:t>Sociology of Education</w:t>
      </w:r>
    </w:p>
    <w:p w:rsidR="0047003B" w:rsidRDefault="0047003B" w:rsidP="008D10AB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A76C4C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Scientific Judge</w:t>
      </w:r>
      <w:r w:rsidRPr="00F772E7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="0018518B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2017-2019. 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Art &amp; Science Research Symposium</w:t>
      </w:r>
      <w:r w:rsidRPr="00F772E7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El Paso Community College (EPCC)</w:t>
      </w:r>
      <w:r w:rsidRPr="00F772E7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, 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El Paso, Texas.</w:t>
      </w:r>
    </w:p>
    <w:p w:rsidR="0047003B" w:rsidRDefault="0047003B" w:rsidP="0047003B">
      <w:pPr>
        <w:spacing w:after="0" w:line="240" w:lineRule="auto"/>
        <w:rPr>
          <w:lang w:eastAsia="en-US"/>
        </w:rPr>
      </w:pPr>
    </w:p>
    <w:p w:rsidR="0047003B" w:rsidRPr="00666C65" w:rsidRDefault="0047003B" w:rsidP="0047003B">
      <w:pPr>
        <w:spacing w:after="0" w:line="240" w:lineRule="auto"/>
        <w:rPr>
          <w:rFonts w:ascii="Palatino Linotype" w:eastAsia="Calibri" w:hAnsi="Palatino Linotype" w:cs="Palatino Linotype"/>
          <w:b/>
          <w:color w:val="833C0B" w:themeColor="accent2" w:themeShade="80"/>
          <w:sz w:val="24"/>
          <w:szCs w:val="24"/>
          <w:lang w:eastAsia="en-US"/>
        </w:rPr>
      </w:pPr>
      <w:r w:rsidRPr="00666C65">
        <w:rPr>
          <w:rFonts w:ascii="Palatino Linotype" w:eastAsia="Calibri" w:hAnsi="Palatino Linotype" w:cs="Palatino Linotype"/>
          <w:b/>
          <w:color w:val="833C0B" w:themeColor="accent2" w:themeShade="80"/>
          <w:sz w:val="24"/>
          <w:szCs w:val="24"/>
          <w:lang w:eastAsia="en-US"/>
        </w:rPr>
        <w:t>Internal Service</w:t>
      </w:r>
    </w:p>
    <w:p w:rsidR="00C429CE" w:rsidRPr="00C429CE" w:rsidRDefault="0027173D" w:rsidP="00301D08">
      <w:pPr>
        <w:pStyle w:val="ListParagraph"/>
        <w:numPr>
          <w:ilvl w:val="0"/>
          <w:numId w:val="11"/>
        </w:numPr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 xml:space="preserve">Faculty </w:t>
      </w:r>
      <w:r w:rsidR="00C429CE" w:rsidRPr="00C429CE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Advisor</w:t>
      </w:r>
      <w:r w:rsidR="00C429CE">
        <w:rPr>
          <w:rFonts w:ascii="Palatino Linotype" w:eastAsia="Calibri" w:hAnsi="Palatino Linotype" w:cs="Palatino Linotype"/>
          <w:sz w:val="24"/>
          <w:szCs w:val="24"/>
          <w:lang w:eastAsia="en-US"/>
        </w:rPr>
        <w:t>. 2021</w:t>
      </w:r>
      <w:r w:rsidR="00301D08" w:rsidRPr="00301D08">
        <w:rPr>
          <w:rFonts w:ascii="Palatino Linotype" w:eastAsia="Calibri" w:hAnsi="Palatino Linotype" w:cs="Palatino Linotype"/>
          <w:sz w:val="24"/>
          <w:szCs w:val="24"/>
          <w:lang w:eastAsia="en-US"/>
        </w:rPr>
        <w:t>– present</w:t>
      </w:r>
      <w:r w:rsidR="00C429CE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="00C429CE" w:rsidRPr="00C429CE">
        <w:rPr>
          <w:rFonts w:ascii="Palatino Linotype" w:eastAsia="Calibri" w:hAnsi="Palatino Linotype" w:cs="Palatino Linotype"/>
          <w:sz w:val="24"/>
          <w:szCs w:val="24"/>
          <w:lang w:eastAsia="en-US"/>
        </w:rPr>
        <w:t>Society of Women in Science</w:t>
      </w:r>
      <w:r w:rsidR="00C429CE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="00C429CE" w:rsidRPr="00C429CE">
        <w:rPr>
          <w:rFonts w:ascii="Palatino Linotype" w:eastAsia="Calibri" w:hAnsi="Palatino Linotype" w:cs="Palatino Linotype"/>
          <w:sz w:val="24"/>
          <w:szCs w:val="24"/>
          <w:lang w:eastAsia="en-US"/>
        </w:rPr>
        <w:t>The University of Texas at El Paso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</w:p>
    <w:p w:rsidR="0047003B" w:rsidRPr="00FA3BA9" w:rsidRDefault="0047003B" w:rsidP="0047003B">
      <w:pPr>
        <w:pStyle w:val="ListParagraph"/>
        <w:numPr>
          <w:ilvl w:val="0"/>
          <w:numId w:val="11"/>
        </w:numPr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ED69CD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Committee Member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="0018518B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2019-2020. </w:t>
      </w:r>
      <w:r w:rsidR="007C2509">
        <w:rPr>
          <w:rFonts w:ascii="Palatino Linotype" w:eastAsia="Calibri" w:hAnsi="Palatino Linotype" w:cs="Palatino Linotype"/>
          <w:sz w:val="24"/>
          <w:szCs w:val="24"/>
          <w:lang w:eastAsia="en-US"/>
        </w:rPr>
        <w:t>Sociology Ph</w:t>
      </w:r>
      <w:r w:rsidR="009C6786">
        <w:rPr>
          <w:rFonts w:ascii="Palatino Linotype" w:eastAsia="Calibri" w:hAnsi="Palatino Linotype" w:cs="Palatino Linotype"/>
          <w:sz w:val="24"/>
          <w:szCs w:val="24"/>
          <w:lang w:eastAsia="en-US"/>
        </w:rPr>
        <w:t>.D.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Program Application</w:t>
      </w:r>
      <w:r w:rsidRPr="00ED69CD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Committee. Department of Sociology and Anthropology. The University of Texas at El Paso. </w:t>
      </w:r>
    </w:p>
    <w:p w:rsidR="0047003B" w:rsidRPr="0047003B" w:rsidRDefault="0047003B" w:rsidP="0047003B">
      <w:pPr>
        <w:pStyle w:val="ListParagraph"/>
        <w:numPr>
          <w:ilvl w:val="0"/>
          <w:numId w:val="11"/>
        </w:numPr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ED69CD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Committee Member</w:t>
      </w:r>
      <w:r w:rsidRPr="00ED69CD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2018. Department Workload Policy Committee. Department of Sociology and Anthropology. The University of Texas at El Paso. </w:t>
      </w:r>
    </w:p>
    <w:p w:rsidR="00A95F3F" w:rsidRPr="00046804" w:rsidRDefault="00857D45" w:rsidP="00046804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Scientific Judge</w:t>
      </w:r>
      <w:r w:rsidRPr="00857D45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="0018518B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2018-2021. </w:t>
      </w:r>
      <w:r w:rsidRPr="00857D45">
        <w:rPr>
          <w:rFonts w:ascii="Palatino Linotype" w:eastAsia="Calibri" w:hAnsi="Palatino Linotype" w:cs="Palatino Linotype"/>
          <w:sz w:val="24"/>
          <w:szCs w:val="24"/>
          <w:lang w:eastAsia="en-US"/>
        </w:rPr>
        <w:t>COURI Symposia: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Pr="00857D45">
        <w:rPr>
          <w:rFonts w:ascii="Palatino Linotype" w:eastAsia="Calibri" w:hAnsi="Palatino Linotype" w:cs="Palatino Linotype"/>
          <w:sz w:val="24"/>
          <w:szCs w:val="24"/>
          <w:lang w:eastAsia="en-US"/>
        </w:rPr>
        <w:t>Showcasing Emerging Researchers, Scholars</w:t>
      </w:r>
      <w:r w:rsidR="007C2509">
        <w:rPr>
          <w:rFonts w:ascii="Palatino Linotype" w:eastAsia="Calibri" w:hAnsi="Palatino Linotype" w:cs="Palatino Linotype"/>
          <w:sz w:val="24"/>
          <w:szCs w:val="24"/>
          <w:lang w:eastAsia="en-US"/>
        </w:rPr>
        <w:t>,</w:t>
      </w:r>
      <w:r w:rsidRPr="00857D45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and Artists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. Campus Office of Undergraduate Research Initiatives (COURI), The University of Texas at El Paso (UTEP), El</w:t>
      </w:r>
      <w:r w:rsidR="00B95500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Paso, Texas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</w:p>
    <w:p w:rsidR="00B30FE9" w:rsidRDefault="00B30FE9" w:rsidP="00317DB0">
      <w:pPr>
        <w:spacing w:after="0" w:line="240" w:lineRule="auto"/>
        <w:rPr>
          <w:rFonts w:ascii="Palatino Linotype" w:eastAsia="Calibri" w:hAnsi="Palatino Linotype" w:cs="Palatino Linotype"/>
          <w:b/>
          <w:sz w:val="24"/>
          <w:szCs w:val="24"/>
          <w:u w:val="single"/>
          <w:lang w:eastAsia="en-US"/>
        </w:rPr>
      </w:pPr>
    </w:p>
    <w:p w:rsidR="008E4198" w:rsidRPr="0027173D" w:rsidRDefault="0085251E" w:rsidP="0027173D">
      <w:pPr>
        <w:shd w:val="clear" w:color="auto" w:fill="44546A" w:themeFill="text2"/>
        <w:spacing w:after="0" w:line="240" w:lineRule="auto"/>
        <w:rPr>
          <w:rFonts w:ascii="Palatino Linotype" w:eastAsia="Calibri" w:hAnsi="Palatino Linotype" w:cs="Palatino Linotype"/>
          <w:b/>
          <w:color w:val="FFFFFF" w:themeColor="background1"/>
          <w:sz w:val="24"/>
          <w:szCs w:val="24"/>
          <w:lang w:eastAsia="en-US"/>
        </w:rPr>
      </w:pPr>
      <w:r w:rsidRPr="006910C9">
        <w:rPr>
          <w:rFonts w:ascii="Palatino Linotype" w:eastAsia="Calibri" w:hAnsi="Palatino Linotype" w:cs="Palatino Linotype"/>
          <w:b/>
          <w:color w:val="FFFFFF" w:themeColor="background1"/>
          <w:sz w:val="24"/>
          <w:szCs w:val="24"/>
          <w:shd w:val="clear" w:color="auto" w:fill="222A35" w:themeFill="text2" w:themeFillShade="80"/>
          <w:lang w:eastAsia="en-US"/>
        </w:rPr>
        <w:t>PROFESSIONAL ASSOCIATION</w:t>
      </w:r>
      <w:r w:rsidRPr="0027173D">
        <w:rPr>
          <w:rFonts w:ascii="Palatino Linotype" w:eastAsia="Calibri" w:hAnsi="Palatino Linotype" w:cs="Palatino Linotype"/>
          <w:b/>
          <w:color w:val="FFFFFF" w:themeColor="background1"/>
          <w:sz w:val="24"/>
          <w:szCs w:val="24"/>
          <w:lang w:eastAsia="en-US"/>
        </w:rPr>
        <w:t xml:space="preserve"> MEMBERSHIPS</w:t>
      </w:r>
    </w:p>
    <w:p w:rsidR="003C57FE" w:rsidRDefault="003C57FE" w:rsidP="0085251E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American Sociological Association, 2018-present</w:t>
      </w:r>
    </w:p>
    <w:p w:rsidR="008E4198" w:rsidRPr="00024DA3" w:rsidRDefault="008E4198" w:rsidP="0085251E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024DA3">
        <w:rPr>
          <w:rFonts w:ascii="Palatino Linotype" w:eastAsia="Calibri" w:hAnsi="Palatino Linotype" w:cs="Palatino Linotype"/>
          <w:sz w:val="24"/>
          <w:szCs w:val="24"/>
          <w:lang w:eastAsia="en-US"/>
        </w:rPr>
        <w:t>Population Association of America</w:t>
      </w:r>
      <w:r w:rsidR="002F02D2">
        <w:rPr>
          <w:rFonts w:ascii="Palatino Linotype" w:eastAsia="Calibri" w:hAnsi="Palatino Linotype" w:cs="Palatino Linotype"/>
          <w:sz w:val="24"/>
          <w:szCs w:val="24"/>
          <w:lang w:eastAsia="en-US"/>
        </w:rPr>
        <w:t>,</w:t>
      </w:r>
      <w:r w:rsidRPr="00024DA3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2007-present</w:t>
      </w:r>
    </w:p>
    <w:p w:rsidR="008E4198" w:rsidRPr="00024DA3" w:rsidRDefault="008E4198" w:rsidP="0085251E">
      <w:pPr>
        <w:pStyle w:val="ListParagraph"/>
        <w:numPr>
          <w:ilvl w:val="0"/>
          <w:numId w:val="12"/>
        </w:numPr>
        <w:spacing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024DA3">
        <w:rPr>
          <w:rFonts w:ascii="Palatino Linotype" w:eastAsia="Calibri" w:hAnsi="Palatino Linotype" w:cs="Palatino Linotype"/>
          <w:sz w:val="24"/>
          <w:szCs w:val="24"/>
          <w:lang w:eastAsia="en-US"/>
        </w:rPr>
        <w:t>Southwestern Social Science Association</w:t>
      </w:r>
      <w:r w:rsidR="002F02D2">
        <w:rPr>
          <w:rFonts w:ascii="Palatino Linotype" w:eastAsia="Calibri" w:hAnsi="Palatino Linotype" w:cs="Palatino Linotype"/>
          <w:sz w:val="24"/>
          <w:szCs w:val="24"/>
          <w:lang w:eastAsia="en-US"/>
        </w:rPr>
        <w:t>,</w:t>
      </w:r>
      <w:r w:rsidRPr="00024DA3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2007- 2012</w:t>
      </w:r>
    </w:p>
    <w:p w:rsidR="008E4198" w:rsidRDefault="008E4198" w:rsidP="0085251E">
      <w:pPr>
        <w:pStyle w:val="ListParagraph"/>
        <w:numPr>
          <w:ilvl w:val="0"/>
          <w:numId w:val="12"/>
        </w:numPr>
        <w:spacing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024DA3">
        <w:rPr>
          <w:rFonts w:ascii="Palatino Linotype" w:eastAsia="Calibri" w:hAnsi="Palatino Linotype" w:cs="Palatino Linotype"/>
          <w:sz w:val="24"/>
          <w:szCs w:val="24"/>
          <w:lang w:eastAsia="en-US"/>
        </w:rPr>
        <w:t>Southern Demographic Association</w:t>
      </w:r>
      <w:r w:rsidR="002F02D2">
        <w:rPr>
          <w:rFonts w:ascii="Palatino Linotype" w:eastAsia="Calibri" w:hAnsi="Palatino Linotype" w:cs="Palatino Linotype"/>
          <w:sz w:val="24"/>
          <w:szCs w:val="24"/>
          <w:lang w:eastAsia="en-US"/>
        </w:rPr>
        <w:t>,</w:t>
      </w:r>
      <w:r w:rsidRPr="00024DA3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2007-2012</w:t>
      </w:r>
    </w:p>
    <w:p w:rsidR="00F44DE4" w:rsidRPr="00F44DE4" w:rsidRDefault="00F44DE4" w:rsidP="00F44DE4">
      <w:pPr>
        <w:pStyle w:val="ListParagraph"/>
        <w:numPr>
          <w:ilvl w:val="0"/>
          <w:numId w:val="12"/>
        </w:numPr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F44DE4">
        <w:rPr>
          <w:rFonts w:ascii="Palatino Linotype" w:eastAsia="Calibri" w:hAnsi="Palatino Linotype" w:cs="Palatino Linotype"/>
          <w:sz w:val="24"/>
          <w:szCs w:val="24"/>
          <w:lang w:eastAsia="en-US"/>
        </w:rPr>
        <w:t>The Council on Undergraduate Research (CUR)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, 2019-present</w:t>
      </w:r>
    </w:p>
    <w:p w:rsidR="008E4198" w:rsidRPr="00024DA3" w:rsidRDefault="008E4198" w:rsidP="006B5843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024DA3">
        <w:rPr>
          <w:rFonts w:ascii="Palatino Linotype" w:eastAsia="Calibri" w:hAnsi="Palatino Linotype" w:cs="Palatino Linotype"/>
          <w:sz w:val="24"/>
          <w:szCs w:val="24"/>
          <w:lang w:eastAsia="en-US"/>
        </w:rPr>
        <w:t>Association for Institutional Research</w:t>
      </w:r>
      <w:r w:rsidR="002F02D2">
        <w:rPr>
          <w:rFonts w:ascii="Palatino Linotype" w:eastAsia="Calibri" w:hAnsi="Palatino Linotype" w:cs="Palatino Linotype"/>
          <w:sz w:val="24"/>
          <w:szCs w:val="24"/>
          <w:lang w:eastAsia="en-US"/>
        </w:rPr>
        <w:t>,</w:t>
      </w:r>
      <w:r w:rsidRPr="00024DA3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2013 - 2014</w:t>
      </w:r>
    </w:p>
    <w:p w:rsidR="003759DE" w:rsidRDefault="003759DE" w:rsidP="006B5843">
      <w:pPr>
        <w:spacing w:after="0" w:line="240" w:lineRule="auto"/>
        <w:rPr>
          <w:rFonts w:ascii="Palatino Linotype" w:eastAsia="Calibri" w:hAnsi="Palatino Linotype" w:cs="Palatino Linotype"/>
          <w:b/>
          <w:sz w:val="24"/>
          <w:szCs w:val="24"/>
          <w:u w:val="single"/>
          <w:lang w:eastAsia="en-US"/>
        </w:rPr>
      </w:pPr>
    </w:p>
    <w:p w:rsidR="00CA0559" w:rsidRPr="006B5843" w:rsidRDefault="00CA0559" w:rsidP="006910C9">
      <w:pPr>
        <w:shd w:val="clear" w:color="auto" w:fill="222A35" w:themeFill="text2" w:themeFillShade="80"/>
        <w:spacing w:after="0" w:line="240" w:lineRule="auto"/>
        <w:rPr>
          <w:rFonts w:ascii="Palatino Linotype" w:eastAsia="Calibri" w:hAnsi="Palatino Linotype" w:cs="Palatino Linotype"/>
          <w:b/>
          <w:color w:val="FFFFFF" w:themeColor="background1"/>
          <w:sz w:val="24"/>
          <w:szCs w:val="24"/>
          <w:lang w:eastAsia="en-US"/>
        </w:rPr>
      </w:pPr>
      <w:r w:rsidRPr="006B5843">
        <w:rPr>
          <w:rFonts w:ascii="Palatino Linotype" w:eastAsia="Calibri" w:hAnsi="Palatino Linotype" w:cs="Palatino Linotype"/>
          <w:b/>
          <w:color w:val="FFFFFF" w:themeColor="background1"/>
          <w:sz w:val="24"/>
          <w:szCs w:val="24"/>
          <w:lang w:eastAsia="en-US"/>
        </w:rPr>
        <w:t>OTHER RESEARCH EXPERIENCE</w:t>
      </w:r>
    </w:p>
    <w:p w:rsidR="00CA0559" w:rsidRPr="00024DA3" w:rsidRDefault="00CA0559" w:rsidP="00CA0559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 xml:space="preserve">Undergraduate </w:t>
      </w:r>
      <w:r w:rsidRPr="00024DA3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Research Assistant</w:t>
      </w:r>
      <w:r w:rsidRPr="00024DA3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Pr="00166CC3">
        <w:rPr>
          <w:rFonts w:ascii="Palatino Linotype" w:eastAsia="Calibri" w:hAnsi="Palatino Linotype" w:cs="Palatino Linotype"/>
          <w:sz w:val="24"/>
          <w:szCs w:val="24"/>
          <w:lang w:eastAsia="en-US"/>
        </w:rPr>
        <w:t>China’s Fertility Policy Study.</w:t>
      </w:r>
      <w:r w:rsidRPr="00024DA3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Beijing, China. </w:t>
      </w:r>
      <w:r w:rsidRPr="00426757">
        <w:rPr>
          <w:rFonts w:ascii="Palatino Linotype" w:eastAsia="Calibri" w:hAnsi="Palatino Linotype" w:cs="Palatino Linotype"/>
          <w:sz w:val="24"/>
          <w:szCs w:val="24"/>
          <w:lang w:eastAsia="en-US"/>
        </w:rPr>
        <w:t>Ford Foundation</w:t>
      </w:r>
      <w:r w:rsidRPr="00024DA3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  <w:r w:rsidRPr="00F772E7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Pr="00024DA3">
        <w:rPr>
          <w:rFonts w:ascii="Palatino Linotype" w:eastAsia="Calibri" w:hAnsi="Palatino Linotype" w:cs="Palatino Linotype"/>
          <w:sz w:val="24"/>
          <w:szCs w:val="24"/>
          <w:lang w:eastAsia="en-US"/>
        </w:rPr>
        <w:t>March 2006 – September 2006.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(Mentored by </w:t>
      </w:r>
      <w:r w:rsidR="00F61980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Dr. 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B. Gu). </w:t>
      </w:r>
    </w:p>
    <w:p w:rsidR="00CA0559" w:rsidRPr="00426757" w:rsidRDefault="00CA0559" w:rsidP="00CA0559">
      <w:pPr>
        <w:pStyle w:val="ListParagraph"/>
        <w:numPr>
          <w:ilvl w:val="0"/>
          <w:numId w:val="11"/>
        </w:numPr>
        <w:spacing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024DA3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Research Team Member</w:t>
      </w:r>
      <w:r w:rsidRPr="00024DA3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Pr="00B61571">
        <w:rPr>
          <w:rFonts w:ascii="Palatino Linotype" w:eastAsia="Calibri" w:hAnsi="Palatino Linotype" w:cs="Palatino Linotype"/>
          <w:sz w:val="24"/>
          <w:szCs w:val="24"/>
          <w:lang w:eastAsia="en-US"/>
        </w:rPr>
        <w:t>Urban Public Opinion Survey.</w:t>
      </w:r>
      <w:r w:rsidRPr="00024DA3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Beijing, Chengde, Tangshan, Tianjing, China. </w:t>
      </w:r>
      <w:r w:rsidRPr="00426757">
        <w:rPr>
          <w:rFonts w:ascii="Palatino Linotype" w:eastAsia="Calibri" w:hAnsi="Palatino Linotype" w:cs="Palatino Linotype"/>
          <w:sz w:val="24"/>
          <w:szCs w:val="24"/>
          <w:lang w:eastAsia="en-US"/>
        </w:rPr>
        <w:t>China National Development and Reform Commission.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="00F93C26">
        <w:rPr>
          <w:rFonts w:ascii="Palatino Linotype" w:eastAsia="Calibri" w:hAnsi="Palatino Linotype" w:cs="Palatino Linotype"/>
          <w:sz w:val="24"/>
          <w:szCs w:val="24"/>
          <w:lang w:eastAsia="en-US"/>
        </w:rPr>
        <w:t>December 2005–</w:t>
      </w:r>
      <w:r w:rsidRPr="00024DA3">
        <w:rPr>
          <w:rFonts w:ascii="Palatino Linotype" w:eastAsia="Calibri" w:hAnsi="Palatino Linotype" w:cs="Palatino Linotype"/>
          <w:sz w:val="24"/>
          <w:szCs w:val="24"/>
          <w:lang w:eastAsia="en-US"/>
        </w:rPr>
        <w:t>January 2006.</w:t>
      </w:r>
    </w:p>
    <w:p w:rsidR="00CA0559" w:rsidRPr="00D778B5" w:rsidRDefault="00CA0559" w:rsidP="00CA0559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024DA3">
        <w:rPr>
          <w:rFonts w:ascii="Palatino Linotype" w:eastAsia="Calibri" w:hAnsi="Palatino Linotype" w:cs="Palatino Linotype"/>
          <w:b/>
          <w:sz w:val="24"/>
          <w:szCs w:val="24"/>
          <w:lang w:eastAsia="en-US"/>
        </w:rPr>
        <w:t>Research Team Member</w:t>
      </w:r>
      <w:r w:rsidRPr="00024DA3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. </w:t>
      </w:r>
      <w:r w:rsidR="007C2509">
        <w:rPr>
          <w:rFonts w:ascii="Palatino Linotype" w:eastAsia="Calibri" w:hAnsi="Palatino Linotype" w:cs="Palatino Linotype"/>
          <w:sz w:val="24"/>
          <w:szCs w:val="24"/>
          <w:lang w:eastAsia="en-US"/>
        </w:rPr>
        <w:t>Cancer Patients’ Mental Health</w:t>
      </w:r>
      <w:r w:rsidRPr="00EA4BCC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  <w:r w:rsidRPr="00024DA3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Beijing, China. </w:t>
      </w:r>
      <w:r w:rsidRPr="00426757">
        <w:rPr>
          <w:rFonts w:ascii="Palatino Linotype" w:eastAsia="Calibri" w:hAnsi="Palatino Linotype" w:cs="Palatino Linotype"/>
          <w:sz w:val="24"/>
          <w:szCs w:val="24"/>
          <w:lang w:eastAsia="en-US"/>
        </w:rPr>
        <w:t>Li Ka Shing Foundation.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</w:t>
      </w:r>
      <w:r w:rsidR="00F93C26">
        <w:rPr>
          <w:rFonts w:ascii="Palatino Linotype" w:eastAsia="Calibri" w:hAnsi="Palatino Linotype" w:cs="Palatino Linotype"/>
          <w:sz w:val="24"/>
          <w:szCs w:val="24"/>
          <w:lang w:eastAsia="en-US"/>
        </w:rPr>
        <w:t>March 2005–</w:t>
      </w:r>
      <w:r w:rsidRPr="00024DA3">
        <w:rPr>
          <w:rFonts w:ascii="Palatino Linotype" w:eastAsia="Calibri" w:hAnsi="Palatino Linotype" w:cs="Palatino Linotype"/>
          <w:sz w:val="24"/>
          <w:szCs w:val="24"/>
          <w:lang w:eastAsia="en-US"/>
        </w:rPr>
        <w:t>November 2005.</w:t>
      </w:r>
    </w:p>
    <w:p w:rsidR="00CA0559" w:rsidRDefault="00CA0559" w:rsidP="003D1606">
      <w:pPr>
        <w:spacing w:after="0" w:line="240" w:lineRule="auto"/>
        <w:rPr>
          <w:rFonts w:ascii="Palatino Linotype" w:eastAsia="Calibri" w:hAnsi="Palatino Linotype" w:cs="Palatino Linotype"/>
          <w:b/>
          <w:sz w:val="24"/>
          <w:szCs w:val="24"/>
          <w:u w:val="single"/>
          <w:lang w:eastAsia="en-US"/>
        </w:rPr>
      </w:pPr>
    </w:p>
    <w:p w:rsidR="008E4198" w:rsidRPr="00F61980" w:rsidRDefault="00255143" w:rsidP="006910C9">
      <w:pPr>
        <w:shd w:val="clear" w:color="auto" w:fill="222A35" w:themeFill="text2" w:themeFillShade="80"/>
        <w:spacing w:after="0" w:line="240" w:lineRule="auto"/>
        <w:rPr>
          <w:rFonts w:ascii="Palatino Linotype" w:eastAsia="Calibri" w:hAnsi="Palatino Linotype" w:cs="Palatino Linotype"/>
          <w:b/>
          <w:color w:val="FFFFFF" w:themeColor="background1"/>
          <w:sz w:val="24"/>
          <w:szCs w:val="24"/>
          <w:lang w:eastAsia="en-US"/>
        </w:rPr>
      </w:pPr>
      <w:r w:rsidRPr="00F61980">
        <w:rPr>
          <w:rFonts w:ascii="Palatino Linotype" w:eastAsia="Calibri" w:hAnsi="Palatino Linotype" w:cs="Palatino Linotype"/>
          <w:b/>
          <w:color w:val="FFFFFF" w:themeColor="background1"/>
          <w:sz w:val="24"/>
          <w:szCs w:val="24"/>
          <w:lang w:eastAsia="en-US"/>
        </w:rPr>
        <w:t>LANGUAGES</w:t>
      </w:r>
    </w:p>
    <w:p w:rsidR="00F937E7" w:rsidRPr="006D4F49" w:rsidRDefault="008E4198" w:rsidP="00255143">
      <w:pPr>
        <w:spacing w:after="0" w:line="240" w:lineRule="auto"/>
        <w:rPr>
          <w:rFonts w:ascii="Palatino Linotype" w:eastAsia="Calibri" w:hAnsi="Palatino Linotype" w:cs="Palatino Linotype"/>
          <w:sz w:val="24"/>
          <w:szCs w:val="24"/>
          <w:lang w:eastAsia="en-US"/>
        </w:rPr>
      </w:pPr>
      <w:r w:rsidRPr="007C7F1D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Fully proficient in both English and </w:t>
      </w:r>
      <w:r>
        <w:rPr>
          <w:rFonts w:ascii="Palatino Linotype" w:eastAsia="Calibri" w:hAnsi="Palatino Linotype" w:cs="Palatino Linotype"/>
          <w:sz w:val="24"/>
          <w:szCs w:val="24"/>
          <w:lang w:eastAsia="en-US"/>
        </w:rPr>
        <w:t>Chinese</w:t>
      </w:r>
      <w:r w:rsidRPr="007C7F1D">
        <w:rPr>
          <w:rFonts w:ascii="Palatino Linotype" w:eastAsia="Calibri" w:hAnsi="Palatino Linotype" w:cs="Palatino Linotype"/>
          <w:sz w:val="24"/>
          <w:szCs w:val="24"/>
          <w:lang w:eastAsia="en-US"/>
        </w:rPr>
        <w:t xml:space="preserve"> (speak, read and write)</w:t>
      </w:r>
      <w:r w:rsidR="00ED69CD">
        <w:rPr>
          <w:rFonts w:ascii="Palatino Linotype" w:eastAsia="Calibri" w:hAnsi="Palatino Linotype" w:cs="Palatino Linotype"/>
          <w:sz w:val="24"/>
          <w:szCs w:val="24"/>
          <w:lang w:eastAsia="en-US"/>
        </w:rPr>
        <w:t>.</w:t>
      </w:r>
    </w:p>
    <w:p w:rsidR="00ED75BE" w:rsidRDefault="00ED75BE" w:rsidP="00255143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</w:p>
    <w:p w:rsidR="00503F9D" w:rsidRDefault="00503F9D" w:rsidP="00255143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</w:p>
    <w:p w:rsidR="00503F9D" w:rsidRDefault="00503F9D" w:rsidP="00255143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</w:p>
    <w:p w:rsidR="00503F9D" w:rsidRPr="00F61980" w:rsidRDefault="00503F9D" w:rsidP="00503F9D">
      <w:pPr>
        <w:shd w:val="clear" w:color="auto" w:fill="222A35" w:themeFill="text2" w:themeFillShade="80"/>
        <w:spacing w:after="0" w:line="240" w:lineRule="auto"/>
        <w:rPr>
          <w:rFonts w:ascii="Palatino Linotype" w:eastAsia="Calibri" w:hAnsi="Palatino Linotype" w:cs="Palatino Linotype"/>
          <w:b/>
          <w:color w:val="FFFFFF" w:themeColor="background1"/>
          <w:sz w:val="24"/>
          <w:szCs w:val="24"/>
          <w:lang w:eastAsia="en-US"/>
        </w:rPr>
      </w:pPr>
      <w:r>
        <w:rPr>
          <w:rFonts w:ascii="Palatino Linotype" w:eastAsia="Calibri" w:hAnsi="Palatino Linotype" w:cs="Palatino Linotype"/>
          <w:b/>
          <w:color w:val="FFFFFF" w:themeColor="background1"/>
          <w:sz w:val="24"/>
          <w:szCs w:val="24"/>
          <w:lang w:eastAsia="en-US"/>
        </w:rPr>
        <w:t>REFERENCES</w:t>
      </w:r>
    </w:p>
    <w:p w:rsidR="00A71A7D" w:rsidRPr="00372ECE" w:rsidRDefault="00A71A7D" w:rsidP="00A71A7D">
      <w:pPr>
        <w:spacing w:after="0" w:line="240" w:lineRule="auto"/>
        <w:rPr>
          <w:rFonts w:ascii="Palatino Linotype" w:eastAsia="Calibri" w:hAnsi="Palatino Linotype" w:cs="Palatino Linotype"/>
          <w:b/>
          <w:sz w:val="16"/>
          <w:szCs w:val="16"/>
          <w:lang w:eastAsia="en-US"/>
        </w:rPr>
      </w:pPr>
    </w:p>
    <w:p w:rsidR="00A71A7D" w:rsidRPr="00A71A7D" w:rsidRDefault="00A71A7D" w:rsidP="00A71A7D">
      <w:pPr>
        <w:spacing w:after="0" w:line="240" w:lineRule="auto"/>
        <w:rPr>
          <w:rFonts w:ascii="Palatino Linotype" w:eastAsia="Calibri" w:hAnsi="Palatino Linotype" w:cs="Palatino Linotype"/>
          <w:b/>
          <w:lang w:eastAsia="en-US"/>
        </w:rPr>
      </w:pPr>
      <w:r w:rsidRPr="00A71A7D">
        <w:rPr>
          <w:rFonts w:ascii="Palatino Linotype" w:eastAsia="Calibri" w:hAnsi="Palatino Linotype" w:cs="Palatino Linotype"/>
          <w:b/>
          <w:lang w:eastAsia="en-US"/>
        </w:rPr>
        <w:t>Angela Frederick, PhD</w:t>
      </w:r>
    </w:p>
    <w:p w:rsidR="00A71A7D" w:rsidRPr="00A71A7D" w:rsidRDefault="00A71A7D" w:rsidP="00A71A7D">
      <w:pPr>
        <w:spacing w:after="0" w:line="240" w:lineRule="auto"/>
        <w:rPr>
          <w:rFonts w:ascii="Palatino Linotype" w:eastAsia="Calibri" w:hAnsi="Palatino Linotype" w:cs="Palatino Linotype"/>
          <w:i/>
          <w:lang w:eastAsia="en-US"/>
        </w:rPr>
      </w:pPr>
      <w:r w:rsidRPr="00A71A7D">
        <w:rPr>
          <w:rFonts w:ascii="Palatino Linotype" w:eastAsia="Calibri" w:hAnsi="Palatino Linotype" w:cs="Palatino Linotype"/>
          <w:i/>
          <w:lang w:eastAsia="en-US"/>
        </w:rPr>
        <w:t>Associate Professor of Sociology</w:t>
      </w:r>
    </w:p>
    <w:p w:rsidR="00A71A7D" w:rsidRPr="00A71A7D" w:rsidRDefault="00A71A7D" w:rsidP="00A71A7D">
      <w:pPr>
        <w:spacing w:after="0" w:line="240" w:lineRule="auto"/>
        <w:rPr>
          <w:rFonts w:ascii="Palatino Linotype" w:eastAsia="Calibri" w:hAnsi="Palatino Linotype" w:cs="Palatino Linotype"/>
          <w:lang w:eastAsia="en-US"/>
        </w:rPr>
      </w:pPr>
      <w:r w:rsidRPr="00A71A7D">
        <w:rPr>
          <w:rFonts w:ascii="Palatino Linotype" w:eastAsia="Calibri" w:hAnsi="Palatino Linotype" w:cs="Palatino Linotype"/>
          <w:lang w:eastAsia="en-US"/>
        </w:rPr>
        <w:t>Department of Sociology and Anthropology</w:t>
      </w:r>
    </w:p>
    <w:p w:rsidR="00A71A7D" w:rsidRPr="00A71A7D" w:rsidRDefault="00A71A7D" w:rsidP="00A71A7D">
      <w:pPr>
        <w:spacing w:after="0" w:line="240" w:lineRule="auto"/>
        <w:rPr>
          <w:rFonts w:ascii="Palatino Linotype" w:eastAsia="Calibri" w:hAnsi="Palatino Linotype" w:cs="Palatino Linotype"/>
          <w:lang w:eastAsia="en-US"/>
        </w:rPr>
      </w:pPr>
      <w:r w:rsidRPr="00A71A7D">
        <w:rPr>
          <w:rFonts w:ascii="Palatino Linotype" w:eastAsia="Calibri" w:hAnsi="Palatino Linotype" w:cs="Palatino Linotype"/>
          <w:lang w:eastAsia="en-US"/>
        </w:rPr>
        <w:t>The University of Texas at El Paso</w:t>
      </w:r>
    </w:p>
    <w:p w:rsidR="00A71A7D" w:rsidRPr="00A71A7D" w:rsidRDefault="00A71A7D" w:rsidP="00A71A7D">
      <w:pPr>
        <w:spacing w:after="0" w:line="240" w:lineRule="auto"/>
        <w:rPr>
          <w:rFonts w:ascii="Palatino Linotype" w:eastAsia="Calibri" w:hAnsi="Palatino Linotype" w:cs="Palatino Linotype"/>
          <w:lang w:eastAsia="en-US"/>
        </w:rPr>
      </w:pPr>
      <w:r w:rsidRPr="00A71A7D">
        <w:rPr>
          <w:rFonts w:ascii="Palatino Linotype" w:eastAsia="Calibri" w:hAnsi="Palatino Linotype" w:cs="Palatino Linotype"/>
          <w:lang w:eastAsia="en-US"/>
        </w:rPr>
        <w:t>El Paso, TX 79968</w:t>
      </w:r>
    </w:p>
    <w:p w:rsidR="00A71A7D" w:rsidRPr="00A71A7D" w:rsidRDefault="00A71A7D" w:rsidP="00A71A7D">
      <w:pPr>
        <w:spacing w:after="0" w:line="240" w:lineRule="auto"/>
        <w:rPr>
          <w:rFonts w:ascii="Palatino Linotype" w:eastAsia="Calibri" w:hAnsi="Palatino Linotype" w:cs="Palatino Linotype"/>
          <w:lang w:eastAsia="en-US"/>
        </w:rPr>
      </w:pPr>
      <w:r w:rsidRPr="00A71A7D">
        <w:rPr>
          <w:rFonts w:ascii="Palatino Linotype" w:eastAsia="Calibri" w:hAnsi="Palatino Linotype" w:cs="Palatino Linotype"/>
          <w:lang w:eastAsia="en-US"/>
        </w:rPr>
        <w:t xml:space="preserve">Email: </w:t>
      </w:r>
      <w:r w:rsidRPr="00A71A7D">
        <w:rPr>
          <w:rFonts w:ascii="Palatino Linotype" w:eastAsia="Calibri" w:hAnsi="Palatino Linotype" w:cs="Palatino Linotype"/>
          <w:b/>
          <w:lang w:eastAsia="en-US"/>
        </w:rPr>
        <w:t>ahfrederick2@utep.edu</w:t>
      </w:r>
    </w:p>
    <w:p w:rsidR="00A71A7D" w:rsidRPr="00A71A7D" w:rsidRDefault="00A71A7D" w:rsidP="00A71A7D">
      <w:pPr>
        <w:spacing w:after="0" w:line="240" w:lineRule="auto"/>
        <w:rPr>
          <w:rFonts w:ascii="Palatino Linotype" w:eastAsia="Calibri" w:hAnsi="Palatino Linotype" w:cs="Palatino Linotype"/>
          <w:b/>
          <w:lang w:eastAsia="en-US"/>
        </w:rPr>
      </w:pPr>
    </w:p>
    <w:p w:rsidR="00A71A7D" w:rsidRPr="00A71A7D" w:rsidRDefault="00A71A7D" w:rsidP="00A71A7D">
      <w:pPr>
        <w:spacing w:after="0" w:line="240" w:lineRule="auto"/>
        <w:rPr>
          <w:rFonts w:ascii="Palatino Linotype" w:eastAsia="Calibri" w:hAnsi="Palatino Linotype" w:cs="Palatino Linotype"/>
          <w:b/>
          <w:lang w:eastAsia="en-US"/>
        </w:rPr>
      </w:pPr>
      <w:r w:rsidRPr="00A71A7D">
        <w:rPr>
          <w:rFonts w:ascii="Palatino Linotype" w:eastAsia="Calibri" w:hAnsi="Palatino Linotype" w:cs="Palatino Linotype"/>
          <w:b/>
          <w:lang w:eastAsia="en-US"/>
        </w:rPr>
        <w:t>Sara E. Grineski, PhD</w:t>
      </w:r>
    </w:p>
    <w:p w:rsidR="00A71A7D" w:rsidRPr="00A71A7D" w:rsidRDefault="00A71A7D" w:rsidP="00A71A7D">
      <w:pPr>
        <w:spacing w:after="0" w:line="240" w:lineRule="auto"/>
        <w:rPr>
          <w:rFonts w:ascii="Palatino Linotype" w:eastAsia="Calibri" w:hAnsi="Palatino Linotype" w:cs="Palatino Linotype"/>
          <w:i/>
          <w:lang w:eastAsia="en-US"/>
        </w:rPr>
      </w:pPr>
      <w:r w:rsidRPr="00A71A7D">
        <w:rPr>
          <w:rFonts w:ascii="Palatino Linotype" w:eastAsia="Calibri" w:hAnsi="Palatino Linotype" w:cs="Palatino Linotype"/>
          <w:i/>
          <w:lang w:eastAsia="en-US"/>
        </w:rPr>
        <w:t xml:space="preserve">Professor of Sociology </w:t>
      </w:r>
    </w:p>
    <w:p w:rsidR="00A71A7D" w:rsidRPr="00A71A7D" w:rsidRDefault="00A71A7D" w:rsidP="00A71A7D">
      <w:pPr>
        <w:spacing w:after="0" w:line="240" w:lineRule="auto"/>
        <w:rPr>
          <w:rFonts w:ascii="Palatino Linotype" w:eastAsia="Calibri" w:hAnsi="Palatino Linotype" w:cs="Palatino Linotype"/>
          <w:lang w:eastAsia="en-US"/>
        </w:rPr>
      </w:pPr>
      <w:r w:rsidRPr="00A71A7D">
        <w:rPr>
          <w:rFonts w:ascii="Palatino Linotype" w:eastAsia="Calibri" w:hAnsi="Palatino Linotype" w:cs="Palatino Linotype"/>
          <w:lang w:eastAsia="en-US"/>
        </w:rPr>
        <w:t xml:space="preserve">Department of Sociology </w:t>
      </w:r>
    </w:p>
    <w:p w:rsidR="00A71A7D" w:rsidRPr="00A71A7D" w:rsidRDefault="00A71A7D" w:rsidP="00A71A7D">
      <w:pPr>
        <w:spacing w:after="0" w:line="240" w:lineRule="auto"/>
        <w:rPr>
          <w:rFonts w:ascii="Palatino Linotype" w:eastAsia="Calibri" w:hAnsi="Palatino Linotype" w:cs="Palatino Linotype"/>
          <w:lang w:eastAsia="en-US"/>
        </w:rPr>
      </w:pPr>
      <w:r w:rsidRPr="00A71A7D">
        <w:rPr>
          <w:rFonts w:ascii="Palatino Linotype" w:eastAsia="Calibri" w:hAnsi="Palatino Linotype" w:cs="Palatino Linotype"/>
          <w:lang w:eastAsia="en-US"/>
        </w:rPr>
        <w:t xml:space="preserve">University of Utah </w:t>
      </w:r>
    </w:p>
    <w:p w:rsidR="00A71A7D" w:rsidRPr="00A71A7D" w:rsidRDefault="00A71A7D" w:rsidP="00A71A7D">
      <w:pPr>
        <w:spacing w:after="0" w:line="240" w:lineRule="auto"/>
        <w:rPr>
          <w:rFonts w:ascii="Palatino Linotype" w:eastAsia="Calibri" w:hAnsi="Palatino Linotype" w:cs="Palatino Linotype"/>
          <w:lang w:eastAsia="en-US"/>
        </w:rPr>
      </w:pPr>
      <w:r w:rsidRPr="00A71A7D">
        <w:rPr>
          <w:rFonts w:ascii="Palatino Linotype" w:eastAsia="Calibri" w:hAnsi="Palatino Linotype" w:cs="Palatino Linotype"/>
          <w:lang w:eastAsia="en-US"/>
        </w:rPr>
        <w:t>Salt Lake City, UT 84112</w:t>
      </w:r>
    </w:p>
    <w:p w:rsidR="00A71A7D" w:rsidRPr="00A71A7D" w:rsidRDefault="00A71A7D" w:rsidP="00A71A7D">
      <w:pPr>
        <w:spacing w:after="0" w:line="240" w:lineRule="auto"/>
        <w:rPr>
          <w:rFonts w:ascii="Palatino Linotype" w:eastAsia="Calibri" w:hAnsi="Palatino Linotype" w:cs="Palatino Linotype"/>
          <w:lang w:eastAsia="en-US"/>
        </w:rPr>
      </w:pPr>
      <w:r w:rsidRPr="00A71A7D">
        <w:rPr>
          <w:rFonts w:ascii="Palatino Linotype" w:eastAsia="Calibri" w:hAnsi="Palatino Linotype" w:cs="Palatino Linotype"/>
          <w:lang w:eastAsia="en-US"/>
        </w:rPr>
        <w:t xml:space="preserve">Email: </w:t>
      </w:r>
      <w:r w:rsidRPr="00A71A7D">
        <w:rPr>
          <w:rFonts w:ascii="Palatino Linotype" w:eastAsia="Calibri" w:hAnsi="Palatino Linotype" w:cs="Palatino Linotype"/>
          <w:b/>
          <w:lang w:eastAsia="en-US"/>
        </w:rPr>
        <w:t>sara.grineski@soc.utah.edu</w:t>
      </w:r>
    </w:p>
    <w:p w:rsidR="00A71A7D" w:rsidRPr="00A71A7D" w:rsidRDefault="00A71A7D" w:rsidP="00A71A7D">
      <w:pPr>
        <w:spacing w:after="0" w:line="240" w:lineRule="auto"/>
        <w:rPr>
          <w:rFonts w:ascii="Palatino Linotype" w:eastAsia="Calibri" w:hAnsi="Palatino Linotype" w:cs="Palatino Linotype"/>
          <w:b/>
          <w:lang w:eastAsia="en-US"/>
        </w:rPr>
      </w:pPr>
    </w:p>
    <w:p w:rsidR="00A71A7D" w:rsidRPr="00A71A7D" w:rsidRDefault="00A71A7D" w:rsidP="00A71A7D">
      <w:pPr>
        <w:spacing w:after="0" w:line="240" w:lineRule="auto"/>
        <w:rPr>
          <w:rFonts w:ascii="Palatino Linotype" w:eastAsia="Calibri" w:hAnsi="Palatino Linotype" w:cs="Palatino Linotype"/>
          <w:b/>
          <w:lang w:eastAsia="en-US"/>
        </w:rPr>
      </w:pPr>
      <w:r w:rsidRPr="00A71A7D">
        <w:rPr>
          <w:rFonts w:ascii="Palatino Linotype" w:eastAsia="Calibri" w:hAnsi="Palatino Linotype" w:cs="Palatino Linotype"/>
          <w:b/>
          <w:lang w:eastAsia="en-US"/>
        </w:rPr>
        <w:t>Timothy W. Collins, PhD</w:t>
      </w:r>
    </w:p>
    <w:p w:rsidR="00A71A7D" w:rsidRPr="00A71A7D" w:rsidRDefault="00A71A7D" w:rsidP="00A71A7D">
      <w:pPr>
        <w:spacing w:after="0" w:line="240" w:lineRule="auto"/>
        <w:rPr>
          <w:rFonts w:ascii="Palatino Linotype" w:eastAsia="Calibri" w:hAnsi="Palatino Linotype" w:cs="Palatino Linotype"/>
          <w:i/>
          <w:lang w:eastAsia="en-US"/>
        </w:rPr>
      </w:pPr>
      <w:r w:rsidRPr="00A71A7D">
        <w:rPr>
          <w:rFonts w:ascii="Palatino Linotype" w:eastAsia="Calibri" w:hAnsi="Palatino Linotype" w:cs="Palatino Linotype"/>
          <w:i/>
          <w:lang w:eastAsia="en-US"/>
        </w:rPr>
        <w:t xml:space="preserve">Professor of Geography </w:t>
      </w:r>
    </w:p>
    <w:p w:rsidR="00A71A7D" w:rsidRPr="00A71A7D" w:rsidRDefault="00A71A7D" w:rsidP="00A71A7D">
      <w:pPr>
        <w:spacing w:after="0" w:line="240" w:lineRule="auto"/>
        <w:rPr>
          <w:rFonts w:ascii="Palatino Linotype" w:eastAsia="Calibri" w:hAnsi="Palatino Linotype" w:cs="Palatino Linotype"/>
          <w:lang w:eastAsia="en-US"/>
        </w:rPr>
      </w:pPr>
      <w:r w:rsidRPr="00A71A7D">
        <w:rPr>
          <w:rFonts w:ascii="Palatino Linotype" w:eastAsia="Calibri" w:hAnsi="Palatino Linotype" w:cs="Palatino Linotype"/>
          <w:lang w:eastAsia="en-US"/>
        </w:rPr>
        <w:t>Department of Geography</w:t>
      </w:r>
    </w:p>
    <w:p w:rsidR="00A71A7D" w:rsidRPr="00A71A7D" w:rsidRDefault="00A71A7D" w:rsidP="00A71A7D">
      <w:pPr>
        <w:spacing w:after="0" w:line="240" w:lineRule="auto"/>
        <w:rPr>
          <w:rFonts w:ascii="Palatino Linotype" w:eastAsia="Calibri" w:hAnsi="Palatino Linotype" w:cs="Palatino Linotype"/>
          <w:lang w:eastAsia="en-US"/>
        </w:rPr>
      </w:pPr>
      <w:r w:rsidRPr="00A71A7D">
        <w:rPr>
          <w:rFonts w:ascii="Palatino Linotype" w:eastAsia="Calibri" w:hAnsi="Palatino Linotype" w:cs="Palatino Linotype"/>
          <w:lang w:eastAsia="en-US"/>
        </w:rPr>
        <w:t>University of Utah</w:t>
      </w:r>
    </w:p>
    <w:p w:rsidR="00A71A7D" w:rsidRPr="00A71A7D" w:rsidRDefault="00A71A7D" w:rsidP="00A71A7D">
      <w:pPr>
        <w:spacing w:after="0" w:line="240" w:lineRule="auto"/>
        <w:rPr>
          <w:rFonts w:ascii="Palatino Linotype" w:eastAsia="Calibri" w:hAnsi="Palatino Linotype" w:cs="Palatino Linotype"/>
          <w:lang w:eastAsia="en-US"/>
        </w:rPr>
      </w:pPr>
      <w:r w:rsidRPr="00A71A7D">
        <w:rPr>
          <w:rFonts w:ascii="Palatino Linotype" w:eastAsia="Calibri" w:hAnsi="Palatino Linotype" w:cs="Palatino Linotype"/>
          <w:lang w:eastAsia="en-US"/>
        </w:rPr>
        <w:t>Salt Lake City, UT 84112</w:t>
      </w:r>
    </w:p>
    <w:p w:rsidR="00A71A7D" w:rsidRPr="00A71A7D" w:rsidRDefault="00A71A7D" w:rsidP="00A71A7D">
      <w:pPr>
        <w:spacing w:after="0" w:line="240" w:lineRule="auto"/>
        <w:rPr>
          <w:rFonts w:ascii="Palatino Linotype" w:eastAsia="Calibri" w:hAnsi="Palatino Linotype" w:cs="Palatino Linotype"/>
          <w:lang w:eastAsia="en-US"/>
        </w:rPr>
      </w:pPr>
      <w:r w:rsidRPr="00A71A7D">
        <w:rPr>
          <w:rFonts w:ascii="Palatino Linotype" w:eastAsia="Calibri" w:hAnsi="Palatino Linotype" w:cs="Palatino Linotype"/>
          <w:lang w:eastAsia="en-US"/>
        </w:rPr>
        <w:t xml:space="preserve">Email: </w:t>
      </w:r>
      <w:r w:rsidRPr="00A71A7D">
        <w:rPr>
          <w:rFonts w:ascii="Palatino Linotype" w:eastAsia="Calibri" w:hAnsi="Palatino Linotype" w:cs="Palatino Linotype"/>
          <w:b/>
          <w:lang w:eastAsia="en-US"/>
        </w:rPr>
        <w:t>tim.collins@geog.utah.edu</w:t>
      </w:r>
    </w:p>
    <w:p w:rsidR="00A71A7D" w:rsidRPr="00A71A7D" w:rsidRDefault="00A71A7D" w:rsidP="00A71A7D">
      <w:pPr>
        <w:spacing w:after="0" w:line="240" w:lineRule="auto"/>
        <w:rPr>
          <w:rFonts w:ascii="Palatino Linotype" w:eastAsia="Calibri" w:hAnsi="Palatino Linotype" w:cs="Palatino Linotype"/>
          <w:b/>
          <w:lang w:eastAsia="en-US"/>
        </w:rPr>
      </w:pPr>
    </w:p>
    <w:p w:rsidR="00A71A7D" w:rsidRPr="00A71A7D" w:rsidRDefault="00A71A7D" w:rsidP="00A71A7D">
      <w:pPr>
        <w:spacing w:after="0" w:line="240" w:lineRule="auto"/>
        <w:rPr>
          <w:rFonts w:ascii="Palatino Linotype" w:eastAsia="Calibri" w:hAnsi="Palatino Linotype" w:cs="Palatino Linotype"/>
          <w:b/>
          <w:lang w:eastAsia="en-US"/>
        </w:rPr>
      </w:pPr>
      <w:r w:rsidRPr="00A71A7D">
        <w:rPr>
          <w:rFonts w:ascii="Palatino Linotype" w:eastAsia="Calibri" w:hAnsi="Palatino Linotype" w:cs="Palatino Linotype"/>
          <w:b/>
          <w:lang w:eastAsia="en-US"/>
        </w:rPr>
        <w:t xml:space="preserve">Dudley L. Poston, Jr., PhD </w:t>
      </w:r>
    </w:p>
    <w:p w:rsidR="00A71A7D" w:rsidRPr="00A71A7D" w:rsidRDefault="00A71A7D" w:rsidP="00A71A7D">
      <w:pPr>
        <w:spacing w:after="0" w:line="240" w:lineRule="auto"/>
        <w:rPr>
          <w:rFonts w:ascii="Palatino Linotype" w:eastAsia="Calibri" w:hAnsi="Palatino Linotype" w:cs="Palatino Linotype"/>
          <w:i/>
          <w:lang w:eastAsia="en-US"/>
        </w:rPr>
      </w:pPr>
      <w:r w:rsidRPr="00A71A7D">
        <w:rPr>
          <w:rFonts w:ascii="Palatino Linotype" w:eastAsia="Calibri" w:hAnsi="Palatino Linotype" w:cs="Palatino Linotype"/>
          <w:i/>
          <w:lang w:eastAsia="en-US"/>
        </w:rPr>
        <w:t xml:space="preserve">Professor of Sociology </w:t>
      </w:r>
    </w:p>
    <w:p w:rsidR="00A71A7D" w:rsidRPr="00A71A7D" w:rsidRDefault="00A71A7D" w:rsidP="00A71A7D">
      <w:pPr>
        <w:spacing w:after="0" w:line="240" w:lineRule="auto"/>
        <w:rPr>
          <w:rFonts w:ascii="Palatino Linotype" w:eastAsia="Calibri" w:hAnsi="Palatino Linotype" w:cs="Palatino Linotype"/>
          <w:lang w:eastAsia="en-US"/>
        </w:rPr>
      </w:pPr>
      <w:r w:rsidRPr="00A71A7D">
        <w:rPr>
          <w:rFonts w:ascii="Palatino Linotype" w:eastAsia="Calibri" w:hAnsi="Palatino Linotype" w:cs="Palatino Linotype"/>
          <w:lang w:eastAsia="en-US"/>
        </w:rPr>
        <w:t>Department of Sociology</w:t>
      </w:r>
    </w:p>
    <w:p w:rsidR="00A71A7D" w:rsidRPr="00A71A7D" w:rsidRDefault="00A71A7D" w:rsidP="00A71A7D">
      <w:pPr>
        <w:spacing w:after="0" w:line="240" w:lineRule="auto"/>
        <w:rPr>
          <w:rFonts w:ascii="Palatino Linotype" w:eastAsia="Calibri" w:hAnsi="Palatino Linotype" w:cs="Palatino Linotype"/>
          <w:lang w:eastAsia="en-US"/>
        </w:rPr>
      </w:pPr>
      <w:r w:rsidRPr="00A71A7D">
        <w:rPr>
          <w:rFonts w:ascii="Palatino Linotype" w:eastAsia="Calibri" w:hAnsi="Palatino Linotype" w:cs="Palatino Linotype"/>
          <w:lang w:eastAsia="en-US"/>
        </w:rPr>
        <w:t xml:space="preserve">Texas A&amp;M University </w:t>
      </w:r>
    </w:p>
    <w:p w:rsidR="00A71A7D" w:rsidRPr="00A71A7D" w:rsidRDefault="00A71A7D" w:rsidP="00A71A7D">
      <w:pPr>
        <w:spacing w:after="0" w:line="240" w:lineRule="auto"/>
        <w:rPr>
          <w:rFonts w:ascii="Palatino Linotype" w:eastAsia="Calibri" w:hAnsi="Palatino Linotype" w:cs="Palatino Linotype"/>
          <w:lang w:eastAsia="en-US"/>
        </w:rPr>
      </w:pPr>
      <w:r w:rsidRPr="00A71A7D">
        <w:rPr>
          <w:rFonts w:ascii="Palatino Linotype" w:eastAsia="Calibri" w:hAnsi="Palatino Linotype" w:cs="Palatino Linotype"/>
          <w:lang w:eastAsia="en-US"/>
        </w:rPr>
        <w:t xml:space="preserve">College Station, TX 77843 </w:t>
      </w:r>
    </w:p>
    <w:p w:rsidR="00A71A7D" w:rsidRPr="00A71A7D" w:rsidRDefault="00A71A7D" w:rsidP="00A71A7D">
      <w:pPr>
        <w:spacing w:after="0" w:line="240" w:lineRule="auto"/>
        <w:rPr>
          <w:rFonts w:ascii="Palatino Linotype" w:eastAsia="Calibri" w:hAnsi="Palatino Linotype" w:cs="Palatino Linotype"/>
          <w:lang w:eastAsia="en-US"/>
        </w:rPr>
      </w:pPr>
      <w:r w:rsidRPr="00A71A7D">
        <w:rPr>
          <w:rFonts w:ascii="Palatino Linotype" w:eastAsia="Calibri" w:hAnsi="Palatino Linotype" w:cs="Palatino Linotype"/>
          <w:lang w:eastAsia="en-US"/>
        </w:rPr>
        <w:t xml:space="preserve">Email: </w:t>
      </w:r>
      <w:r w:rsidRPr="00A71A7D">
        <w:rPr>
          <w:rFonts w:ascii="Palatino Linotype" w:eastAsia="Calibri" w:hAnsi="Palatino Linotype" w:cs="Palatino Linotype"/>
          <w:b/>
          <w:lang w:eastAsia="en-US"/>
        </w:rPr>
        <w:t>d-poston@tamu.edu</w:t>
      </w:r>
    </w:p>
    <w:p w:rsidR="00503F9D" w:rsidRPr="00ED75BE" w:rsidRDefault="00503F9D" w:rsidP="00255143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4"/>
          <w:szCs w:val="24"/>
          <w:lang w:eastAsia="en-US"/>
        </w:rPr>
      </w:pPr>
    </w:p>
    <w:sectPr w:rsidR="00503F9D" w:rsidRPr="00ED75B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BE452C" w16cex:dateUtc="2021-08-11T18:46:00Z"/>
  <w16cex:commentExtensible w16cex:durableId="24BE445A" w16cex:dateUtc="2021-08-11T18:43:00Z"/>
  <w16cex:commentExtensible w16cex:durableId="24BE449F" w16cex:dateUtc="2021-08-11T18:44:00Z"/>
  <w16cex:commentExtensible w16cex:durableId="24BE44E7" w16cex:dateUtc="2021-08-11T18:45:00Z"/>
  <w16cex:commentExtensible w16cex:durableId="24BE3F49" w16cex:dateUtc="2021-08-11T18:21:00Z"/>
  <w16cex:commentExtensible w16cex:durableId="24BE3FAF" w16cex:dateUtc="2021-08-11T18:23:00Z"/>
  <w16cex:commentExtensible w16cex:durableId="24BE3FA5" w16cex:dateUtc="2021-08-11T18:23:00Z"/>
  <w16cex:commentExtensible w16cex:durableId="24BE3FEF" w16cex:dateUtc="2021-08-11T18:24:00Z"/>
  <w16cex:commentExtensible w16cex:durableId="24BE401E" w16cex:dateUtc="2021-08-11T18:25:00Z"/>
  <w16cex:commentExtensible w16cex:durableId="24BE4082" w16cex:dateUtc="2021-08-11T18:26:00Z"/>
  <w16cex:commentExtensible w16cex:durableId="24BE409E" w16cex:dateUtc="2021-08-11T18:27:00Z"/>
  <w16cex:commentExtensible w16cex:durableId="24BE42AB" w16cex:dateUtc="2021-08-11T18:35:00Z"/>
  <w16cex:commentExtensible w16cex:durableId="24BE42FA" w16cex:dateUtc="2021-08-11T18:37:00Z"/>
  <w16cex:commentExtensible w16cex:durableId="24BE432F" w16cex:dateUtc="2021-08-11T18:38:00Z"/>
  <w16cex:commentExtensible w16cex:durableId="24BE4325" w16cex:dateUtc="2021-08-11T18:37:00Z"/>
  <w16cex:commentExtensible w16cex:durableId="24BE4347" w16cex:dateUtc="2021-08-11T18:38:00Z"/>
  <w16cex:commentExtensible w16cex:durableId="24BE4367" w16cex:dateUtc="2021-08-11T18:39:00Z"/>
  <w16cex:commentExtensible w16cex:durableId="24BE43B9" w16cex:dateUtc="2021-08-11T18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4D9D35" w16cid:durableId="24BE452C"/>
  <w16cid:commentId w16cid:paraId="76606D6A" w16cid:durableId="24BE445A"/>
  <w16cid:commentId w16cid:paraId="00B0C978" w16cid:durableId="24BE449F"/>
  <w16cid:commentId w16cid:paraId="591660D8" w16cid:durableId="24BE44E7"/>
  <w16cid:commentId w16cid:paraId="0B776F65" w16cid:durableId="24BE3F49"/>
  <w16cid:commentId w16cid:paraId="1A0D91B8" w16cid:durableId="24BE3FAF"/>
  <w16cid:commentId w16cid:paraId="472D6D54" w16cid:durableId="24BE3FA5"/>
  <w16cid:commentId w16cid:paraId="09EA1B08" w16cid:durableId="24BE3FEF"/>
  <w16cid:commentId w16cid:paraId="7EA61FE9" w16cid:durableId="24BE401E"/>
  <w16cid:commentId w16cid:paraId="7A20A88E" w16cid:durableId="24BE4082"/>
  <w16cid:commentId w16cid:paraId="55AA2947" w16cid:durableId="24BE409E"/>
  <w16cid:commentId w16cid:paraId="63E17FC3" w16cid:durableId="24BE42AB"/>
  <w16cid:commentId w16cid:paraId="46CDB89C" w16cid:durableId="24BE42FA"/>
  <w16cid:commentId w16cid:paraId="34A04B06" w16cid:durableId="24BE432F"/>
  <w16cid:commentId w16cid:paraId="4D56EE66" w16cid:durableId="24BE4325"/>
  <w16cid:commentId w16cid:paraId="69E47CF6" w16cid:durableId="24BE4347"/>
  <w16cid:commentId w16cid:paraId="1F831AA5" w16cid:durableId="24BE4367"/>
  <w16cid:commentId w16cid:paraId="5B624CD6" w16cid:durableId="24BE43B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312" w:rsidRDefault="00763312">
      <w:pPr>
        <w:spacing w:after="0" w:line="240" w:lineRule="auto"/>
      </w:pPr>
      <w:r>
        <w:separator/>
      </w:r>
    </w:p>
  </w:endnote>
  <w:endnote w:type="continuationSeparator" w:id="0">
    <w:p w:rsidR="00763312" w:rsidRDefault="00763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D4E" w:rsidRDefault="00A85D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63903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85D4E" w:rsidRDefault="00A85D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2ECE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236FE1" w:rsidRDefault="00236F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D4E" w:rsidRDefault="00A85D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312" w:rsidRDefault="00763312">
      <w:pPr>
        <w:spacing w:after="0" w:line="240" w:lineRule="auto"/>
      </w:pPr>
      <w:r>
        <w:separator/>
      </w:r>
    </w:p>
  </w:footnote>
  <w:footnote w:type="continuationSeparator" w:id="0">
    <w:p w:rsidR="00763312" w:rsidRDefault="00763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D4E" w:rsidRDefault="00A85D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D4E" w:rsidRDefault="00A85D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D4E" w:rsidRDefault="00A85D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26C83"/>
    <w:multiLevelType w:val="hybridMultilevel"/>
    <w:tmpl w:val="B6BCFD2A"/>
    <w:lvl w:ilvl="0" w:tplc="0242F4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96042"/>
    <w:multiLevelType w:val="hybridMultilevel"/>
    <w:tmpl w:val="9940BD64"/>
    <w:lvl w:ilvl="0" w:tplc="5DE0A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57C20"/>
    <w:multiLevelType w:val="hybridMultilevel"/>
    <w:tmpl w:val="45E24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A72C3"/>
    <w:multiLevelType w:val="hybridMultilevel"/>
    <w:tmpl w:val="DCA67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92AA2"/>
    <w:multiLevelType w:val="hybridMultilevel"/>
    <w:tmpl w:val="9F96E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91455"/>
    <w:multiLevelType w:val="hybridMultilevel"/>
    <w:tmpl w:val="2ECCC386"/>
    <w:lvl w:ilvl="0" w:tplc="8E7468C2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6" w15:restartNumberingAfterBreak="0">
    <w:nsid w:val="285C002C"/>
    <w:multiLevelType w:val="hybridMultilevel"/>
    <w:tmpl w:val="780E2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30B87"/>
    <w:multiLevelType w:val="hybridMultilevel"/>
    <w:tmpl w:val="D226A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E7EA3"/>
    <w:multiLevelType w:val="hybridMultilevel"/>
    <w:tmpl w:val="04488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8371F"/>
    <w:multiLevelType w:val="hybridMultilevel"/>
    <w:tmpl w:val="969C79E8"/>
    <w:lvl w:ilvl="0" w:tplc="5F8E2D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99AE16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020E45"/>
    <w:multiLevelType w:val="hybridMultilevel"/>
    <w:tmpl w:val="36DE3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34739A"/>
    <w:multiLevelType w:val="hybridMultilevel"/>
    <w:tmpl w:val="19F04E90"/>
    <w:lvl w:ilvl="0" w:tplc="51827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16376A"/>
    <w:multiLevelType w:val="hybridMultilevel"/>
    <w:tmpl w:val="2A289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D47C12"/>
    <w:multiLevelType w:val="hybridMultilevel"/>
    <w:tmpl w:val="2ECCC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7"/>
  </w:num>
  <w:num w:numId="9">
    <w:abstractNumId w:val="0"/>
  </w:num>
  <w:num w:numId="10">
    <w:abstractNumId w:val="6"/>
  </w:num>
  <w:num w:numId="11">
    <w:abstractNumId w:val="4"/>
  </w:num>
  <w:num w:numId="12">
    <w:abstractNumId w:val="13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U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es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zMDW0NDA0NDUzMLJU0lEKTi0uzszPAykwNDSpBQDP3n+PLgAAAA=="/>
  </w:docVars>
  <w:rsids>
    <w:rsidRoot w:val="00AD1429"/>
    <w:rsid w:val="000006FA"/>
    <w:rsid w:val="000012D9"/>
    <w:rsid w:val="00001650"/>
    <w:rsid w:val="00001962"/>
    <w:rsid w:val="00001D5C"/>
    <w:rsid w:val="00003490"/>
    <w:rsid w:val="00007283"/>
    <w:rsid w:val="00010562"/>
    <w:rsid w:val="00010BB2"/>
    <w:rsid w:val="0001116D"/>
    <w:rsid w:val="000131B3"/>
    <w:rsid w:val="00013411"/>
    <w:rsid w:val="00015690"/>
    <w:rsid w:val="00015C88"/>
    <w:rsid w:val="00017737"/>
    <w:rsid w:val="00017CDC"/>
    <w:rsid w:val="0002017D"/>
    <w:rsid w:val="000206D7"/>
    <w:rsid w:val="0002152E"/>
    <w:rsid w:val="000216E1"/>
    <w:rsid w:val="00022161"/>
    <w:rsid w:val="00023CBF"/>
    <w:rsid w:val="000257A8"/>
    <w:rsid w:val="00025F92"/>
    <w:rsid w:val="00026B0C"/>
    <w:rsid w:val="00030420"/>
    <w:rsid w:val="00030544"/>
    <w:rsid w:val="000305B2"/>
    <w:rsid w:val="00031634"/>
    <w:rsid w:val="00031DD6"/>
    <w:rsid w:val="00032FA7"/>
    <w:rsid w:val="000357CD"/>
    <w:rsid w:val="00035868"/>
    <w:rsid w:val="00036407"/>
    <w:rsid w:val="000367F1"/>
    <w:rsid w:val="0004075C"/>
    <w:rsid w:val="00040D95"/>
    <w:rsid w:val="00041B4A"/>
    <w:rsid w:val="00043988"/>
    <w:rsid w:val="0004436E"/>
    <w:rsid w:val="000456D2"/>
    <w:rsid w:val="00046804"/>
    <w:rsid w:val="00047DD0"/>
    <w:rsid w:val="00047E6D"/>
    <w:rsid w:val="000500FC"/>
    <w:rsid w:val="00050100"/>
    <w:rsid w:val="0005073A"/>
    <w:rsid w:val="00051639"/>
    <w:rsid w:val="000521FB"/>
    <w:rsid w:val="00053122"/>
    <w:rsid w:val="0005508D"/>
    <w:rsid w:val="000567F1"/>
    <w:rsid w:val="000579D8"/>
    <w:rsid w:val="0006067D"/>
    <w:rsid w:val="0006088C"/>
    <w:rsid w:val="00061076"/>
    <w:rsid w:val="00061CF3"/>
    <w:rsid w:val="000621CF"/>
    <w:rsid w:val="00063CB9"/>
    <w:rsid w:val="00064C77"/>
    <w:rsid w:val="0006567A"/>
    <w:rsid w:val="00066D40"/>
    <w:rsid w:val="00070563"/>
    <w:rsid w:val="00070705"/>
    <w:rsid w:val="000759FC"/>
    <w:rsid w:val="00076616"/>
    <w:rsid w:val="00077B16"/>
    <w:rsid w:val="00077B70"/>
    <w:rsid w:val="00080C01"/>
    <w:rsid w:val="00080C16"/>
    <w:rsid w:val="00080D2C"/>
    <w:rsid w:val="00082239"/>
    <w:rsid w:val="00084D74"/>
    <w:rsid w:val="0008585B"/>
    <w:rsid w:val="00085DAF"/>
    <w:rsid w:val="00090939"/>
    <w:rsid w:val="00094970"/>
    <w:rsid w:val="00095445"/>
    <w:rsid w:val="00095BEA"/>
    <w:rsid w:val="00096D04"/>
    <w:rsid w:val="000A193D"/>
    <w:rsid w:val="000A2937"/>
    <w:rsid w:val="000A3E7C"/>
    <w:rsid w:val="000A5A39"/>
    <w:rsid w:val="000A6ECD"/>
    <w:rsid w:val="000A72C6"/>
    <w:rsid w:val="000B1041"/>
    <w:rsid w:val="000B31B2"/>
    <w:rsid w:val="000B3634"/>
    <w:rsid w:val="000B7745"/>
    <w:rsid w:val="000B7A6F"/>
    <w:rsid w:val="000B7EF1"/>
    <w:rsid w:val="000C0B92"/>
    <w:rsid w:val="000C0CB3"/>
    <w:rsid w:val="000C1FD8"/>
    <w:rsid w:val="000C378E"/>
    <w:rsid w:val="000C37DF"/>
    <w:rsid w:val="000C52B3"/>
    <w:rsid w:val="000C7618"/>
    <w:rsid w:val="000D0FF2"/>
    <w:rsid w:val="000D1C78"/>
    <w:rsid w:val="000D29CD"/>
    <w:rsid w:val="000D4949"/>
    <w:rsid w:val="000D4C07"/>
    <w:rsid w:val="000D4D05"/>
    <w:rsid w:val="000D5E0D"/>
    <w:rsid w:val="000E00D7"/>
    <w:rsid w:val="000E1AD7"/>
    <w:rsid w:val="000E2066"/>
    <w:rsid w:val="000E4FCA"/>
    <w:rsid w:val="000E5749"/>
    <w:rsid w:val="000E6FCC"/>
    <w:rsid w:val="000E7733"/>
    <w:rsid w:val="000F08C4"/>
    <w:rsid w:val="000F0D26"/>
    <w:rsid w:val="000F0E4E"/>
    <w:rsid w:val="000F33D4"/>
    <w:rsid w:val="000F3897"/>
    <w:rsid w:val="000F3DA3"/>
    <w:rsid w:val="000F404D"/>
    <w:rsid w:val="000F4078"/>
    <w:rsid w:val="000F4DFB"/>
    <w:rsid w:val="000F50B7"/>
    <w:rsid w:val="000F54A3"/>
    <w:rsid w:val="000F6211"/>
    <w:rsid w:val="000F754D"/>
    <w:rsid w:val="000F7C77"/>
    <w:rsid w:val="001015F0"/>
    <w:rsid w:val="00102653"/>
    <w:rsid w:val="00104D6B"/>
    <w:rsid w:val="00105F2D"/>
    <w:rsid w:val="00106233"/>
    <w:rsid w:val="0010633D"/>
    <w:rsid w:val="00107D5A"/>
    <w:rsid w:val="00110EDE"/>
    <w:rsid w:val="0011157B"/>
    <w:rsid w:val="00111D28"/>
    <w:rsid w:val="00112C10"/>
    <w:rsid w:val="00115278"/>
    <w:rsid w:val="001155F2"/>
    <w:rsid w:val="001156C7"/>
    <w:rsid w:val="001160CE"/>
    <w:rsid w:val="001178F8"/>
    <w:rsid w:val="00117F00"/>
    <w:rsid w:val="00117F0C"/>
    <w:rsid w:val="00120463"/>
    <w:rsid w:val="00121011"/>
    <w:rsid w:val="00121E32"/>
    <w:rsid w:val="00123EE8"/>
    <w:rsid w:val="00125221"/>
    <w:rsid w:val="001257BD"/>
    <w:rsid w:val="001275E3"/>
    <w:rsid w:val="00132DE2"/>
    <w:rsid w:val="0013503E"/>
    <w:rsid w:val="001410A0"/>
    <w:rsid w:val="00141EAA"/>
    <w:rsid w:val="00143277"/>
    <w:rsid w:val="00144D52"/>
    <w:rsid w:val="001457D9"/>
    <w:rsid w:val="00147E1A"/>
    <w:rsid w:val="00150193"/>
    <w:rsid w:val="001509DE"/>
    <w:rsid w:val="00151BF4"/>
    <w:rsid w:val="00151DF3"/>
    <w:rsid w:val="0015456A"/>
    <w:rsid w:val="0015482B"/>
    <w:rsid w:val="00154AB5"/>
    <w:rsid w:val="00156DC8"/>
    <w:rsid w:val="00161901"/>
    <w:rsid w:val="00161C73"/>
    <w:rsid w:val="00163026"/>
    <w:rsid w:val="00163580"/>
    <w:rsid w:val="001636FB"/>
    <w:rsid w:val="00164116"/>
    <w:rsid w:val="00164272"/>
    <w:rsid w:val="00165589"/>
    <w:rsid w:val="001656BA"/>
    <w:rsid w:val="0016617E"/>
    <w:rsid w:val="00166CC3"/>
    <w:rsid w:val="00167F04"/>
    <w:rsid w:val="00174B40"/>
    <w:rsid w:val="0018073C"/>
    <w:rsid w:val="00180E89"/>
    <w:rsid w:val="00181971"/>
    <w:rsid w:val="00182FC6"/>
    <w:rsid w:val="0018449C"/>
    <w:rsid w:val="00184CCD"/>
    <w:rsid w:val="0018518B"/>
    <w:rsid w:val="00185774"/>
    <w:rsid w:val="001859A4"/>
    <w:rsid w:val="00190D81"/>
    <w:rsid w:val="001910DC"/>
    <w:rsid w:val="00192212"/>
    <w:rsid w:val="00192A65"/>
    <w:rsid w:val="0019321D"/>
    <w:rsid w:val="0019420C"/>
    <w:rsid w:val="001A0BDC"/>
    <w:rsid w:val="001A0DAF"/>
    <w:rsid w:val="001A1436"/>
    <w:rsid w:val="001A163E"/>
    <w:rsid w:val="001A1F37"/>
    <w:rsid w:val="001A27B4"/>
    <w:rsid w:val="001A2CBC"/>
    <w:rsid w:val="001A3BEC"/>
    <w:rsid w:val="001A3F74"/>
    <w:rsid w:val="001A45C3"/>
    <w:rsid w:val="001A5BAD"/>
    <w:rsid w:val="001A6052"/>
    <w:rsid w:val="001A6F7E"/>
    <w:rsid w:val="001B0AD7"/>
    <w:rsid w:val="001B0E26"/>
    <w:rsid w:val="001B216E"/>
    <w:rsid w:val="001B2CFB"/>
    <w:rsid w:val="001B33F5"/>
    <w:rsid w:val="001B5C0A"/>
    <w:rsid w:val="001B5E5E"/>
    <w:rsid w:val="001B703F"/>
    <w:rsid w:val="001B772F"/>
    <w:rsid w:val="001C0946"/>
    <w:rsid w:val="001C18CA"/>
    <w:rsid w:val="001C266C"/>
    <w:rsid w:val="001C38B0"/>
    <w:rsid w:val="001C5B62"/>
    <w:rsid w:val="001C6611"/>
    <w:rsid w:val="001C72F3"/>
    <w:rsid w:val="001C74F3"/>
    <w:rsid w:val="001D1052"/>
    <w:rsid w:val="001D118E"/>
    <w:rsid w:val="001D25F7"/>
    <w:rsid w:val="001D3CE6"/>
    <w:rsid w:val="001D4561"/>
    <w:rsid w:val="001D48EE"/>
    <w:rsid w:val="001D4E04"/>
    <w:rsid w:val="001D4E34"/>
    <w:rsid w:val="001D5103"/>
    <w:rsid w:val="001D5156"/>
    <w:rsid w:val="001D51F5"/>
    <w:rsid w:val="001D5E0F"/>
    <w:rsid w:val="001D6C32"/>
    <w:rsid w:val="001E28A9"/>
    <w:rsid w:val="001E29FF"/>
    <w:rsid w:val="001E3350"/>
    <w:rsid w:val="001E4289"/>
    <w:rsid w:val="001E4704"/>
    <w:rsid w:val="001E4861"/>
    <w:rsid w:val="001E4A6F"/>
    <w:rsid w:val="001E4E42"/>
    <w:rsid w:val="001E56E9"/>
    <w:rsid w:val="001E5A8E"/>
    <w:rsid w:val="001E7B64"/>
    <w:rsid w:val="001F1BF8"/>
    <w:rsid w:val="001F2F00"/>
    <w:rsid w:val="001F2F34"/>
    <w:rsid w:val="001F2F7B"/>
    <w:rsid w:val="001F3196"/>
    <w:rsid w:val="001F378C"/>
    <w:rsid w:val="001F3DED"/>
    <w:rsid w:val="001F409D"/>
    <w:rsid w:val="001F41EC"/>
    <w:rsid w:val="001F4399"/>
    <w:rsid w:val="001F794C"/>
    <w:rsid w:val="00200F60"/>
    <w:rsid w:val="00202611"/>
    <w:rsid w:val="00202692"/>
    <w:rsid w:val="00203916"/>
    <w:rsid w:val="00204DF8"/>
    <w:rsid w:val="00206FF6"/>
    <w:rsid w:val="002074DC"/>
    <w:rsid w:val="002105B6"/>
    <w:rsid w:val="00212759"/>
    <w:rsid w:val="00213A79"/>
    <w:rsid w:val="002146C1"/>
    <w:rsid w:val="00214CEC"/>
    <w:rsid w:val="0021545B"/>
    <w:rsid w:val="002202DB"/>
    <w:rsid w:val="00220302"/>
    <w:rsid w:val="00221ACC"/>
    <w:rsid w:val="00221FFB"/>
    <w:rsid w:val="00222C06"/>
    <w:rsid w:val="00223935"/>
    <w:rsid w:val="00224867"/>
    <w:rsid w:val="002249ED"/>
    <w:rsid w:val="002269F4"/>
    <w:rsid w:val="0022715F"/>
    <w:rsid w:val="00230D8B"/>
    <w:rsid w:val="0023138A"/>
    <w:rsid w:val="00231791"/>
    <w:rsid w:val="00231D5A"/>
    <w:rsid w:val="00234514"/>
    <w:rsid w:val="0023474A"/>
    <w:rsid w:val="00234DDC"/>
    <w:rsid w:val="00236CA2"/>
    <w:rsid w:val="00236FE1"/>
    <w:rsid w:val="0023761C"/>
    <w:rsid w:val="00240E19"/>
    <w:rsid w:val="00243930"/>
    <w:rsid w:val="00244B14"/>
    <w:rsid w:val="00244D11"/>
    <w:rsid w:val="002454A0"/>
    <w:rsid w:val="00246816"/>
    <w:rsid w:val="00247761"/>
    <w:rsid w:val="00247C72"/>
    <w:rsid w:val="0025123C"/>
    <w:rsid w:val="002531CF"/>
    <w:rsid w:val="00255143"/>
    <w:rsid w:val="002567ED"/>
    <w:rsid w:val="002572F3"/>
    <w:rsid w:val="0025786D"/>
    <w:rsid w:val="00260AC1"/>
    <w:rsid w:val="00261C53"/>
    <w:rsid w:val="00263A23"/>
    <w:rsid w:val="0026419E"/>
    <w:rsid w:val="002641D3"/>
    <w:rsid w:val="00271030"/>
    <w:rsid w:val="0027173D"/>
    <w:rsid w:val="00273AD4"/>
    <w:rsid w:val="002741AA"/>
    <w:rsid w:val="0027438A"/>
    <w:rsid w:val="00274A6C"/>
    <w:rsid w:val="00275913"/>
    <w:rsid w:val="00275C4B"/>
    <w:rsid w:val="002772E1"/>
    <w:rsid w:val="00277AB7"/>
    <w:rsid w:val="00277E80"/>
    <w:rsid w:val="0028209A"/>
    <w:rsid w:val="00282517"/>
    <w:rsid w:val="002833C0"/>
    <w:rsid w:val="00283C10"/>
    <w:rsid w:val="0028575A"/>
    <w:rsid w:val="002858DB"/>
    <w:rsid w:val="00285A3C"/>
    <w:rsid w:val="0028777F"/>
    <w:rsid w:val="00290D81"/>
    <w:rsid w:val="00292147"/>
    <w:rsid w:val="0029277D"/>
    <w:rsid w:val="002963AB"/>
    <w:rsid w:val="00297583"/>
    <w:rsid w:val="002A064D"/>
    <w:rsid w:val="002A0C71"/>
    <w:rsid w:val="002A0E4B"/>
    <w:rsid w:val="002A1966"/>
    <w:rsid w:val="002A2116"/>
    <w:rsid w:val="002A21EB"/>
    <w:rsid w:val="002A2241"/>
    <w:rsid w:val="002A24FE"/>
    <w:rsid w:val="002A2C04"/>
    <w:rsid w:val="002A3302"/>
    <w:rsid w:val="002A347E"/>
    <w:rsid w:val="002A41C2"/>
    <w:rsid w:val="002A7255"/>
    <w:rsid w:val="002B2551"/>
    <w:rsid w:val="002B523E"/>
    <w:rsid w:val="002B5752"/>
    <w:rsid w:val="002B756F"/>
    <w:rsid w:val="002C0EA9"/>
    <w:rsid w:val="002C42B6"/>
    <w:rsid w:val="002C4404"/>
    <w:rsid w:val="002C48CA"/>
    <w:rsid w:val="002C4DCC"/>
    <w:rsid w:val="002C52F1"/>
    <w:rsid w:val="002C695E"/>
    <w:rsid w:val="002D09B9"/>
    <w:rsid w:val="002D11A8"/>
    <w:rsid w:val="002D2E01"/>
    <w:rsid w:val="002D79D0"/>
    <w:rsid w:val="002D7FC0"/>
    <w:rsid w:val="002E3A04"/>
    <w:rsid w:val="002E4E4D"/>
    <w:rsid w:val="002E583D"/>
    <w:rsid w:val="002E67DE"/>
    <w:rsid w:val="002E7615"/>
    <w:rsid w:val="002E7919"/>
    <w:rsid w:val="002F0030"/>
    <w:rsid w:val="002F02D2"/>
    <w:rsid w:val="002F10B3"/>
    <w:rsid w:val="002F12DA"/>
    <w:rsid w:val="002F1AD4"/>
    <w:rsid w:val="002F1D48"/>
    <w:rsid w:val="002F512B"/>
    <w:rsid w:val="00300453"/>
    <w:rsid w:val="00301CBD"/>
    <w:rsid w:val="00301D08"/>
    <w:rsid w:val="00302080"/>
    <w:rsid w:val="003022A2"/>
    <w:rsid w:val="00302388"/>
    <w:rsid w:val="003034F3"/>
    <w:rsid w:val="00303973"/>
    <w:rsid w:val="00303A13"/>
    <w:rsid w:val="00304201"/>
    <w:rsid w:val="00305842"/>
    <w:rsid w:val="00306433"/>
    <w:rsid w:val="00307351"/>
    <w:rsid w:val="00311700"/>
    <w:rsid w:val="00311763"/>
    <w:rsid w:val="003118D2"/>
    <w:rsid w:val="00311D6E"/>
    <w:rsid w:val="00315BAF"/>
    <w:rsid w:val="00316221"/>
    <w:rsid w:val="00317D96"/>
    <w:rsid w:val="00317DB0"/>
    <w:rsid w:val="0032045E"/>
    <w:rsid w:val="003212C8"/>
    <w:rsid w:val="0032336F"/>
    <w:rsid w:val="00324725"/>
    <w:rsid w:val="00324A73"/>
    <w:rsid w:val="003267E3"/>
    <w:rsid w:val="00326927"/>
    <w:rsid w:val="00326B26"/>
    <w:rsid w:val="003309B0"/>
    <w:rsid w:val="00332AB7"/>
    <w:rsid w:val="003335A5"/>
    <w:rsid w:val="00334A28"/>
    <w:rsid w:val="00334B46"/>
    <w:rsid w:val="00335D61"/>
    <w:rsid w:val="003413EC"/>
    <w:rsid w:val="003417C1"/>
    <w:rsid w:val="0034349B"/>
    <w:rsid w:val="00345340"/>
    <w:rsid w:val="0034671F"/>
    <w:rsid w:val="0034752A"/>
    <w:rsid w:val="00347E1F"/>
    <w:rsid w:val="00350A65"/>
    <w:rsid w:val="003510C5"/>
    <w:rsid w:val="00351AEE"/>
    <w:rsid w:val="00351BB2"/>
    <w:rsid w:val="0035226B"/>
    <w:rsid w:val="003528C3"/>
    <w:rsid w:val="0035526C"/>
    <w:rsid w:val="0035662F"/>
    <w:rsid w:val="003571FA"/>
    <w:rsid w:val="003623A1"/>
    <w:rsid w:val="00363747"/>
    <w:rsid w:val="00363CB1"/>
    <w:rsid w:val="00364EAD"/>
    <w:rsid w:val="00364FA1"/>
    <w:rsid w:val="003651EC"/>
    <w:rsid w:val="00367EC2"/>
    <w:rsid w:val="003717B3"/>
    <w:rsid w:val="003721DD"/>
    <w:rsid w:val="00372ECE"/>
    <w:rsid w:val="003759DE"/>
    <w:rsid w:val="003760C6"/>
    <w:rsid w:val="00376637"/>
    <w:rsid w:val="0037784E"/>
    <w:rsid w:val="003833CB"/>
    <w:rsid w:val="00385ACA"/>
    <w:rsid w:val="00385E76"/>
    <w:rsid w:val="003872EE"/>
    <w:rsid w:val="00387D09"/>
    <w:rsid w:val="00391DFA"/>
    <w:rsid w:val="00391F71"/>
    <w:rsid w:val="0039341C"/>
    <w:rsid w:val="003941C6"/>
    <w:rsid w:val="00395233"/>
    <w:rsid w:val="003958B0"/>
    <w:rsid w:val="00396653"/>
    <w:rsid w:val="003A0BEB"/>
    <w:rsid w:val="003A2BB2"/>
    <w:rsid w:val="003A2C0D"/>
    <w:rsid w:val="003A3303"/>
    <w:rsid w:val="003A3928"/>
    <w:rsid w:val="003A3DA3"/>
    <w:rsid w:val="003A4470"/>
    <w:rsid w:val="003A4C24"/>
    <w:rsid w:val="003A6399"/>
    <w:rsid w:val="003A63E8"/>
    <w:rsid w:val="003A73A7"/>
    <w:rsid w:val="003A7782"/>
    <w:rsid w:val="003A7D14"/>
    <w:rsid w:val="003B0A3C"/>
    <w:rsid w:val="003B1F6E"/>
    <w:rsid w:val="003B37A1"/>
    <w:rsid w:val="003B384E"/>
    <w:rsid w:val="003B3A07"/>
    <w:rsid w:val="003C05D2"/>
    <w:rsid w:val="003C0BAA"/>
    <w:rsid w:val="003C2FFA"/>
    <w:rsid w:val="003C3DD1"/>
    <w:rsid w:val="003C43E8"/>
    <w:rsid w:val="003C4906"/>
    <w:rsid w:val="003C57FE"/>
    <w:rsid w:val="003C7039"/>
    <w:rsid w:val="003C74A9"/>
    <w:rsid w:val="003C7CB4"/>
    <w:rsid w:val="003C7F69"/>
    <w:rsid w:val="003D0903"/>
    <w:rsid w:val="003D0AF2"/>
    <w:rsid w:val="003D1606"/>
    <w:rsid w:val="003D3F30"/>
    <w:rsid w:val="003D4073"/>
    <w:rsid w:val="003D4DCB"/>
    <w:rsid w:val="003D774A"/>
    <w:rsid w:val="003E0F7F"/>
    <w:rsid w:val="003E1147"/>
    <w:rsid w:val="003E127D"/>
    <w:rsid w:val="003E1D98"/>
    <w:rsid w:val="003E2666"/>
    <w:rsid w:val="003E2723"/>
    <w:rsid w:val="003E28C5"/>
    <w:rsid w:val="003E2EAE"/>
    <w:rsid w:val="003F016D"/>
    <w:rsid w:val="003F09B9"/>
    <w:rsid w:val="003F149D"/>
    <w:rsid w:val="003F189D"/>
    <w:rsid w:val="003F22AE"/>
    <w:rsid w:val="003F3076"/>
    <w:rsid w:val="003F3F5B"/>
    <w:rsid w:val="003F451B"/>
    <w:rsid w:val="003F5225"/>
    <w:rsid w:val="003F6CD3"/>
    <w:rsid w:val="003F6E9D"/>
    <w:rsid w:val="003F73E9"/>
    <w:rsid w:val="00401650"/>
    <w:rsid w:val="0040188B"/>
    <w:rsid w:val="0040281F"/>
    <w:rsid w:val="00404896"/>
    <w:rsid w:val="00404916"/>
    <w:rsid w:val="00404D5A"/>
    <w:rsid w:val="004055A0"/>
    <w:rsid w:val="00406951"/>
    <w:rsid w:val="00407CB1"/>
    <w:rsid w:val="00410549"/>
    <w:rsid w:val="00410742"/>
    <w:rsid w:val="00410BF3"/>
    <w:rsid w:val="00410E89"/>
    <w:rsid w:val="00410FF1"/>
    <w:rsid w:val="00411087"/>
    <w:rsid w:val="00411338"/>
    <w:rsid w:val="004137D0"/>
    <w:rsid w:val="0041417E"/>
    <w:rsid w:val="0041500E"/>
    <w:rsid w:val="004154EC"/>
    <w:rsid w:val="00416225"/>
    <w:rsid w:val="00416813"/>
    <w:rsid w:val="004202F6"/>
    <w:rsid w:val="004213A7"/>
    <w:rsid w:val="004214E4"/>
    <w:rsid w:val="00421F4E"/>
    <w:rsid w:val="004228B3"/>
    <w:rsid w:val="00423505"/>
    <w:rsid w:val="00423E58"/>
    <w:rsid w:val="00424205"/>
    <w:rsid w:val="00424D28"/>
    <w:rsid w:val="004251B6"/>
    <w:rsid w:val="00426757"/>
    <w:rsid w:val="004270FC"/>
    <w:rsid w:val="004272F7"/>
    <w:rsid w:val="00430D81"/>
    <w:rsid w:val="00430DE1"/>
    <w:rsid w:val="00431CCA"/>
    <w:rsid w:val="00433001"/>
    <w:rsid w:val="00433813"/>
    <w:rsid w:val="00433C05"/>
    <w:rsid w:val="00433F86"/>
    <w:rsid w:val="00434351"/>
    <w:rsid w:val="00434BC4"/>
    <w:rsid w:val="004352C9"/>
    <w:rsid w:val="00436AA7"/>
    <w:rsid w:val="004378B8"/>
    <w:rsid w:val="00440DAA"/>
    <w:rsid w:val="004417AA"/>
    <w:rsid w:val="00441D2E"/>
    <w:rsid w:val="00441F6D"/>
    <w:rsid w:val="0044255D"/>
    <w:rsid w:val="00442E5F"/>
    <w:rsid w:val="00443AE5"/>
    <w:rsid w:val="00443CDD"/>
    <w:rsid w:val="00444789"/>
    <w:rsid w:val="00445D05"/>
    <w:rsid w:val="00447271"/>
    <w:rsid w:val="004473EC"/>
    <w:rsid w:val="0045001D"/>
    <w:rsid w:val="004507E7"/>
    <w:rsid w:val="004508DC"/>
    <w:rsid w:val="00451566"/>
    <w:rsid w:val="00452093"/>
    <w:rsid w:val="0045262D"/>
    <w:rsid w:val="004540F0"/>
    <w:rsid w:val="0045576E"/>
    <w:rsid w:val="00456D63"/>
    <w:rsid w:val="00457DD4"/>
    <w:rsid w:val="00461D92"/>
    <w:rsid w:val="00462F4B"/>
    <w:rsid w:val="00462F6A"/>
    <w:rsid w:val="004630C6"/>
    <w:rsid w:val="0046540D"/>
    <w:rsid w:val="0046646B"/>
    <w:rsid w:val="00467B08"/>
    <w:rsid w:val="0047003B"/>
    <w:rsid w:val="00472B16"/>
    <w:rsid w:val="00472E8E"/>
    <w:rsid w:val="00473DF3"/>
    <w:rsid w:val="004763D0"/>
    <w:rsid w:val="004764C3"/>
    <w:rsid w:val="004769D4"/>
    <w:rsid w:val="00476A89"/>
    <w:rsid w:val="0047724D"/>
    <w:rsid w:val="0048020A"/>
    <w:rsid w:val="004807E8"/>
    <w:rsid w:val="00480903"/>
    <w:rsid w:val="00481C85"/>
    <w:rsid w:val="004826D1"/>
    <w:rsid w:val="00484B4A"/>
    <w:rsid w:val="00485E45"/>
    <w:rsid w:val="00486614"/>
    <w:rsid w:val="00486F72"/>
    <w:rsid w:val="004909C0"/>
    <w:rsid w:val="00492C06"/>
    <w:rsid w:val="00493252"/>
    <w:rsid w:val="004949DF"/>
    <w:rsid w:val="004A18C4"/>
    <w:rsid w:val="004A596B"/>
    <w:rsid w:val="004B0BF2"/>
    <w:rsid w:val="004B0BFA"/>
    <w:rsid w:val="004B1950"/>
    <w:rsid w:val="004B2252"/>
    <w:rsid w:val="004B2FC6"/>
    <w:rsid w:val="004B3E43"/>
    <w:rsid w:val="004B426A"/>
    <w:rsid w:val="004B4B66"/>
    <w:rsid w:val="004B5D2B"/>
    <w:rsid w:val="004B7BA7"/>
    <w:rsid w:val="004B7C9F"/>
    <w:rsid w:val="004C2898"/>
    <w:rsid w:val="004C4454"/>
    <w:rsid w:val="004C4798"/>
    <w:rsid w:val="004C48CE"/>
    <w:rsid w:val="004C50D5"/>
    <w:rsid w:val="004C596F"/>
    <w:rsid w:val="004C5F2A"/>
    <w:rsid w:val="004D271C"/>
    <w:rsid w:val="004D34C6"/>
    <w:rsid w:val="004D3BC1"/>
    <w:rsid w:val="004D3D1F"/>
    <w:rsid w:val="004D4B90"/>
    <w:rsid w:val="004D5769"/>
    <w:rsid w:val="004D6FCE"/>
    <w:rsid w:val="004D732F"/>
    <w:rsid w:val="004D76EE"/>
    <w:rsid w:val="004E004D"/>
    <w:rsid w:val="004E0E4D"/>
    <w:rsid w:val="004E2C4F"/>
    <w:rsid w:val="004E45D0"/>
    <w:rsid w:val="004E49E3"/>
    <w:rsid w:val="004E5BC3"/>
    <w:rsid w:val="004E7FD6"/>
    <w:rsid w:val="004F382E"/>
    <w:rsid w:val="004F390C"/>
    <w:rsid w:val="004F3938"/>
    <w:rsid w:val="004F39BB"/>
    <w:rsid w:val="004F73E0"/>
    <w:rsid w:val="004F7F6B"/>
    <w:rsid w:val="0050004F"/>
    <w:rsid w:val="0050116D"/>
    <w:rsid w:val="00502E53"/>
    <w:rsid w:val="00503F9D"/>
    <w:rsid w:val="005058EC"/>
    <w:rsid w:val="00505BCA"/>
    <w:rsid w:val="00505C3D"/>
    <w:rsid w:val="005069AE"/>
    <w:rsid w:val="005078DA"/>
    <w:rsid w:val="00507CA1"/>
    <w:rsid w:val="00507CE8"/>
    <w:rsid w:val="005106BB"/>
    <w:rsid w:val="00510845"/>
    <w:rsid w:val="00510E8E"/>
    <w:rsid w:val="00511F5E"/>
    <w:rsid w:val="0051206A"/>
    <w:rsid w:val="0051329A"/>
    <w:rsid w:val="00513879"/>
    <w:rsid w:val="005138C1"/>
    <w:rsid w:val="00520A15"/>
    <w:rsid w:val="00520A60"/>
    <w:rsid w:val="00520CDB"/>
    <w:rsid w:val="00521388"/>
    <w:rsid w:val="00521C47"/>
    <w:rsid w:val="00521D70"/>
    <w:rsid w:val="005223CE"/>
    <w:rsid w:val="005227E3"/>
    <w:rsid w:val="00523BA0"/>
    <w:rsid w:val="00524E74"/>
    <w:rsid w:val="00524E95"/>
    <w:rsid w:val="00525679"/>
    <w:rsid w:val="005259C4"/>
    <w:rsid w:val="00526E21"/>
    <w:rsid w:val="005272C6"/>
    <w:rsid w:val="00527740"/>
    <w:rsid w:val="005278BD"/>
    <w:rsid w:val="00527B30"/>
    <w:rsid w:val="00530DA4"/>
    <w:rsid w:val="0053198C"/>
    <w:rsid w:val="00531F61"/>
    <w:rsid w:val="00532345"/>
    <w:rsid w:val="005343EF"/>
    <w:rsid w:val="00534485"/>
    <w:rsid w:val="00535587"/>
    <w:rsid w:val="00536621"/>
    <w:rsid w:val="005376C5"/>
    <w:rsid w:val="00537C4E"/>
    <w:rsid w:val="00540624"/>
    <w:rsid w:val="00541025"/>
    <w:rsid w:val="005410DC"/>
    <w:rsid w:val="00542FDB"/>
    <w:rsid w:val="005437D4"/>
    <w:rsid w:val="005448F8"/>
    <w:rsid w:val="00544919"/>
    <w:rsid w:val="00546A05"/>
    <w:rsid w:val="00546C38"/>
    <w:rsid w:val="0055198A"/>
    <w:rsid w:val="00551D2E"/>
    <w:rsid w:val="00552646"/>
    <w:rsid w:val="00552B4D"/>
    <w:rsid w:val="00552F6F"/>
    <w:rsid w:val="005534E6"/>
    <w:rsid w:val="00554C4D"/>
    <w:rsid w:val="00554C57"/>
    <w:rsid w:val="005555E0"/>
    <w:rsid w:val="005578A0"/>
    <w:rsid w:val="00560391"/>
    <w:rsid w:val="00560415"/>
    <w:rsid w:val="00560D84"/>
    <w:rsid w:val="00560EF9"/>
    <w:rsid w:val="00562F83"/>
    <w:rsid w:val="0056308F"/>
    <w:rsid w:val="00563CC8"/>
    <w:rsid w:val="00566003"/>
    <w:rsid w:val="0056795B"/>
    <w:rsid w:val="00570A78"/>
    <w:rsid w:val="005713FF"/>
    <w:rsid w:val="0057156A"/>
    <w:rsid w:val="0057173C"/>
    <w:rsid w:val="005731E4"/>
    <w:rsid w:val="00573858"/>
    <w:rsid w:val="005743D9"/>
    <w:rsid w:val="005743DC"/>
    <w:rsid w:val="00577C8F"/>
    <w:rsid w:val="00577D58"/>
    <w:rsid w:val="005801B8"/>
    <w:rsid w:val="005807D5"/>
    <w:rsid w:val="005826D9"/>
    <w:rsid w:val="00583039"/>
    <w:rsid w:val="00583720"/>
    <w:rsid w:val="00583A90"/>
    <w:rsid w:val="0058607D"/>
    <w:rsid w:val="00586240"/>
    <w:rsid w:val="005862A5"/>
    <w:rsid w:val="005868A9"/>
    <w:rsid w:val="005873DD"/>
    <w:rsid w:val="0059004E"/>
    <w:rsid w:val="00592B69"/>
    <w:rsid w:val="0059417E"/>
    <w:rsid w:val="00595234"/>
    <w:rsid w:val="00595A09"/>
    <w:rsid w:val="00595B8F"/>
    <w:rsid w:val="00595E37"/>
    <w:rsid w:val="00596055"/>
    <w:rsid w:val="00596C0D"/>
    <w:rsid w:val="0059774C"/>
    <w:rsid w:val="005A0CF3"/>
    <w:rsid w:val="005A2365"/>
    <w:rsid w:val="005A27E8"/>
    <w:rsid w:val="005A3D33"/>
    <w:rsid w:val="005A546C"/>
    <w:rsid w:val="005A589C"/>
    <w:rsid w:val="005B02E0"/>
    <w:rsid w:val="005B2F27"/>
    <w:rsid w:val="005B36A1"/>
    <w:rsid w:val="005B3AC9"/>
    <w:rsid w:val="005B5584"/>
    <w:rsid w:val="005B5593"/>
    <w:rsid w:val="005B64EC"/>
    <w:rsid w:val="005B6A8D"/>
    <w:rsid w:val="005C1692"/>
    <w:rsid w:val="005C16A7"/>
    <w:rsid w:val="005C2E6A"/>
    <w:rsid w:val="005C47F8"/>
    <w:rsid w:val="005C5AF9"/>
    <w:rsid w:val="005C60B5"/>
    <w:rsid w:val="005C75F0"/>
    <w:rsid w:val="005C7CEF"/>
    <w:rsid w:val="005D1A57"/>
    <w:rsid w:val="005D1B30"/>
    <w:rsid w:val="005D3266"/>
    <w:rsid w:val="005D54B4"/>
    <w:rsid w:val="005D6B3A"/>
    <w:rsid w:val="005D767A"/>
    <w:rsid w:val="005E1591"/>
    <w:rsid w:val="005E2277"/>
    <w:rsid w:val="005E284E"/>
    <w:rsid w:val="005E29A6"/>
    <w:rsid w:val="005E2CBF"/>
    <w:rsid w:val="005E3112"/>
    <w:rsid w:val="005E361B"/>
    <w:rsid w:val="005E384E"/>
    <w:rsid w:val="005E3BF4"/>
    <w:rsid w:val="005E4C4B"/>
    <w:rsid w:val="005E51B4"/>
    <w:rsid w:val="005E54AE"/>
    <w:rsid w:val="005E78D6"/>
    <w:rsid w:val="005E7C98"/>
    <w:rsid w:val="005E7E1C"/>
    <w:rsid w:val="005E7F50"/>
    <w:rsid w:val="005F014C"/>
    <w:rsid w:val="005F0FC4"/>
    <w:rsid w:val="005F201A"/>
    <w:rsid w:val="005F3680"/>
    <w:rsid w:val="005F45DB"/>
    <w:rsid w:val="005F460C"/>
    <w:rsid w:val="005F52FF"/>
    <w:rsid w:val="005F78A8"/>
    <w:rsid w:val="00600C4F"/>
    <w:rsid w:val="006013D2"/>
    <w:rsid w:val="0060223E"/>
    <w:rsid w:val="00602C52"/>
    <w:rsid w:val="00603964"/>
    <w:rsid w:val="00603986"/>
    <w:rsid w:val="00603B0E"/>
    <w:rsid w:val="00603C52"/>
    <w:rsid w:val="00607A51"/>
    <w:rsid w:val="00610320"/>
    <w:rsid w:val="0061056E"/>
    <w:rsid w:val="00610898"/>
    <w:rsid w:val="0061300D"/>
    <w:rsid w:val="006141EA"/>
    <w:rsid w:val="0061459A"/>
    <w:rsid w:val="00614E35"/>
    <w:rsid w:val="00617577"/>
    <w:rsid w:val="00621660"/>
    <w:rsid w:val="00624356"/>
    <w:rsid w:val="006247D5"/>
    <w:rsid w:val="006256F7"/>
    <w:rsid w:val="00625768"/>
    <w:rsid w:val="00627659"/>
    <w:rsid w:val="0063188B"/>
    <w:rsid w:val="00632DC7"/>
    <w:rsid w:val="00633644"/>
    <w:rsid w:val="0063510F"/>
    <w:rsid w:val="00636451"/>
    <w:rsid w:val="00636DE0"/>
    <w:rsid w:val="00636EA4"/>
    <w:rsid w:val="006372C7"/>
    <w:rsid w:val="006379DC"/>
    <w:rsid w:val="0064011A"/>
    <w:rsid w:val="00641295"/>
    <w:rsid w:val="00641B55"/>
    <w:rsid w:val="00641CE4"/>
    <w:rsid w:val="00642539"/>
    <w:rsid w:val="006444CB"/>
    <w:rsid w:val="0064776C"/>
    <w:rsid w:val="00651C31"/>
    <w:rsid w:val="00654100"/>
    <w:rsid w:val="0065433C"/>
    <w:rsid w:val="0065585C"/>
    <w:rsid w:val="00657FCC"/>
    <w:rsid w:val="00660432"/>
    <w:rsid w:val="0066057C"/>
    <w:rsid w:val="006628A7"/>
    <w:rsid w:val="00663DD9"/>
    <w:rsid w:val="006642F7"/>
    <w:rsid w:val="0066487B"/>
    <w:rsid w:val="006649F6"/>
    <w:rsid w:val="006656C1"/>
    <w:rsid w:val="006664A1"/>
    <w:rsid w:val="00666C65"/>
    <w:rsid w:val="00667959"/>
    <w:rsid w:val="0067073B"/>
    <w:rsid w:val="006718A1"/>
    <w:rsid w:val="00672775"/>
    <w:rsid w:val="00673673"/>
    <w:rsid w:val="006749A8"/>
    <w:rsid w:val="006767FF"/>
    <w:rsid w:val="00676F6C"/>
    <w:rsid w:val="0067797D"/>
    <w:rsid w:val="00677D3C"/>
    <w:rsid w:val="00680B33"/>
    <w:rsid w:val="006822A4"/>
    <w:rsid w:val="00682757"/>
    <w:rsid w:val="00682D34"/>
    <w:rsid w:val="006833B8"/>
    <w:rsid w:val="0068525B"/>
    <w:rsid w:val="00685DA1"/>
    <w:rsid w:val="00686A6D"/>
    <w:rsid w:val="00687592"/>
    <w:rsid w:val="0069079C"/>
    <w:rsid w:val="00690EF2"/>
    <w:rsid w:val="006910C9"/>
    <w:rsid w:val="00692193"/>
    <w:rsid w:val="00694157"/>
    <w:rsid w:val="00694838"/>
    <w:rsid w:val="00694B68"/>
    <w:rsid w:val="00697931"/>
    <w:rsid w:val="00697F15"/>
    <w:rsid w:val="006A02BD"/>
    <w:rsid w:val="006A10C5"/>
    <w:rsid w:val="006A282C"/>
    <w:rsid w:val="006A31AF"/>
    <w:rsid w:val="006A34D5"/>
    <w:rsid w:val="006A5EFD"/>
    <w:rsid w:val="006A646F"/>
    <w:rsid w:val="006A6741"/>
    <w:rsid w:val="006A6AB2"/>
    <w:rsid w:val="006B1A65"/>
    <w:rsid w:val="006B2E19"/>
    <w:rsid w:val="006B3249"/>
    <w:rsid w:val="006B45B0"/>
    <w:rsid w:val="006B46F7"/>
    <w:rsid w:val="006B5843"/>
    <w:rsid w:val="006B649A"/>
    <w:rsid w:val="006B7703"/>
    <w:rsid w:val="006B796A"/>
    <w:rsid w:val="006C02EA"/>
    <w:rsid w:val="006C0474"/>
    <w:rsid w:val="006C106B"/>
    <w:rsid w:val="006C12B7"/>
    <w:rsid w:val="006C1D48"/>
    <w:rsid w:val="006C2B36"/>
    <w:rsid w:val="006C2D59"/>
    <w:rsid w:val="006C2D85"/>
    <w:rsid w:val="006C3485"/>
    <w:rsid w:val="006C3EDD"/>
    <w:rsid w:val="006C763A"/>
    <w:rsid w:val="006C7AFF"/>
    <w:rsid w:val="006D0957"/>
    <w:rsid w:val="006D0DB6"/>
    <w:rsid w:val="006D106C"/>
    <w:rsid w:val="006D1181"/>
    <w:rsid w:val="006D1DCB"/>
    <w:rsid w:val="006D419A"/>
    <w:rsid w:val="006D4C4C"/>
    <w:rsid w:val="006D4F49"/>
    <w:rsid w:val="006D5267"/>
    <w:rsid w:val="006D6564"/>
    <w:rsid w:val="006D7B6B"/>
    <w:rsid w:val="006E00AF"/>
    <w:rsid w:val="006E15C2"/>
    <w:rsid w:val="006E1D7D"/>
    <w:rsid w:val="006E2A71"/>
    <w:rsid w:val="006E5FDD"/>
    <w:rsid w:val="006E61FF"/>
    <w:rsid w:val="006E7AC9"/>
    <w:rsid w:val="006F0A5D"/>
    <w:rsid w:val="006F0D6B"/>
    <w:rsid w:val="006F0FD1"/>
    <w:rsid w:val="006F2BC8"/>
    <w:rsid w:val="006F3849"/>
    <w:rsid w:val="006F3BD7"/>
    <w:rsid w:val="006F5023"/>
    <w:rsid w:val="006F5088"/>
    <w:rsid w:val="006F5D47"/>
    <w:rsid w:val="006F617F"/>
    <w:rsid w:val="007003F5"/>
    <w:rsid w:val="00700843"/>
    <w:rsid w:val="00700B46"/>
    <w:rsid w:val="00702CB9"/>
    <w:rsid w:val="00703780"/>
    <w:rsid w:val="00705217"/>
    <w:rsid w:val="0070628E"/>
    <w:rsid w:val="00707EA9"/>
    <w:rsid w:val="00711635"/>
    <w:rsid w:val="007118CB"/>
    <w:rsid w:val="007141DD"/>
    <w:rsid w:val="00715DFB"/>
    <w:rsid w:val="0071619B"/>
    <w:rsid w:val="0071688F"/>
    <w:rsid w:val="00717351"/>
    <w:rsid w:val="007218C1"/>
    <w:rsid w:val="00722D65"/>
    <w:rsid w:val="00724FAB"/>
    <w:rsid w:val="0072527A"/>
    <w:rsid w:val="00725B61"/>
    <w:rsid w:val="00725D1D"/>
    <w:rsid w:val="00726624"/>
    <w:rsid w:val="00727736"/>
    <w:rsid w:val="00727F44"/>
    <w:rsid w:val="00727F77"/>
    <w:rsid w:val="00732D32"/>
    <w:rsid w:val="007356FA"/>
    <w:rsid w:val="0073622B"/>
    <w:rsid w:val="0073681B"/>
    <w:rsid w:val="00737E65"/>
    <w:rsid w:val="00740C33"/>
    <w:rsid w:val="007426CB"/>
    <w:rsid w:val="00743808"/>
    <w:rsid w:val="00743817"/>
    <w:rsid w:val="00743D89"/>
    <w:rsid w:val="00744217"/>
    <w:rsid w:val="007452E7"/>
    <w:rsid w:val="00745333"/>
    <w:rsid w:val="00745553"/>
    <w:rsid w:val="007458FD"/>
    <w:rsid w:val="007459F7"/>
    <w:rsid w:val="00746D18"/>
    <w:rsid w:val="007471C9"/>
    <w:rsid w:val="00747452"/>
    <w:rsid w:val="007474F1"/>
    <w:rsid w:val="00751C26"/>
    <w:rsid w:val="00754417"/>
    <w:rsid w:val="00754CE0"/>
    <w:rsid w:val="007607FA"/>
    <w:rsid w:val="00760A5B"/>
    <w:rsid w:val="007617FD"/>
    <w:rsid w:val="00761DE5"/>
    <w:rsid w:val="007623A3"/>
    <w:rsid w:val="00762957"/>
    <w:rsid w:val="007632CE"/>
    <w:rsid w:val="00763312"/>
    <w:rsid w:val="007637F5"/>
    <w:rsid w:val="00763D5F"/>
    <w:rsid w:val="007655CF"/>
    <w:rsid w:val="00770F08"/>
    <w:rsid w:val="00772EA7"/>
    <w:rsid w:val="0077374A"/>
    <w:rsid w:val="007748C7"/>
    <w:rsid w:val="00774D0D"/>
    <w:rsid w:val="007775B8"/>
    <w:rsid w:val="0078304C"/>
    <w:rsid w:val="00783D43"/>
    <w:rsid w:val="00783D5B"/>
    <w:rsid w:val="00784F7B"/>
    <w:rsid w:val="0078571E"/>
    <w:rsid w:val="00785CA1"/>
    <w:rsid w:val="00786B33"/>
    <w:rsid w:val="007879CB"/>
    <w:rsid w:val="00787D8C"/>
    <w:rsid w:val="0079046A"/>
    <w:rsid w:val="00791545"/>
    <w:rsid w:val="007915E9"/>
    <w:rsid w:val="007917E0"/>
    <w:rsid w:val="00792A49"/>
    <w:rsid w:val="00792A62"/>
    <w:rsid w:val="00792D10"/>
    <w:rsid w:val="00792DD6"/>
    <w:rsid w:val="00792EFD"/>
    <w:rsid w:val="00793829"/>
    <w:rsid w:val="00793E17"/>
    <w:rsid w:val="00793F59"/>
    <w:rsid w:val="00795065"/>
    <w:rsid w:val="00795694"/>
    <w:rsid w:val="007A1CD1"/>
    <w:rsid w:val="007A388E"/>
    <w:rsid w:val="007A3A44"/>
    <w:rsid w:val="007A4AE6"/>
    <w:rsid w:val="007A563A"/>
    <w:rsid w:val="007A636F"/>
    <w:rsid w:val="007A6DFE"/>
    <w:rsid w:val="007A7488"/>
    <w:rsid w:val="007B2D22"/>
    <w:rsid w:val="007B34DA"/>
    <w:rsid w:val="007B3A7E"/>
    <w:rsid w:val="007B4DB3"/>
    <w:rsid w:val="007B5D80"/>
    <w:rsid w:val="007B6A07"/>
    <w:rsid w:val="007B796B"/>
    <w:rsid w:val="007C157A"/>
    <w:rsid w:val="007C2509"/>
    <w:rsid w:val="007D027A"/>
    <w:rsid w:val="007D047E"/>
    <w:rsid w:val="007D0CB2"/>
    <w:rsid w:val="007D2110"/>
    <w:rsid w:val="007D5E86"/>
    <w:rsid w:val="007D64B9"/>
    <w:rsid w:val="007D668D"/>
    <w:rsid w:val="007D6771"/>
    <w:rsid w:val="007E0BC6"/>
    <w:rsid w:val="007E0BE8"/>
    <w:rsid w:val="007E0FA4"/>
    <w:rsid w:val="007E11BF"/>
    <w:rsid w:val="007E1540"/>
    <w:rsid w:val="007E44C9"/>
    <w:rsid w:val="007E5634"/>
    <w:rsid w:val="007E599A"/>
    <w:rsid w:val="007E5AF1"/>
    <w:rsid w:val="007E7660"/>
    <w:rsid w:val="007F1AEA"/>
    <w:rsid w:val="007F3F20"/>
    <w:rsid w:val="007F5A27"/>
    <w:rsid w:val="007F600F"/>
    <w:rsid w:val="0080151C"/>
    <w:rsid w:val="0080198C"/>
    <w:rsid w:val="008022E5"/>
    <w:rsid w:val="0080299E"/>
    <w:rsid w:val="00803907"/>
    <w:rsid w:val="00803D50"/>
    <w:rsid w:val="00803F0F"/>
    <w:rsid w:val="00804C67"/>
    <w:rsid w:val="00805B4C"/>
    <w:rsid w:val="00806AE3"/>
    <w:rsid w:val="00811613"/>
    <w:rsid w:val="00812DF5"/>
    <w:rsid w:val="00813462"/>
    <w:rsid w:val="00813E40"/>
    <w:rsid w:val="00813F10"/>
    <w:rsid w:val="00814707"/>
    <w:rsid w:val="00814D61"/>
    <w:rsid w:val="008152BA"/>
    <w:rsid w:val="00816BF7"/>
    <w:rsid w:val="008172CD"/>
    <w:rsid w:val="008174D2"/>
    <w:rsid w:val="00817B2C"/>
    <w:rsid w:val="00817DCF"/>
    <w:rsid w:val="00821BCD"/>
    <w:rsid w:val="00822AF0"/>
    <w:rsid w:val="00822F1E"/>
    <w:rsid w:val="00823131"/>
    <w:rsid w:val="0082409E"/>
    <w:rsid w:val="00825021"/>
    <w:rsid w:val="0082552B"/>
    <w:rsid w:val="0082634B"/>
    <w:rsid w:val="00826FDD"/>
    <w:rsid w:val="00831867"/>
    <w:rsid w:val="00833F05"/>
    <w:rsid w:val="00834FB5"/>
    <w:rsid w:val="008369C2"/>
    <w:rsid w:val="0083770E"/>
    <w:rsid w:val="00842EBA"/>
    <w:rsid w:val="008431DE"/>
    <w:rsid w:val="00850522"/>
    <w:rsid w:val="0085251E"/>
    <w:rsid w:val="00856320"/>
    <w:rsid w:val="00857D45"/>
    <w:rsid w:val="00857E71"/>
    <w:rsid w:val="00862BC1"/>
    <w:rsid w:val="008638FF"/>
    <w:rsid w:val="00864246"/>
    <w:rsid w:val="00866254"/>
    <w:rsid w:val="00866FAC"/>
    <w:rsid w:val="008673A6"/>
    <w:rsid w:val="008674ED"/>
    <w:rsid w:val="00867C44"/>
    <w:rsid w:val="00870116"/>
    <w:rsid w:val="00872F15"/>
    <w:rsid w:val="0087425D"/>
    <w:rsid w:val="0087457A"/>
    <w:rsid w:val="00875931"/>
    <w:rsid w:val="00876B3F"/>
    <w:rsid w:val="00877F15"/>
    <w:rsid w:val="00882101"/>
    <w:rsid w:val="00882587"/>
    <w:rsid w:val="00882C76"/>
    <w:rsid w:val="008831A3"/>
    <w:rsid w:val="008836F5"/>
    <w:rsid w:val="0088395E"/>
    <w:rsid w:val="00883A41"/>
    <w:rsid w:val="00883D7D"/>
    <w:rsid w:val="00884D5B"/>
    <w:rsid w:val="00885A0B"/>
    <w:rsid w:val="00885FC2"/>
    <w:rsid w:val="00886D10"/>
    <w:rsid w:val="0088739C"/>
    <w:rsid w:val="00887438"/>
    <w:rsid w:val="00890AB6"/>
    <w:rsid w:val="00891D2D"/>
    <w:rsid w:val="00892895"/>
    <w:rsid w:val="00892F5B"/>
    <w:rsid w:val="008933FD"/>
    <w:rsid w:val="00894F83"/>
    <w:rsid w:val="00895C34"/>
    <w:rsid w:val="00895F76"/>
    <w:rsid w:val="00896506"/>
    <w:rsid w:val="008A0D20"/>
    <w:rsid w:val="008A145D"/>
    <w:rsid w:val="008A2D16"/>
    <w:rsid w:val="008A4ED0"/>
    <w:rsid w:val="008A70A0"/>
    <w:rsid w:val="008B0488"/>
    <w:rsid w:val="008B2CF0"/>
    <w:rsid w:val="008B352D"/>
    <w:rsid w:val="008B4406"/>
    <w:rsid w:val="008B69CD"/>
    <w:rsid w:val="008C3771"/>
    <w:rsid w:val="008C3D98"/>
    <w:rsid w:val="008C3E2F"/>
    <w:rsid w:val="008C4098"/>
    <w:rsid w:val="008C43B6"/>
    <w:rsid w:val="008C445E"/>
    <w:rsid w:val="008C574E"/>
    <w:rsid w:val="008C7CDC"/>
    <w:rsid w:val="008D10AB"/>
    <w:rsid w:val="008D2967"/>
    <w:rsid w:val="008D3E1F"/>
    <w:rsid w:val="008D4BA2"/>
    <w:rsid w:val="008D4C58"/>
    <w:rsid w:val="008D63C7"/>
    <w:rsid w:val="008D6761"/>
    <w:rsid w:val="008E0611"/>
    <w:rsid w:val="008E0D22"/>
    <w:rsid w:val="008E4198"/>
    <w:rsid w:val="008E764A"/>
    <w:rsid w:val="008E7D48"/>
    <w:rsid w:val="008F0177"/>
    <w:rsid w:val="008F1A7D"/>
    <w:rsid w:val="008F1CC4"/>
    <w:rsid w:val="008F1F4A"/>
    <w:rsid w:val="008F2F31"/>
    <w:rsid w:val="008F31F0"/>
    <w:rsid w:val="008F3A0C"/>
    <w:rsid w:val="008F4192"/>
    <w:rsid w:val="008F53D8"/>
    <w:rsid w:val="008F576F"/>
    <w:rsid w:val="008F5E15"/>
    <w:rsid w:val="008F6194"/>
    <w:rsid w:val="008F61CF"/>
    <w:rsid w:val="008F6909"/>
    <w:rsid w:val="008F7B9F"/>
    <w:rsid w:val="0090043E"/>
    <w:rsid w:val="009011C1"/>
    <w:rsid w:val="00901F1F"/>
    <w:rsid w:val="00902759"/>
    <w:rsid w:val="00902AC2"/>
    <w:rsid w:val="00902DEC"/>
    <w:rsid w:val="00903DA5"/>
    <w:rsid w:val="0090550D"/>
    <w:rsid w:val="00905CDC"/>
    <w:rsid w:val="009061FD"/>
    <w:rsid w:val="00906BCC"/>
    <w:rsid w:val="009079B5"/>
    <w:rsid w:val="009111C9"/>
    <w:rsid w:val="00911CA9"/>
    <w:rsid w:val="009129FF"/>
    <w:rsid w:val="0091387A"/>
    <w:rsid w:val="0091448C"/>
    <w:rsid w:val="009144F0"/>
    <w:rsid w:val="009164CA"/>
    <w:rsid w:val="00917198"/>
    <w:rsid w:val="009205B1"/>
    <w:rsid w:val="009209C6"/>
    <w:rsid w:val="00920BCE"/>
    <w:rsid w:val="009224A3"/>
    <w:rsid w:val="009225AC"/>
    <w:rsid w:val="0092322D"/>
    <w:rsid w:val="009233E4"/>
    <w:rsid w:val="00924390"/>
    <w:rsid w:val="00925501"/>
    <w:rsid w:val="00925B94"/>
    <w:rsid w:val="0093026F"/>
    <w:rsid w:val="00930A04"/>
    <w:rsid w:val="009314E2"/>
    <w:rsid w:val="009325B9"/>
    <w:rsid w:val="009333F4"/>
    <w:rsid w:val="00934191"/>
    <w:rsid w:val="00935830"/>
    <w:rsid w:val="00936926"/>
    <w:rsid w:val="009370AD"/>
    <w:rsid w:val="009412D9"/>
    <w:rsid w:val="009415DC"/>
    <w:rsid w:val="009430E7"/>
    <w:rsid w:val="009435DD"/>
    <w:rsid w:val="009436FE"/>
    <w:rsid w:val="00945C73"/>
    <w:rsid w:val="00946517"/>
    <w:rsid w:val="009474DB"/>
    <w:rsid w:val="00950864"/>
    <w:rsid w:val="00950B4F"/>
    <w:rsid w:val="009511CE"/>
    <w:rsid w:val="00952941"/>
    <w:rsid w:val="009534D6"/>
    <w:rsid w:val="009536CF"/>
    <w:rsid w:val="00953861"/>
    <w:rsid w:val="009555F1"/>
    <w:rsid w:val="00956D14"/>
    <w:rsid w:val="0096060B"/>
    <w:rsid w:val="00960C28"/>
    <w:rsid w:val="00960ECD"/>
    <w:rsid w:val="009617CB"/>
    <w:rsid w:val="00961A07"/>
    <w:rsid w:val="00962F4A"/>
    <w:rsid w:val="009639D0"/>
    <w:rsid w:val="009643A5"/>
    <w:rsid w:val="00964423"/>
    <w:rsid w:val="0096500A"/>
    <w:rsid w:val="00965F24"/>
    <w:rsid w:val="00965F93"/>
    <w:rsid w:val="00967DBD"/>
    <w:rsid w:val="009725FD"/>
    <w:rsid w:val="0097308C"/>
    <w:rsid w:val="0097325D"/>
    <w:rsid w:val="0097358D"/>
    <w:rsid w:val="00973974"/>
    <w:rsid w:val="009741EA"/>
    <w:rsid w:val="00974A57"/>
    <w:rsid w:val="00977058"/>
    <w:rsid w:val="00980A7E"/>
    <w:rsid w:val="009811AC"/>
    <w:rsid w:val="009838DD"/>
    <w:rsid w:val="00983E34"/>
    <w:rsid w:val="00987074"/>
    <w:rsid w:val="0098739D"/>
    <w:rsid w:val="00987E89"/>
    <w:rsid w:val="00990503"/>
    <w:rsid w:val="009928B0"/>
    <w:rsid w:val="00992EAB"/>
    <w:rsid w:val="00994B26"/>
    <w:rsid w:val="0099509E"/>
    <w:rsid w:val="00996368"/>
    <w:rsid w:val="00997806"/>
    <w:rsid w:val="009A0365"/>
    <w:rsid w:val="009A0F4D"/>
    <w:rsid w:val="009A2FEE"/>
    <w:rsid w:val="009A35D9"/>
    <w:rsid w:val="009A3899"/>
    <w:rsid w:val="009A5437"/>
    <w:rsid w:val="009B1353"/>
    <w:rsid w:val="009B19A7"/>
    <w:rsid w:val="009B6AA8"/>
    <w:rsid w:val="009B6AC6"/>
    <w:rsid w:val="009C0817"/>
    <w:rsid w:val="009C0899"/>
    <w:rsid w:val="009C0C37"/>
    <w:rsid w:val="009C1821"/>
    <w:rsid w:val="009C2751"/>
    <w:rsid w:val="009C3AC2"/>
    <w:rsid w:val="009C4197"/>
    <w:rsid w:val="009C4557"/>
    <w:rsid w:val="009C5264"/>
    <w:rsid w:val="009C5B54"/>
    <w:rsid w:val="009C6786"/>
    <w:rsid w:val="009C6D03"/>
    <w:rsid w:val="009D1D4D"/>
    <w:rsid w:val="009D46B1"/>
    <w:rsid w:val="009D4B9D"/>
    <w:rsid w:val="009D52C9"/>
    <w:rsid w:val="009D56C7"/>
    <w:rsid w:val="009D5E10"/>
    <w:rsid w:val="009D7A00"/>
    <w:rsid w:val="009E061C"/>
    <w:rsid w:val="009E1C6E"/>
    <w:rsid w:val="009E33EC"/>
    <w:rsid w:val="009E34FA"/>
    <w:rsid w:val="009E3538"/>
    <w:rsid w:val="009E4D08"/>
    <w:rsid w:val="009E4DC0"/>
    <w:rsid w:val="009E5846"/>
    <w:rsid w:val="009E6980"/>
    <w:rsid w:val="009F2646"/>
    <w:rsid w:val="009F2F94"/>
    <w:rsid w:val="009F32AE"/>
    <w:rsid w:val="009F3DE8"/>
    <w:rsid w:val="009F43FC"/>
    <w:rsid w:val="009F5005"/>
    <w:rsid w:val="009F557E"/>
    <w:rsid w:val="009F5F99"/>
    <w:rsid w:val="009F7394"/>
    <w:rsid w:val="00A00071"/>
    <w:rsid w:val="00A0009D"/>
    <w:rsid w:val="00A00E7C"/>
    <w:rsid w:val="00A01C9E"/>
    <w:rsid w:val="00A01E6E"/>
    <w:rsid w:val="00A03773"/>
    <w:rsid w:val="00A04260"/>
    <w:rsid w:val="00A04EFC"/>
    <w:rsid w:val="00A05DB8"/>
    <w:rsid w:val="00A0628A"/>
    <w:rsid w:val="00A11071"/>
    <w:rsid w:val="00A12016"/>
    <w:rsid w:val="00A129D9"/>
    <w:rsid w:val="00A12C47"/>
    <w:rsid w:val="00A12E78"/>
    <w:rsid w:val="00A134BB"/>
    <w:rsid w:val="00A13F46"/>
    <w:rsid w:val="00A14126"/>
    <w:rsid w:val="00A14733"/>
    <w:rsid w:val="00A1487E"/>
    <w:rsid w:val="00A16462"/>
    <w:rsid w:val="00A166BD"/>
    <w:rsid w:val="00A1751D"/>
    <w:rsid w:val="00A1767D"/>
    <w:rsid w:val="00A17761"/>
    <w:rsid w:val="00A17C7E"/>
    <w:rsid w:val="00A202D6"/>
    <w:rsid w:val="00A21980"/>
    <w:rsid w:val="00A236BD"/>
    <w:rsid w:val="00A23D1B"/>
    <w:rsid w:val="00A2437E"/>
    <w:rsid w:val="00A2452B"/>
    <w:rsid w:val="00A25114"/>
    <w:rsid w:val="00A25E1A"/>
    <w:rsid w:val="00A26D4B"/>
    <w:rsid w:val="00A27B08"/>
    <w:rsid w:val="00A30C74"/>
    <w:rsid w:val="00A30E22"/>
    <w:rsid w:val="00A3112D"/>
    <w:rsid w:val="00A312C3"/>
    <w:rsid w:val="00A32BA5"/>
    <w:rsid w:val="00A34184"/>
    <w:rsid w:val="00A37188"/>
    <w:rsid w:val="00A37FAF"/>
    <w:rsid w:val="00A406E9"/>
    <w:rsid w:val="00A415CB"/>
    <w:rsid w:val="00A4182B"/>
    <w:rsid w:val="00A43FFB"/>
    <w:rsid w:val="00A44569"/>
    <w:rsid w:val="00A451DF"/>
    <w:rsid w:val="00A4636D"/>
    <w:rsid w:val="00A46B16"/>
    <w:rsid w:val="00A50AC4"/>
    <w:rsid w:val="00A513FC"/>
    <w:rsid w:val="00A528CF"/>
    <w:rsid w:val="00A54108"/>
    <w:rsid w:val="00A55973"/>
    <w:rsid w:val="00A5604B"/>
    <w:rsid w:val="00A5647C"/>
    <w:rsid w:val="00A56955"/>
    <w:rsid w:val="00A56C3C"/>
    <w:rsid w:val="00A56FCF"/>
    <w:rsid w:val="00A610B7"/>
    <w:rsid w:val="00A61FCA"/>
    <w:rsid w:val="00A62B32"/>
    <w:rsid w:val="00A63362"/>
    <w:rsid w:val="00A64DF8"/>
    <w:rsid w:val="00A64F85"/>
    <w:rsid w:val="00A6556A"/>
    <w:rsid w:val="00A6648F"/>
    <w:rsid w:val="00A66A62"/>
    <w:rsid w:val="00A66C0E"/>
    <w:rsid w:val="00A66EA6"/>
    <w:rsid w:val="00A67814"/>
    <w:rsid w:val="00A67EFE"/>
    <w:rsid w:val="00A715FA"/>
    <w:rsid w:val="00A71861"/>
    <w:rsid w:val="00A71A7D"/>
    <w:rsid w:val="00A7313D"/>
    <w:rsid w:val="00A740EA"/>
    <w:rsid w:val="00A74934"/>
    <w:rsid w:val="00A76C4C"/>
    <w:rsid w:val="00A80694"/>
    <w:rsid w:val="00A817FA"/>
    <w:rsid w:val="00A82057"/>
    <w:rsid w:val="00A820A6"/>
    <w:rsid w:val="00A8290C"/>
    <w:rsid w:val="00A83091"/>
    <w:rsid w:val="00A83BDC"/>
    <w:rsid w:val="00A83D97"/>
    <w:rsid w:val="00A85D4E"/>
    <w:rsid w:val="00A86826"/>
    <w:rsid w:val="00A87F5C"/>
    <w:rsid w:val="00A9072D"/>
    <w:rsid w:val="00A91754"/>
    <w:rsid w:val="00A91CBB"/>
    <w:rsid w:val="00A95F3F"/>
    <w:rsid w:val="00A968A7"/>
    <w:rsid w:val="00AA0408"/>
    <w:rsid w:val="00AA1257"/>
    <w:rsid w:val="00AA12F1"/>
    <w:rsid w:val="00AA18B1"/>
    <w:rsid w:val="00AA3E61"/>
    <w:rsid w:val="00AA4439"/>
    <w:rsid w:val="00AA64D2"/>
    <w:rsid w:val="00AA6920"/>
    <w:rsid w:val="00AA728F"/>
    <w:rsid w:val="00AA7C38"/>
    <w:rsid w:val="00AB018E"/>
    <w:rsid w:val="00AB4DFB"/>
    <w:rsid w:val="00AB6F9E"/>
    <w:rsid w:val="00AB7983"/>
    <w:rsid w:val="00AB7FA3"/>
    <w:rsid w:val="00AC1DBB"/>
    <w:rsid w:val="00AC2454"/>
    <w:rsid w:val="00AC25BA"/>
    <w:rsid w:val="00AC375D"/>
    <w:rsid w:val="00AC614D"/>
    <w:rsid w:val="00AC63BF"/>
    <w:rsid w:val="00AC7347"/>
    <w:rsid w:val="00AC7CB0"/>
    <w:rsid w:val="00AC7EC0"/>
    <w:rsid w:val="00AD0002"/>
    <w:rsid w:val="00AD0411"/>
    <w:rsid w:val="00AD094A"/>
    <w:rsid w:val="00AD1429"/>
    <w:rsid w:val="00AD22E2"/>
    <w:rsid w:val="00AD283F"/>
    <w:rsid w:val="00AD2E49"/>
    <w:rsid w:val="00AD3F72"/>
    <w:rsid w:val="00AD4895"/>
    <w:rsid w:val="00AD48FF"/>
    <w:rsid w:val="00AD5498"/>
    <w:rsid w:val="00AD6787"/>
    <w:rsid w:val="00AD6D57"/>
    <w:rsid w:val="00AD759A"/>
    <w:rsid w:val="00AD79FA"/>
    <w:rsid w:val="00AE0252"/>
    <w:rsid w:val="00AE02BA"/>
    <w:rsid w:val="00AE0FFE"/>
    <w:rsid w:val="00AE1B3E"/>
    <w:rsid w:val="00AE3726"/>
    <w:rsid w:val="00AE532B"/>
    <w:rsid w:val="00AE5A23"/>
    <w:rsid w:val="00AE5DF0"/>
    <w:rsid w:val="00AE656A"/>
    <w:rsid w:val="00AF1A80"/>
    <w:rsid w:val="00AF33A6"/>
    <w:rsid w:val="00AF363A"/>
    <w:rsid w:val="00AF3A1D"/>
    <w:rsid w:val="00AF45B5"/>
    <w:rsid w:val="00AF4829"/>
    <w:rsid w:val="00AF6065"/>
    <w:rsid w:val="00AF6627"/>
    <w:rsid w:val="00AF7082"/>
    <w:rsid w:val="00B022F0"/>
    <w:rsid w:val="00B029ED"/>
    <w:rsid w:val="00B03B54"/>
    <w:rsid w:val="00B062D8"/>
    <w:rsid w:val="00B069A9"/>
    <w:rsid w:val="00B109A1"/>
    <w:rsid w:val="00B15BC3"/>
    <w:rsid w:val="00B17898"/>
    <w:rsid w:val="00B20454"/>
    <w:rsid w:val="00B227E1"/>
    <w:rsid w:val="00B24FAE"/>
    <w:rsid w:val="00B250B9"/>
    <w:rsid w:val="00B27270"/>
    <w:rsid w:val="00B30FE9"/>
    <w:rsid w:val="00B31439"/>
    <w:rsid w:val="00B318C6"/>
    <w:rsid w:val="00B32B52"/>
    <w:rsid w:val="00B34912"/>
    <w:rsid w:val="00B34D73"/>
    <w:rsid w:val="00B34E81"/>
    <w:rsid w:val="00B3560A"/>
    <w:rsid w:val="00B35765"/>
    <w:rsid w:val="00B36A71"/>
    <w:rsid w:val="00B40A94"/>
    <w:rsid w:val="00B40F80"/>
    <w:rsid w:val="00B412B3"/>
    <w:rsid w:val="00B4136B"/>
    <w:rsid w:val="00B42E77"/>
    <w:rsid w:val="00B4426F"/>
    <w:rsid w:val="00B45232"/>
    <w:rsid w:val="00B469BE"/>
    <w:rsid w:val="00B47556"/>
    <w:rsid w:val="00B4782D"/>
    <w:rsid w:val="00B47BAB"/>
    <w:rsid w:val="00B5192F"/>
    <w:rsid w:val="00B51E4B"/>
    <w:rsid w:val="00B5335E"/>
    <w:rsid w:val="00B5413C"/>
    <w:rsid w:val="00B54F5C"/>
    <w:rsid w:val="00B559D9"/>
    <w:rsid w:val="00B5630B"/>
    <w:rsid w:val="00B56C97"/>
    <w:rsid w:val="00B6018F"/>
    <w:rsid w:val="00B60575"/>
    <w:rsid w:val="00B61571"/>
    <w:rsid w:val="00B61786"/>
    <w:rsid w:val="00B61D39"/>
    <w:rsid w:val="00B6353E"/>
    <w:rsid w:val="00B63B11"/>
    <w:rsid w:val="00B65686"/>
    <w:rsid w:val="00B6596E"/>
    <w:rsid w:val="00B677E7"/>
    <w:rsid w:val="00B67F75"/>
    <w:rsid w:val="00B70630"/>
    <w:rsid w:val="00B71B6E"/>
    <w:rsid w:val="00B7261B"/>
    <w:rsid w:val="00B72BF5"/>
    <w:rsid w:val="00B73818"/>
    <w:rsid w:val="00B73872"/>
    <w:rsid w:val="00B740A1"/>
    <w:rsid w:val="00B74B7C"/>
    <w:rsid w:val="00B75333"/>
    <w:rsid w:val="00B754DD"/>
    <w:rsid w:val="00B75727"/>
    <w:rsid w:val="00B76EFC"/>
    <w:rsid w:val="00B772E1"/>
    <w:rsid w:val="00B777F6"/>
    <w:rsid w:val="00B80077"/>
    <w:rsid w:val="00B804F0"/>
    <w:rsid w:val="00B816F0"/>
    <w:rsid w:val="00B81CB1"/>
    <w:rsid w:val="00B83A4C"/>
    <w:rsid w:val="00B84388"/>
    <w:rsid w:val="00B84F6A"/>
    <w:rsid w:val="00B85412"/>
    <w:rsid w:val="00B871CD"/>
    <w:rsid w:val="00B873A0"/>
    <w:rsid w:val="00B87647"/>
    <w:rsid w:val="00B90AAA"/>
    <w:rsid w:val="00B90EC2"/>
    <w:rsid w:val="00B9265A"/>
    <w:rsid w:val="00B929BC"/>
    <w:rsid w:val="00B92A79"/>
    <w:rsid w:val="00B95500"/>
    <w:rsid w:val="00B95775"/>
    <w:rsid w:val="00B97726"/>
    <w:rsid w:val="00B97940"/>
    <w:rsid w:val="00BA2396"/>
    <w:rsid w:val="00BA482C"/>
    <w:rsid w:val="00BA5D84"/>
    <w:rsid w:val="00BA6144"/>
    <w:rsid w:val="00BA6B47"/>
    <w:rsid w:val="00BA7F67"/>
    <w:rsid w:val="00BB0CDA"/>
    <w:rsid w:val="00BB1E4A"/>
    <w:rsid w:val="00BB33C6"/>
    <w:rsid w:val="00BB555F"/>
    <w:rsid w:val="00BC080C"/>
    <w:rsid w:val="00BC0B7F"/>
    <w:rsid w:val="00BC1103"/>
    <w:rsid w:val="00BC1953"/>
    <w:rsid w:val="00BC1FEE"/>
    <w:rsid w:val="00BC3604"/>
    <w:rsid w:val="00BC3616"/>
    <w:rsid w:val="00BC3A9C"/>
    <w:rsid w:val="00BC5117"/>
    <w:rsid w:val="00BC66CA"/>
    <w:rsid w:val="00BC7AF8"/>
    <w:rsid w:val="00BD02F9"/>
    <w:rsid w:val="00BD10A3"/>
    <w:rsid w:val="00BD3788"/>
    <w:rsid w:val="00BD52F4"/>
    <w:rsid w:val="00BD78A9"/>
    <w:rsid w:val="00BD78BA"/>
    <w:rsid w:val="00BE339A"/>
    <w:rsid w:val="00BE39BF"/>
    <w:rsid w:val="00BE4894"/>
    <w:rsid w:val="00BE5AFC"/>
    <w:rsid w:val="00BE623E"/>
    <w:rsid w:val="00BE7110"/>
    <w:rsid w:val="00BE7293"/>
    <w:rsid w:val="00BE74E9"/>
    <w:rsid w:val="00BF0FFE"/>
    <w:rsid w:val="00BF11C7"/>
    <w:rsid w:val="00BF23DD"/>
    <w:rsid w:val="00BF2CF0"/>
    <w:rsid w:val="00BF3A0C"/>
    <w:rsid w:val="00BF47AE"/>
    <w:rsid w:val="00BF4A2D"/>
    <w:rsid w:val="00BF54DB"/>
    <w:rsid w:val="00BF562A"/>
    <w:rsid w:val="00BF61D6"/>
    <w:rsid w:val="00BF6EE9"/>
    <w:rsid w:val="00BF7000"/>
    <w:rsid w:val="00BF792D"/>
    <w:rsid w:val="00C0034C"/>
    <w:rsid w:val="00C0181B"/>
    <w:rsid w:val="00C0203A"/>
    <w:rsid w:val="00C039B3"/>
    <w:rsid w:val="00C046DA"/>
    <w:rsid w:val="00C04C5F"/>
    <w:rsid w:val="00C051B2"/>
    <w:rsid w:val="00C0549F"/>
    <w:rsid w:val="00C06F13"/>
    <w:rsid w:val="00C07D6B"/>
    <w:rsid w:val="00C106CB"/>
    <w:rsid w:val="00C10DB8"/>
    <w:rsid w:val="00C13122"/>
    <w:rsid w:val="00C13DC4"/>
    <w:rsid w:val="00C14F0D"/>
    <w:rsid w:val="00C15394"/>
    <w:rsid w:val="00C156D0"/>
    <w:rsid w:val="00C17CB6"/>
    <w:rsid w:val="00C20877"/>
    <w:rsid w:val="00C218F0"/>
    <w:rsid w:val="00C23075"/>
    <w:rsid w:val="00C23A56"/>
    <w:rsid w:val="00C23CEB"/>
    <w:rsid w:val="00C24D75"/>
    <w:rsid w:val="00C253F4"/>
    <w:rsid w:val="00C26B3C"/>
    <w:rsid w:val="00C271A4"/>
    <w:rsid w:val="00C30CBC"/>
    <w:rsid w:val="00C32FD4"/>
    <w:rsid w:val="00C3379A"/>
    <w:rsid w:val="00C33A85"/>
    <w:rsid w:val="00C33BE7"/>
    <w:rsid w:val="00C33C66"/>
    <w:rsid w:val="00C33C68"/>
    <w:rsid w:val="00C3515B"/>
    <w:rsid w:val="00C3517E"/>
    <w:rsid w:val="00C364E7"/>
    <w:rsid w:val="00C378CE"/>
    <w:rsid w:val="00C429CE"/>
    <w:rsid w:val="00C43F26"/>
    <w:rsid w:val="00C43FEB"/>
    <w:rsid w:val="00C4453A"/>
    <w:rsid w:val="00C44A04"/>
    <w:rsid w:val="00C44BC7"/>
    <w:rsid w:val="00C46B8F"/>
    <w:rsid w:val="00C472DA"/>
    <w:rsid w:val="00C4748A"/>
    <w:rsid w:val="00C50BED"/>
    <w:rsid w:val="00C51B7E"/>
    <w:rsid w:val="00C52394"/>
    <w:rsid w:val="00C53ECA"/>
    <w:rsid w:val="00C54AEE"/>
    <w:rsid w:val="00C554D8"/>
    <w:rsid w:val="00C56099"/>
    <w:rsid w:val="00C57576"/>
    <w:rsid w:val="00C60627"/>
    <w:rsid w:val="00C6120C"/>
    <w:rsid w:val="00C61674"/>
    <w:rsid w:val="00C624BC"/>
    <w:rsid w:val="00C631B9"/>
    <w:rsid w:val="00C63F71"/>
    <w:rsid w:val="00C64D8D"/>
    <w:rsid w:val="00C70ADF"/>
    <w:rsid w:val="00C70D2A"/>
    <w:rsid w:val="00C7187C"/>
    <w:rsid w:val="00C72421"/>
    <w:rsid w:val="00C761DB"/>
    <w:rsid w:val="00C7689B"/>
    <w:rsid w:val="00C778E8"/>
    <w:rsid w:val="00C77D7F"/>
    <w:rsid w:val="00C8003F"/>
    <w:rsid w:val="00C80715"/>
    <w:rsid w:val="00C80889"/>
    <w:rsid w:val="00C819B1"/>
    <w:rsid w:val="00C82013"/>
    <w:rsid w:val="00C82C75"/>
    <w:rsid w:val="00C83BFE"/>
    <w:rsid w:val="00C8444A"/>
    <w:rsid w:val="00C84E05"/>
    <w:rsid w:val="00C85486"/>
    <w:rsid w:val="00C855E9"/>
    <w:rsid w:val="00C912F1"/>
    <w:rsid w:val="00C92039"/>
    <w:rsid w:val="00C9258E"/>
    <w:rsid w:val="00C94614"/>
    <w:rsid w:val="00C94D41"/>
    <w:rsid w:val="00C968B6"/>
    <w:rsid w:val="00CA0559"/>
    <w:rsid w:val="00CA0953"/>
    <w:rsid w:val="00CA3720"/>
    <w:rsid w:val="00CA45CD"/>
    <w:rsid w:val="00CA6F77"/>
    <w:rsid w:val="00CB18B1"/>
    <w:rsid w:val="00CB2A65"/>
    <w:rsid w:val="00CB48F3"/>
    <w:rsid w:val="00CB5365"/>
    <w:rsid w:val="00CB6560"/>
    <w:rsid w:val="00CC013E"/>
    <w:rsid w:val="00CC0CA7"/>
    <w:rsid w:val="00CC0E78"/>
    <w:rsid w:val="00CC0F39"/>
    <w:rsid w:val="00CC152E"/>
    <w:rsid w:val="00CC2840"/>
    <w:rsid w:val="00CC4EF3"/>
    <w:rsid w:val="00CC61DB"/>
    <w:rsid w:val="00CC71D8"/>
    <w:rsid w:val="00CD25F9"/>
    <w:rsid w:val="00CD2F44"/>
    <w:rsid w:val="00CD3F83"/>
    <w:rsid w:val="00CD403A"/>
    <w:rsid w:val="00CD53B1"/>
    <w:rsid w:val="00CD5EFB"/>
    <w:rsid w:val="00CD6058"/>
    <w:rsid w:val="00CD74D4"/>
    <w:rsid w:val="00CE0C93"/>
    <w:rsid w:val="00CE1E44"/>
    <w:rsid w:val="00CE492D"/>
    <w:rsid w:val="00CE4EE8"/>
    <w:rsid w:val="00CE56D7"/>
    <w:rsid w:val="00CE5BAB"/>
    <w:rsid w:val="00CE5FE4"/>
    <w:rsid w:val="00CE6F42"/>
    <w:rsid w:val="00CF1188"/>
    <w:rsid w:val="00CF1FCC"/>
    <w:rsid w:val="00CF35A1"/>
    <w:rsid w:val="00CF45CB"/>
    <w:rsid w:val="00CF70B5"/>
    <w:rsid w:val="00CF70D4"/>
    <w:rsid w:val="00D02BC9"/>
    <w:rsid w:val="00D04853"/>
    <w:rsid w:val="00D04A2A"/>
    <w:rsid w:val="00D04E53"/>
    <w:rsid w:val="00D050B2"/>
    <w:rsid w:val="00D07334"/>
    <w:rsid w:val="00D076E1"/>
    <w:rsid w:val="00D11C4A"/>
    <w:rsid w:val="00D1206B"/>
    <w:rsid w:val="00D123EA"/>
    <w:rsid w:val="00D13BA1"/>
    <w:rsid w:val="00D14753"/>
    <w:rsid w:val="00D1546D"/>
    <w:rsid w:val="00D15B7C"/>
    <w:rsid w:val="00D168CD"/>
    <w:rsid w:val="00D171D4"/>
    <w:rsid w:val="00D172B0"/>
    <w:rsid w:val="00D203F4"/>
    <w:rsid w:val="00D20DE0"/>
    <w:rsid w:val="00D2124B"/>
    <w:rsid w:val="00D2248F"/>
    <w:rsid w:val="00D23F48"/>
    <w:rsid w:val="00D250EF"/>
    <w:rsid w:val="00D2593D"/>
    <w:rsid w:val="00D26B1E"/>
    <w:rsid w:val="00D26CBE"/>
    <w:rsid w:val="00D30123"/>
    <w:rsid w:val="00D316C4"/>
    <w:rsid w:val="00D31DB6"/>
    <w:rsid w:val="00D32E32"/>
    <w:rsid w:val="00D33411"/>
    <w:rsid w:val="00D35F8A"/>
    <w:rsid w:val="00D3725C"/>
    <w:rsid w:val="00D37A6B"/>
    <w:rsid w:val="00D37E4E"/>
    <w:rsid w:val="00D405E8"/>
    <w:rsid w:val="00D42107"/>
    <w:rsid w:val="00D426E1"/>
    <w:rsid w:val="00D50849"/>
    <w:rsid w:val="00D50D60"/>
    <w:rsid w:val="00D51102"/>
    <w:rsid w:val="00D51DC0"/>
    <w:rsid w:val="00D559F6"/>
    <w:rsid w:val="00D57667"/>
    <w:rsid w:val="00D61F1C"/>
    <w:rsid w:val="00D63E19"/>
    <w:rsid w:val="00D64C65"/>
    <w:rsid w:val="00D655CB"/>
    <w:rsid w:val="00D6678D"/>
    <w:rsid w:val="00D66E02"/>
    <w:rsid w:val="00D71D46"/>
    <w:rsid w:val="00D729A6"/>
    <w:rsid w:val="00D729D3"/>
    <w:rsid w:val="00D72F3B"/>
    <w:rsid w:val="00D73CD3"/>
    <w:rsid w:val="00D754DF"/>
    <w:rsid w:val="00D75C8B"/>
    <w:rsid w:val="00D767D8"/>
    <w:rsid w:val="00D81993"/>
    <w:rsid w:val="00D821AB"/>
    <w:rsid w:val="00D827D1"/>
    <w:rsid w:val="00D872B6"/>
    <w:rsid w:val="00D90169"/>
    <w:rsid w:val="00D912F7"/>
    <w:rsid w:val="00D914AC"/>
    <w:rsid w:val="00D9220B"/>
    <w:rsid w:val="00D9232E"/>
    <w:rsid w:val="00D92F37"/>
    <w:rsid w:val="00D94562"/>
    <w:rsid w:val="00D94730"/>
    <w:rsid w:val="00D948ED"/>
    <w:rsid w:val="00D94910"/>
    <w:rsid w:val="00D94DFA"/>
    <w:rsid w:val="00D950A4"/>
    <w:rsid w:val="00DA0B8D"/>
    <w:rsid w:val="00DA120F"/>
    <w:rsid w:val="00DA264D"/>
    <w:rsid w:val="00DA36FE"/>
    <w:rsid w:val="00DA4267"/>
    <w:rsid w:val="00DA5522"/>
    <w:rsid w:val="00DA637E"/>
    <w:rsid w:val="00DA6F21"/>
    <w:rsid w:val="00DA75EA"/>
    <w:rsid w:val="00DB1934"/>
    <w:rsid w:val="00DB357B"/>
    <w:rsid w:val="00DB4625"/>
    <w:rsid w:val="00DB55ED"/>
    <w:rsid w:val="00DB5C38"/>
    <w:rsid w:val="00DB5CA3"/>
    <w:rsid w:val="00DB78E0"/>
    <w:rsid w:val="00DB7CFB"/>
    <w:rsid w:val="00DC03AB"/>
    <w:rsid w:val="00DC2B24"/>
    <w:rsid w:val="00DC2BE1"/>
    <w:rsid w:val="00DC3626"/>
    <w:rsid w:val="00DC4275"/>
    <w:rsid w:val="00DC45D4"/>
    <w:rsid w:val="00DC4AB0"/>
    <w:rsid w:val="00DC60BD"/>
    <w:rsid w:val="00DC6C64"/>
    <w:rsid w:val="00DC769A"/>
    <w:rsid w:val="00DD0D18"/>
    <w:rsid w:val="00DD2C84"/>
    <w:rsid w:val="00DD3350"/>
    <w:rsid w:val="00DD44F1"/>
    <w:rsid w:val="00DD648D"/>
    <w:rsid w:val="00DE0135"/>
    <w:rsid w:val="00DE1D57"/>
    <w:rsid w:val="00DE1EAC"/>
    <w:rsid w:val="00DE22E4"/>
    <w:rsid w:val="00DE30E2"/>
    <w:rsid w:val="00DE33C0"/>
    <w:rsid w:val="00DF0257"/>
    <w:rsid w:val="00DF0B41"/>
    <w:rsid w:val="00DF2560"/>
    <w:rsid w:val="00DF4BDF"/>
    <w:rsid w:val="00DF4E83"/>
    <w:rsid w:val="00DF5503"/>
    <w:rsid w:val="00DF6440"/>
    <w:rsid w:val="00DF7E92"/>
    <w:rsid w:val="00E009F4"/>
    <w:rsid w:val="00E01827"/>
    <w:rsid w:val="00E04A09"/>
    <w:rsid w:val="00E04A12"/>
    <w:rsid w:val="00E04F1B"/>
    <w:rsid w:val="00E058D8"/>
    <w:rsid w:val="00E058E5"/>
    <w:rsid w:val="00E1072D"/>
    <w:rsid w:val="00E127CE"/>
    <w:rsid w:val="00E13A18"/>
    <w:rsid w:val="00E13D38"/>
    <w:rsid w:val="00E14BAB"/>
    <w:rsid w:val="00E1563D"/>
    <w:rsid w:val="00E168FC"/>
    <w:rsid w:val="00E17B0D"/>
    <w:rsid w:val="00E22431"/>
    <w:rsid w:val="00E230AA"/>
    <w:rsid w:val="00E26790"/>
    <w:rsid w:val="00E27247"/>
    <w:rsid w:val="00E27AB5"/>
    <w:rsid w:val="00E27B8F"/>
    <w:rsid w:val="00E31346"/>
    <w:rsid w:val="00E31A2B"/>
    <w:rsid w:val="00E34C73"/>
    <w:rsid w:val="00E36F6A"/>
    <w:rsid w:val="00E372CB"/>
    <w:rsid w:val="00E373BC"/>
    <w:rsid w:val="00E374A3"/>
    <w:rsid w:val="00E37B03"/>
    <w:rsid w:val="00E37D74"/>
    <w:rsid w:val="00E402EC"/>
    <w:rsid w:val="00E415A4"/>
    <w:rsid w:val="00E41D2F"/>
    <w:rsid w:val="00E41D5F"/>
    <w:rsid w:val="00E41D9F"/>
    <w:rsid w:val="00E44975"/>
    <w:rsid w:val="00E5091F"/>
    <w:rsid w:val="00E512F4"/>
    <w:rsid w:val="00E51AC6"/>
    <w:rsid w:val="00E52F55"/>
    <w:rsid w:val="00E533D8"/>
    <w:rsid w:val="00E53BD8"/>
    <w:rsid w:val="00E54EC6"/>
    <w:rsid w:val="00E54FA8"/>
    <w:rsid w:val="00E5790D"/>
    <w:rsid w:val="00E601E9"/>
    <w:rsid w:val="00E60A76"/>
    <w:rsid w:val="00E61268"/>
    <w:rsid w:val="00E61D21"/>
    <w:rsid w:val="00E62504"/>
    <w:rsid w:val="00E62823"/>
    <w:rsid w:val="00E629F4"/>
    <w:rsid w:val="00E636B7"/>
    <w:rsid w:val="00E642DD"/>
    <w:rsid w:val="00E649CE"/>
    <w:rsid w:val="00E65C58"/>
    <w:rsid w:val="00E66E80"/>
    <w:rsid w:val="00E670E1"/>
    <w:rsid w:val="00E67205"/>
    <w:rsid w:val="00E67656"/>
    <w:rsid w:val="00E71635"/>
    <w:rsid w:val="00E71C97"/>
    <w:rsid w:val="00E72E2C"/>
    <w:rsid w:val="00E735CE"/>
    <w:rsid w:val="00E7372E"/>
    <w:rsid w:val="00E7403C"/>
    <w:rsid w:val="00E74C2E"/>
    <w:rsid w:val="00E75C08"/>
    <w:rsid w:val="00E75E6A"/>
    <w:rsid w:val="00E75F5E"/>
    <w:rsid w:val="00E765E8"/>
    <w:rsid w:val="00E773E5"/>
    <w:rsid w:val="00E77A8C"/>
    <w:rsid w:val="00E77DC3"/>
    <w:rsid w:val="00E81465"/>
    <w:rsid w:val="00E81EF8"/>
    <w:rsid w:val="00E830E8"/>
    <w:rsid w:val="00E837DA"/>
    <w:rsid w:val="00E83BC9"/>
    <w:rsid w:val="00E90016"/>
    <w:rsid w:val="00E9046A"/>
    <w:rsid w:val="00E90A95"/>
    <w:rsid w:val="00E90A96"/>
    <w:rsid w:val="00E91418"/>
    <w:rsid w:val="00E91623"/>
    <w:rsid w:val="00E92222"/>
    <w:rsid w:val="00E92F5A"/>
    <w:rsid w:val="00E95446"/>
    <w:rsid w:val="00E95D86"/>
    <w:rsid w:val="00E962D6"/>
    <w:rsid w:val="00E966B1"/>
    <w:rsid w:val="00E9738F"/>
    <w:rsid w:val="00E974B7"/>
    <w:rsid w:val="00E978CE"/>
    <w:rsid w:val="00EA09F7"/>
    <w:rsid w:val="00EA147D"/>
    <w:rsid w:val="00EA1730"/>
    <w:rsid w:val="00EA1D65"/>
    <w:rsid w:val="00EA226A"/>
    <w:rsid w:val="00EA3531"/>
    <w:rsid w:val="00EA3768"/>
    <w:rsid w:val="00EA4BCC"/>
    <w:rsid w:val="00EA5890"/>
    <w:rsid w:val="00EA5BA7"/>
    <w:rsid w:val="00EA5F46"/>
    <w:rsid w:val="00EA77EF"/>
    <w:rsid w:val="00EB051E"/>
    <w:rsid w:val="00EB1898"/>
    <w:rsid w:val="00EB1D6C"/>
    <w:rsid w:val="00EB201E"/>
    <w:rsid w:val="00EB2E3D"/>
    <w:rsid w:val="00EB3780"/>
    <w:rsid w:val="00EB3810"/>
    <w:rsid w:val="00EB542E"/>
    <w:rsid w:val="00EC13D1"/>
    <w:rsid w:val="00EC19BC"/>
    <w:rsid w:val="00EC2A09"/>
    <w:rsid w:val="00EC3323"/>
    <w:rsid w:val="00EC3949"/>
    <w:rsid w:val="00EC59FA"/>
    <w:rsid w:val="00EC6675"/>
    <w:rsid w:val="00EC6DC0"/>
    <w:rsid w:val="00ED18A5"/>
    <w:rsid w:val="00ED2522"/>
    <w:rsid w:val="00ED380A"/>
    <w:rsid w:val="00ED50E6"/>
    <w:rsid w:val="00ED69CD"/>
    <w:rsid w:val="00ED6FB7"/>
    <w:rsid w:val="00ED75BE"/>
    <w:rsid w:val="00EE151A"/>
    <w:rsid w:val="00EE2FBD"/>
    <w:rsid w:val="00EE4635"/>
    <w:rsid w:val="00EE470D"/>
    <w:rsid w:val="00EE5D7C"/>
    <w:rsid w:val="00EE72F9"/>
    <w:rsid w:val="00EE7847"/>
    <w:rsid w:val="00EE7890"/>
    <w:rsid w:val="00EE796E"/>
    <w:rsid w:val="00EF2374"/>
    <w:rsid w:val="00EF269F"/>
    <w:rsid w:val="00EF461F"/>
    <w:rsid w:val="00EF5008"/>
    <w:rsid w:val="00F01E1F"/>
    <w:rsid w:val="00F02E0D"/>
    <w:rsid w:val="00F03721"/>
    <w:rsid w:val="00F03D45"/>
    <w:rsid w:val="00F0531E"/>
    <w:rsid w:val="00F065EE"/>
    <w:rsid w:val="00F06EC1"/>
    <w:rsid w:val="00F0738B"/>
    <w:rsid w:val="00F1003F"/>
    <w:rsid w:val="00F102D1"/>
    <w:rsid w:val="00F12495"/>
    <w:rsid w:val="00F12F4F"/>
    <w:rsid w:val="00F1338C"/>
    <w:rsid w:val="00F136C2"/>
    <w:rsid w:val="00F211C9"/>
    <w:rsid w:val="00F214FF"/>
    <w:rsid w:val="00F2156B"/>
    <w:rsid w:val="00F22612"/>
    <w:rsid w:val="00F2361D"/>
    <w:rsid w:val="00F23DC5"/>
    <w:rsid w:val="00F24C06"/>
    <w:rsid w:val="00F25648"/>
    <w:rsid w:val="00F2671A"/>
    <w:rsid w:val="00F27307"/>
    <w:rsid w:val="00F2735E"/>
    <w:rsid w:val="00F27DC1"/>
    <w:rsid w:val="00F30C3D"/>
    <w:rsid w:val="00F30CE1"/>
    <w:rsid w:val="00F30F61"/>
    <w:rsid w:val="00F31C80"/>
    <w:rsid w:val="00F3397D"/>
    <w:rsid w:val="00F34A69"/>
    <w:rsid w:val="00F359E0"/>
    <w:rsid w:val="00F35E84"/>
    <w:rsid w:val="00F3687A"/>
    <w:rsid w:val="00F402F5"/>
    <w:rsid w:val="00F416D8"/>
    <w:rsid w:val="00F425C5"/>
    <w:rsid w:val="00F42847"/>
    <w:rsid w:val="00F43F58"/>
    <w:rsid w:val="00F44532"/>
    <w:rsid w:val="00F44AE1"/>
    <w:rsid w:val="00F44DE4"/>
    <w:rsid w:val="00F45098"/>
    <w:rsid w:val="00F452E4"/>
    <w:rsid w:val="00F45ADF"/>
    <w:rsid w:val="00F47470"/>
    <w:rsid w:val="00F53E46"/>
    <w:rsid w:val="00F5612F"/>
    <w:rsid w:val="00F56361"/>
    <w:rsid w:val="00F57131"/>
    <w:rsid w:val="00F6024E"/>
    <w:rsid w:val="00F61980"/>
    <w:rsid w:val="00F62BEE"/>
    <w:rsid w:val="00F63E97"/>
    <w:rsid w:val="00F653C6"/>
    <w:rsid w:val="00F660FE"/>
    <w:rsid w:val="00F663CE"/>
    <w:rsid w:val="00F675B1"/>
    <w:rsid w:val="00F72F44"/>
    <w:rsid w:val="00F72FFE"/>
    <w:rsid w:val="00F73D93"/>
    <w:rsid w:val="00F74BBD"/>
    <w:rsid w:val="00F74CB5"/>
    <w:rsid w:val="00F75517"/>
    <w:rsid w:val="00F772E7"/>
    <w:rsid w:val="00F80446"/>
    <w:rsid w:val="00F8059A"/>
    <w:rsid w:val="00F805F1"/>
    <w:rsid w:val="00F83FAF"/>
    <w:rsid w:val="00F842B5"/>
    <w:rsid w:val="00F843A6"/>
    <w:rsid w:val="00F84DCC"/>
    <w:rsid w:val="00F84E5F"/>
    <w:rsid w:val="00F86927"/>
    <w:rsid w:val="00F87A05"/>
    <w:rsid w:val="00F90748"/>
    <w:rsid w:val="00F90B4A"/>
    <w:rsid w:val="00F90DF8"/>
    <w:rsid w:val="00F915D9"/>
    <w:rsid w:val="00F916C5"/>
    <w:rsid w:val="00F92455"/>
    <w:rsid w:val="00F937E7"/>
    <w:rsid w:val="00F93C26"/>
    <w:rsid w:val="00F943CE"/>
    <w:rsid w:val="00F94515"/>
    <w:rsid w:val="00F94A4F"/>
    <w:rsid w:val="00F9660D"/>
    <w:rsid w:val="00F970BF"/>
    <w:rsid w:val="00F97420"/>
    <w:rsid w:val="00FA0F4C"/>
    <w:rsid w:val="00FA1A4F"/>
    <w:rsid w:val="00FA1EE5"/>
    <w:rsid w:val="00FA2594"/>
    <w:rsid w:val="00FA27FB"/>
    <w:rsid w:val="00FA3886"/>
    <w:rsid w:val="00FA3BA9"/>
    <w:rsid w:val="00FA4823"/>
    <w:rsid w:val="00FA6B90"/>
    <w:rsid w:val="00FA7B2A"/>
    <w:rsid w:val="00FB1B51"/>
    <w:rsid w:val="00FB1C01"/>
    <w:rsid w:val="00FB22E4"/>
    <w:rsid w:val="00FB2B93"/>
    <w:rsid w:val="00FB2D66"/>
    <w:rsid w:val="00FB4E06"/>
    <w:rsid w:val="00FB506C"/>
    <w:rsid w:val="00FC1E8A"/>
    <w:rsid w:val="00FC1FD8"/>
    <w:rsid w:val="00FC38C9"/>
    <w:rsid w:val="00FC3E20"/>
    <w:rsid w:val="00FC3FE8"/>
    <w:rsid w:val="00FC5B35"/>
    <w:rsid w:val="00FC5F3D"/>
    <w:rsid w:val="00FC6243"/>
    <w:rsid w:val="00FC6C6A"/>
    <w:rsid w:val="00FC70A5"/>
    <w:rsid w:val="00FD0538"/>
    <w:rsid w:val="00FD1076"/>
    <w:rsid w:val="00FD1421"/>
    <w:rsid w:val="00FD2521"/>
    <w:rsid w:val="00FD38EB"/>
    <w:rsid w:val="00FD47C0"/>
    <w:rsid w:val="00FD684D"/>
    <w:rsid w:val="00FD71BA"/>
    <w:rsid w:val="00FD74DE"/>
    <w:rsid w:val="00FE0CCA"/>
    <w:rsid w:val="00FE0F4B"/>
    <w:rsid w:val="00FE1F8E"/>
    <w:rsid w:val="00FE287E"/>
    <w:rsid w:val="00FE2EB7"/>
    <w:rsid w:val="00FE31BE"/>
    <w:rsid w:val="00FE323E"/>
    <w:rsid w:val="00FE476B"/>
    <w:rsid w:val="00FE50BA"/>
    <w:rsid w:val="00FE67F4"/>
    <w:rsid w:val="00FF037F"/>
    <w:rsid w:val="00FF073F"/>
    <w:rsid w:val="00FF14FF"/>
    <w:rsid w:val="00FF19AC"/>
    <w:rsid w:val="00FF4247"/>
    <w:rsid w:val="00FF59B0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2DB7C"/>
  <w15:chartTrackingRefBased/>
  <w15:docId w15:val="{3B5E8AB2-21DA-4B0A-B71F-FEF06D1C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1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E4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198"/>
  </w:style>
  <w:style w:type="paragraph" w:customStyle="1" w:styleId="Default">
    <w:name w:val="Default"/>
    <w:rsid w:val="008E4198"/>
    <w:pPr>
      <w:autoSpaceDE w:val="0"/>
      <w:autoSpaceDN w:val="0"/>
      <w:adjustRightInd w:val="0"/>
      <w:spacing w:after="0" w:line="240" w:lineRule="auto"/>
    </w:pPr>
    <w:rPr>
      <w:rFonts w:ascii="Palatino Linotype" w:eastAsiaTheme="minorHAnsi" w:hAnsi="Palatino Linotype" w:cs="Palatino Linotype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E419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41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41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419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198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B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7B2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A3DA3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FA1A4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5D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C51231C0A7444F92900E980127CF08" ma:contentTypeVersion="14" ma:contentTypeDescription="Create a new document." ma:contentTypeScope="" ma:versionID="712f5c548e74349a09090b79ad9f8c06">
  <xsd:schema xmlns:xsd="http://www.w3.org/2001/XMLSchema" xmlns:xs="http://www.w3.org/2001/XMLSchema" xmlns:p="http://schemas.microsoft.com/office/2006/metadata/properties" xmlns:ns3="064944b4-48e8-4980-8e86-23fdf370598b" xmlns:ns4="61629ad4-c2d1-4a74-9254-88da533be9ea" targetNamespace="http://schemas.microsoft.com/office/2006/metadata/properties" ma:root="true" ma:fieldsID="75a5b4f29a0f47d0e67a22742c552aea" ns3:_="" ns4:_="">
    <xsd:import namespace="064944b4-48e8-4980-8e86-23fdf370598b"/>
    <xsd:import namespace="61629ad4-c2d1-4a74-9254-88da533be9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944b4-48e8-4980-8e86-23fdf37059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29ad4-c2d1-4a74-9254-88da533be9e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1E41F-ECC5-45A4-9B33-573D99AB2F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0FA64E-E7B2-41C5-838A-AF5D720BF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4944b4-48e8-4980-8e86-23fdf370598b"/>
    <ds:schemaRef ds:uri="61629ad4-c2d1-4a74-9254-88da533be9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436693-28EB-4047-AB3D-BF3ABA4E5C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D693127-EBA5-4E01-ADEE-0DC79B02D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6213</Words>
  <Characters>35415</Characters>
  <Application>Microsoft Office Word</Application>
  <DocSecurity>0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Deng, Xiaodan</dc:creator>
  <cp:keywords/>
  <dc:description/>
  <cp:lastModifiedBy>Deng, Xiaodan</cp:lastModifiedBy>
  <cp:revision>5</cp:revision>
  <cp:lastPrinted>2021-08-30T18:23:00Z</cp:lastPrinted>
  <dcterms:created xsi:type="dcterms:W3CDTF">2021-09-13T19:17:00Z</dcterms:created>
  <dcterms:modified xsi:type="dcterms:W3CDTF">2021-09-13T19:20:00Z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0x01010016C51231C0A7444F92900E980127CF08</vt:lpwstr>
  </property>
</Properties>
</file>