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E68" w:rsidRDefault="00A25ACF" w:rsidP="00A25ACF">
      <w:pPr>
        <w:jc w:val="center"/>
        <w:rPr>
          <w:rFonts w:ascii="Georgia" w:hAnsi="Georgia"/>
          <w:sz w:val="28"/>
          <w:szCs w:val="28"/>
        </w:rPr>
      </w:pPr>
      <w:r w:rsidRPr="00A25ACF">
        <w:rPr>
          <w:rFonts w:ascii="Georgia" w:hAnsi="Georgia"/>
          <w:sz w:val="28"/>
          <w:szCs w:val="28"/>
        </w:rPr>
        <w:t>The University of Texas at El Paso</w:t>
      </w:r>
    </w:p>
    <w:p w:rsidR="00A25ACF" w:rsidRDefault="00A25ACF" w:rsidP="00A25ACF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Provost/VPAA</w:t>
      </w:r>
    </w:p>
    <w:p w:rsidR="00A25ACF" w:rsidRDefault="00A25ACF" w:rsidP="00A25ACF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Recommendation for Emerita/Emeritus Designation</w:t>
      </w:r>
    </w:p>
    <w:p w:rsidR="00A25ACF" w:rsidRDefault="00A25ACF" w:rsidP="00A25ACF">
      <w:pPr>
        <w:jc w:val="center"/>
        <w:rPr>
          <w:rFonts w:ascii="Georgia" w:hAnsi="Georgia"/>
          <w:sz w:val="28"/>
          <w:szCs w:val="28"/>
        </w:rPr>
      </w:pPr>
    </w:p>
    <w:p w:rsidR="00A25ACF" w:rsidRDefault="00A25ACF" w:rsidP="00A25ACF">
      <w:pPr>
        <w:rPr>
          <w:rFonts w:ascii="Georgia" w:hAnsi="Georgia"/>
          <w:sz w:val="28"/>
          <w:szCs w:val="28"/>
        </w:rPr>
      </w:pPr>
    </w:p>
    <w:p w:rsidR="00A25ACF" w:rsidRDefault="00A25ACF" w:rsidP="00A25ACF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Nominee’s Name: </w:t>
      </w:r>
    </w:p>
    <w:p w:rsidR="00A25ACF" w:rsidRDefault="00A25ACF" w:rsidP="00A25ACF">
      <w:pPr>
        <w:rPr>
          <w:rFonts w:ascii="Georgia" w:hAnsi="Georgia"/>
          <w:sz w:val="28"/>
          <w:szCs w:val="28"/>
        </w:rPr>
      </w:pPr>
    </w:p>
    <w:p w:rsidR="00A25ACF" w:rsidRDefault="00A25ACF" w:rsidP="00A25ACF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Retirement Date </w:t>
      </w:r>
      <w:r w:rsidRPr="00A25ACF">
        <w:rPr>
          <w:rFonts w:ascii="Georgia" w:hAnsi="Georgia"/>
          <w:sz w:val="24"/>
          <w:szCs w:val="24"/>
        </w:rPr>
        <w:t>(the effective retirement date is the last day of the month in which the faculty member is retiring)</w:t>
      </w:r>
      <w:r>
        <w:rPr>
          <w:rFonts w:ascii="Georgia" w:hAnsi="Georgia"/>
          <w:sz w:val="28"/>
          <w:szCs w:val="28"/>
        </w:rPr>
        <w:t xml:space="preserve">: </w:t>
      </w:r>
    </w:p>
    <w:p w:rsidR="00A25ACF" w:rsidRDefault="00A25ACF" w:rsidP="00A25ACF">
      <w:pPr>
        <w:rPr>
          <w:rFonts w:ascii="Georgia" w:hAnsi="Georgia"/>
          <w:sz w:val="28"/>
          <w:szCs w:val="28"/>
        </w:rPr>
      </w:pPr>
    </w:p>
    <w:p w:rsidR="00A25ACF" w:rsidRDefault="00A25ACF" w:rsidP="00A25ACF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Current Rank or Title:  </w:t>
      </w:r>
    </w:p>
    <w:p w:rsidR="00A25ACF" w:rsidRDefault="00A25ACF" w:rsidP="00A25ACF">
      <w:pPr>
        <w:rPr>
          <w:rFonts w:ascii="Georgia" w:hAnsi="Georgia"/>
          <w:sz w:val="28"/>
          <w:szCs w:val="28"/>
        </w:rPr>
      </w:pPr>
    </w:p>
    <w:p w:rsidR="00A25ACF" w:rsidRDefault="00A25ACF" w:rsidP="00A25ACF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Department and College:  </w:t>
      </w:r>
    </w:p>
    <w:p w:rsidR="00A25ACF" w:rsidRDefault="00A25ACF" w:rsidP="00A25ACF">
      <w:pPr>
        <w:rPr>
          <w:rFonts w:ascii="Georgia" w:hAnsi="Georgia"/>
          <w:sz w:val="28"/>
          <w:szCs w:val="28"/>
        </w:rPr>
      </w:pPr>
    </w:p>
    <w:p w:rsidR="00A25ACF" w:rsidRDefault="00A25ACF" w:rsidP="00A25ACF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Recommended Emerita/Emeritus Rank or Title:  </w:t>
      </w:r>
    </w:p>
    <w:p w:rsidR="002B7482" w:rsidRDefault="002B7482" w:rsidP="00A25ACF">
      <w:pPr>
        <w:rPr>
          <w:rFonts w:ascii="Georgia" w:hAnsi="Georgia"/>
          <w:sz w:val="28"/>
          <w:szCs w:val="28"/>
        </w:rPr>
      </w:pPr>
    </w:p>
    <w:p w:rsidR="002B7482" w:rsidRDefault="002B7482" w:rsidP="00A25AC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8"/>
          <w:szCs w:val="28"/>
        </w:rPr>
        <w:t xml:space="preserve">UTEP and, if applicable, other University of Texas System Employment Dates </w:t>
      </w:r>
      <w:r w:rsidRPr="002B7482">
        <w:rPr>
          <w:rFonts w:ascii="Georgia" w:hAnsi="Georgia"/>
          <w:sz w:val="24"/>
          <w:szCs w:val="24"/>
        </w:rPr>
        <w:t xml:space="preserve">(show inclusive dates):  </w:t>
      </w:r>
    </w:p>
    <w:p w:rsidR="002B7482" w:rsidRDefault="002B7482" w:rsidP="00A25ACF">
      <w:pPr>
        <w:rPr>
          <w:rFonts w:ascii="Georgia" w:hAnsi="Georgia"/>
          <w:sz w:val="24"/>
          <w:szCs w:val="24"/>
        </w:rPr>
      </w:pPr>
    </w:p>
    <w:p w:rsidR="002B61AF" w:rsidRDefault="002B61AF" w:rsidP="00A25ACF">
      <w:pPr>
        <w:rPr>
          <w:rFonts w:ascii="Georgia" w:hAnsi="Georgia"/>
          <w:sz w:val="28"/>
          <w:szCs w:val="28"/>
        </w:rPr>
      </w:pPr>
    </w:p>
    <w:p w:rsidR="002B61AF" w:rsidRDefault="002B61AF" w:rsidP="00A25ACF">
      <w:pPr>
        <w:rPr>
          <w:rFonts w:ascii="Georgia" w:hAnsi="Georgia"/>
          <w:sz w:val="28"/>
          <w:szCs w:val="28"/>
        </w:rPr>
      </w:pPr>
    </w:p>
    <w:p w:rsidR="002B7482" w:rsidRPr="002B7482" w:rsidRDefault="002B7482" w:rsidP="00A25AC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8"/>
          <w:szCs w:val="28"/>
        </w:rPr>
        <w:t xml:space="preserve">Education </w:t>
      </w:r>
      <w:r w:rsidR="00A12C9F">
        <w:rPr>
          <w:rFonts w:ascii="Georgia" w:hAnsi="Georgia"/>
          <w:sz w:val="24"/>
          <w:szCs w:val="24"/>
        </w:rPr>
        <w:t>(Degrees</w:t>
      </w:r>
      <w:r w:rsidRPr="002B7482">
        <w:rPr>
          <w:rFonts w:ascii="Georgia" w:hAnsi="Georgia"/>
          <w:sz w:val="24"/>
          <w:szCs w:val="24"/>
        </w:rPr>
        <w:t>, Institution</w:t>
      </w:r>
      <w:r w:rsidR="00A12C9F">
        <w:rPr>
          <w:rFonts w:ascii="Georgia" w:hAnsi="Georgia"/>
          <w:sz w:val="24"/>
          <w:szCs w:val="24"/>
        </w:rPr>
        <w:t>s</w:t>
      </w:r>
      <w:r w:rsidRPr="002B7482">
        <w:rPr>
          <w:rFonts w:ascii="Georgia" w:hAnsi="Georgia"/>
          <w:sz w:val="24"/>
          <w:szCs w:val="24"/>
        </w:rPr>
        <w:t>, Date</w:t>
      </w:r>
      <w:r w:rsidR="00A12C9F">
        <w:rPr>
          <w:rFonts w:ascii="Georgia" w:hAnsi="Georgia"/>
          <w:sz w:val="24"/>
          <w:szCs w:val="24"/>
        </w:rPr>
        <w:t>s</w:t>
      </w:r>
      <w:r w:rsidRPr="002B7482">
        <w:rPr>
          <w:rFonts w:ascii="Georgia" w:hAnsi="Georgia"/>
          <w:sz w:val="24"/>
          <w:szCs w:val="24"/>
        </w:rPr>
        <w:t xml:space="preserve"> Conferred):  </w:t>
      </w:r>
    </w:p>
    <w:p w:rsidR="002B7482" w:rsidRDefault="002B7482" w:rsidP="00A25ACF">
      <w:pPr>
        <w:rPr>
          <w:rFonts w:ascii="Georgia" w:hAnsi="Georgia"/>
          <w:sz w:val="28"/>
          <w:szCs w:val="28"/>
        </w:rPr>
      </w:pPr>
    </w:p>
    <w:p w:rsidR="002B7482" w:rsidRPr="002B7482" w:rsidRDefault="002B7482" w:rsidP="00A25ACF">
      <w:pPr>
        <w:rPr>
          <w:rFonts w:ascii="Georgia" w:hAnsi="Georgia"/>
          <w:sz w:val="28"/>
          <w:szCs w:val="28"/>
        </w:rPr>
      </w:pPr>
    </w:p>
    <w:p w:rsidR="002B61AF" w:rsidRDefault="002B61AF" w:rsidP="00A25ACF">
      <w:pPr>
        <w:rPr>
          <w:rFonts w:ascii="Georgia" w:hAnsi="Georgia"/>
          <w:sz w:val="24"/>
          <w:szCs w:val="24"/>
        </w:rPr>
      </w:pPr>
    </w:p>
    <w:p w:rsidR="002B61AF" w:rsidRDefault="002B61AF" w:rsidP="00A25ACF">
      <w:pPr>
        <w:rPr>
          <w:rFonts w:ascii="Georgia" w:hAnsi="Georgia"/>
          <w:sz w:val="24"/>
          <w:szCs w:val="24"/>
        </w:rPr>
      </w:pPr>
    </w:p>
    <w:p w:rsidR="002B61AF" w:rsidRDefault="002B61AF" w:rsidP="00A25ACF">
      <w:pPr>
        <w:rPr>
          <w:rFonts w:ascii="Georgia" w:hAnsi="Georgia"/>
          <w:sz w:val="24"/>
          <w:szCs w:val="24"/>
        </w:rPr>
      </w:pPr>
    </w:p>
    <w:p w:rsidR="002B61AF" w:rsidRDefault="002B61AF" w:rsidP="00A25ACF">
      <w:pPr>
        <w:rPr>
          <w:rFonts w:ascii="Georgia" w:hAnsi="Georgia"/>
          <w:sz w:val="24"/>
          <w:szCs w:val="24"/>
        </w:rPr>
      </w:pPr>
    </w:p>
    <w:p w:rsidR="002B61AF" w:rsidRDefault="002B61AF" w:rsidP="00A25ACF">
      <w:pPr>
        <w:rPr>
          <w:rFonts w:ascii="Georgia" w:hAnsi="Georgia"/>
          <w:sz w:val="24"/>
          <w:szCs w:val="24"/>
        </w:rPr>
      </w:pPr>
    </w:p>
    <w:p w:rsidR="002B61AF" w:rsidRDefault="002B61AF" w:rsidP="00A25ACF">
      <w:pPr>
        <w:rPr>
          <w:rFonts w:ascii="Georgia" w:hAnsi="Georgia"/>
          <w:sz w:val="24"/>
          <w:szCs w:val="24"/>
        </w:rPr>
      </w:pPr>
    </w:p>
    <w:p w:rsidR="002B61AF" w:rsidRDefault="002B61AF" w:rsidP="00A25ACF">
      <w:pPr>
        <w:rPr>
          <w:rFonts w:ascii="Georgia" w:hAnsi="Georgia"/>
          <w:sz w:val="24"/>
          <w:szCs w:val="24"/>
        </w:rPr>
      </w:pPr>
    </w:p>
    <w:p w:rsidR="002B61AF" w:rsidRDefault="002B61AF" w:rsidP="00A25ACF">
      <w:pPr>
        <w:rPr>
          <w:rFonts w:ascii="Georgia" w:hAnsi="Georgia"/>
          <w:sz w:val="24"/>
          <w:szCs w:val="24"/>
        </w:rPr>
      </w:pPr>
    </w:p>
    <w:p w:rsidR="002B61AF" w:rsidRDefault="002B61AF" w:rsidP="00A25ACF">
      <w:pPr>
        <w:rPr>
          <w:rFonts w:ascii="Georgia" w:hAnsi="Georgia"/>
          <w:sz w:val="24"/>
          <w:szCs w:val="24"/>
        </w:rPr>
      </w:pPr>
    </w:p>
    <w:p w:rsidR="00A25ACF" w:rsidRPr="002B61AF" w:rsidRDefault="00025191" w:rsidP="00A25AC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Please</w:t>
      </w:r>
      <w:r w:rsidR="00A12C9F">
        <w:rPr>
          <w:rFonts w:ascii="Georgia" w:hAnsi="Georgia"/>
          <w:sz w:val="24"/>
          <w:szCs w:val="24"/>
        </w:rPr>
        <w:t xml:space="preserve"> forward the following items electronically to the P</w:t>
      </w:r>
      <w:r w:rsidR="00700F51">
        <w:rPr>
          <w:rFonts w:ascii="Georgia" w:hAnsi="Georgia"/>
          <w:sz w:val="24"/>
          <w:szCs w:val="24"/>
        </w:rPr>
        <w:t>rovost/VPAA’s office contact below</w:t>
      </w:r>
      <w:r w:rsidR="00A12C9F">
        <w:rPr>
          <w:rFonts w:ascii="Georgia" w:hAnsi="Georgia"/>
          <w:sz w:val="24"/>
          <w:szCs w:val="24"/>
        </w:rPr>
        <w:t xml:space="preserve">: </w:t>
      </w:r>
      <w:r w:rsidR="002B7482" w:rsidRPr="002B61AF">
        <w:rPr>
          <w:rFonts w:ascii="Georgia" w:hAnsi="Georgia"/>
          <w:sz w:val="24"/>
          <w:szCs w:val="24"/>
        </w:rPr>
        <w:t xml:space="preserve">completed Recommendation </w:t>
      </w:r>
      <w:r w:rsidR="00700F51">
        <w:rPr>
          <w:rFonts w:ascii="Georgia" w:hAnsi="Georgia"/>
          <w:sz w:val="24"/>
          <w:szCs w:val="24"/>
        </w:rPr>
        <w:t xml:space="preserve">form </w:t>
      </w:r>
      <w:r w:rsidR="002B7482" w:rsidRPr="002B61AF">
        <w:rPr>
          <w:rFonts w:ascii="Georgia" w:hAnsi="Georgia"/>
          <w:sz w:val="24"/>
          <w:szCs w:val="24"/>
        </w:rPr>
        <w:t>for Emerita/</w:t>
      </w:r>
      <w:r w:rsidR="007449EB">
        <w:rPr>
          <w:rFonts w:ascii="Georgia" w:hAnsi="Georgia"/>
          <w:sz w:val="24"/>
          <w:szCs w:val="24"/>
        </w:rPr>
        <w:t>Emeritus Designation,</w:t>
      </w:r>
      <w:r w:rsidR="004306B7">
        <w:rPr>
          <w:rFonts w:ascii="Georgia" w:hAnsi="Georgia"/>
          <w:sz w:val="24"/>
          <w:szCs w:val="24"/>
        </w:rPr>
        <w:t xml:space="preserve"> </w:t>
      </w:r>
      <w:r w:rsidR="002B7482" w:rsidRPr="002B61AF">
        <w:rPr>
          <w:rFonts w:ascii="Georgia" w:hAnsi="Georgia"/>
          <w:sz w:val="24"/>
          <w:szCs w:val="24"/>
        </w:rPr>
        <w:t>curriculum vitae</w:t>
      </w:r>
      <w:r w:rsidR="00700F51">
        <w:rPr>
          <w:rFonts w:ascii="Georgia" w:hAnsi="Georgia"/>
          <w:sz w:val="24"/>
          <w:szCs w:val="24"/>
        </w:rPr>
        <w:t>,</w:t>
      </w:r>
      <w:r w:rsidR="007449EB">
        <w:rPr>
          <w:rFonts w:ascii="Georgia" w:hAnsi="Georgia"/>
          <w:sz w:val="24"/>
          <w:szCs w:val="24"/>
        </w:rPr>
        <w:t xml:space="preserve"> copy of retirement letter</w:t>
      </w:r>
      <w:r w:rsidR="00091EFD">
        <w:rPr>
          <w:rFonts w:ascii="Georgia" w:hAnsi="Georgia"/>
          <w:sz w:val="24"/>
          <w:szCs w:val="24"/>
        </w:rPr>
        <w:t xml:space="preserve">, </w:t>
      </w:r>
      <w:r w:rsidR="002B7482" w:rsidRPr="002B61AF">
        <w:rPr>
          <w:rFonts w:ascii="Georgia" w:hAnsi="Georgia"/>
          <w:sz w:val="24"/>
          <w:szCs w:val="24"/>
        </w:rPr>
        <w:t>two (or more) letters</w:t>
      </w:r>
      <w:r w:rsidR="00A12C9F">
        <w:rPr>
          <w:rFonts w:ascii="Georgia" w:hAnsi="Georgia"/>
          <w:sz w:val="24"/>
          <w:szCs w:val="24"/>
        </w:rPr>
        <w:t xml:space="preserve"> of</w:t>
      </w:r>
      <w:r w:rsidR="00A12C9F" w:rsidRPr="002B61AF">
        <w:rPr>
          <w:rFonts w:ascii="Georgia" w:hAnsi="Georgia"/>
          <w:sz w:val="24"/>
          <w:szCs w:val="24"/>
        </w:rPr>
        <w:t xml:space="preserve"> support</w:t>
      </w:r>
      <w:r w:rsidR="004679C5">
        <w:rPr>
          <w:rFonts w:ascii="Georgia" w:hAnsi="Georgia"/>
          <w:sz w:val="24"/>
          <w:szCs w:val="24"/>
        </w:rPr>
        <w:t xml:space="preserve"> from departmental faculty or others outside the department</w:t>
      </w:r>
      <w:r w:rsidR="00A903B8">
        <w:rPr>
          <w:rFonts w:ascii="Georgia" w:hAnsi="Georgia"/>
          <w:sz w:val="24"/>
          <w:szCs w:val="24"/>
        </w:rPr>
        <w:t>, and</w:t>
      </w:r>
      <w:r w:rsidR="00A903B8" w:rsidRPr="00A903B8">
        <w:rPr>
          <w:rFonts w:ascii="Georgia" w:hAnsi="Georgia"/>
          <w:sz w:val="24"/>
          <w:szCs w:val="24"/>
        </w:rPr>
        <w:t xml:space="preserve"> </w:t>
      </w:r>
      <w:r w:rsidR="00A903B8">
        <w:rPr>
          <w:rFonts w:ascii="Georgia" w:hAnsi="Georgia"/>
          <w:sz w:val="24"/>
          <w:szCs w:val="24"/>
        </w:rPr>
        <w:t>recommendations of the Dean, Chair</w:t>
      </w:r>
      <w:r w:rsidR="00700F51">
        <w:rPr>
          <w:rFonts w:ascii="Georgia" w:hAnsi="Georgia"/>
          <w:sz w:val="24"/>
          <w:szCs w:val="24"/>
        </w:rPr>
        <w:t>,</w:t>
      </w:r>
      <w:r w:rsidR="00A903B8">
        <w:rPr>
          <w:rFonts w:ascii="Georgia" w:hAnsi="Georgia"/>
          <w:sz w:val="24"/>
          <w:szCs w:val="24"/>
        </w:rPr>
        <w:t xml:space="preserve"> and departmental colleagues.</w:t>
      </w:r>
    </w:p>
    <w:p w:rsidR="002B7482" w:rsidRDefault="002B7482" w:rsidP="00A25ACF">
      <w:pPr>
        <w:rPr>
          <w:rFonts w:ascii="Georgia" w:hAnsi="Georgia"/>
          <w:sz w:val="28"/>
          <w:szCs w:val="28"/>
        </w:rPr>
      </w:pPr>
    </w:p>
    <w:p w:rsidR="002B7482" w:rsidRPr="007449EB" w:rsidRDefault="00B473A3" w:rsidP="00A25ACF">
      <w:pPr>
        <w:rPr>
          <w:rFonts w:ascii="Georgia" w:hAnsi="Georgia"/>
          <w:sz w:val="24"/>
          <w:szCs w:val="24"/>
          <w:lang w:val="es-MX"/>
        </w:rPr>
      </w:pPr>
      <w:r>
        <w:rPr>
          <w:rFonts w:ascii="Georgia" w:hAnsi="Georgia"/>
          <w:lang w:val="es-MX"/>
        </w:rPr>
        <w:t>Tami Keating</w:t>
      </w:r>
      <w:r w:rsidR="007449EB" w:rsidRPr="007449EB">
        <w:rPr>
          <w:rFonts w:ascii="Georgia" w:hAnsi="Georgia"/>
          <w:lang w:val="es-MX"/>
        </w:rPr>
        <w:t>,</w:t>
      </w:r>
      <w:r>
        <w:rPr>
          <w:rFonts w:ascii="Georgia" w:hAnsi="Georgia"/>
          <w:lang w:val="es-MX"/>
        </w:rPr>
        <w:t xml:space="preserve"> </w:t>
      </w:r>
      <w:hyperlink r:id="rId6" w:history="1">
        <w:r w:rsidRPr="00817DA5">
          <w:rPr>
            <w:rStyle w:val="Hyperlink"/>
            <w:rFonts w:ascii="Georgia" w:hAnsi="Georgia"/>
            <w:lang w:val="es-MX"/>
          </w:rPr>
          <w:t>tlkeating@utep.edu</w:t>
        </w:r>
      </w:hyperlink>
      <w:r>
        <w:rPr>
          <w:rFonts w:ascii="Georgia" w:hAnsi="Georgia"/>
          <w:lang w:val="es-MX"/>
        </w:rPr>
        <w:t xml:space="preserve"> </w:t>
      </w:r>
      <w:bookmarkStart w:id="0" w:name="_GoBack"/>
      <w:bookmarkEnd w:id="0"/>
      <w:r w:rsidR="007449EB">
        <w:rPr>
          <w:rFonts w:ascii="Georgia" w:hAnsi="Georgia"/>
          <w:sz w:val="24"/>
          <w:szCs w:val="24"/>
          <w:lang w:val="es-MX"/>
        </w:rPr>
        <w:t xml:space="preserve"> </w:t>
      </w:r>
      <w:r w:rsidR="002B7482" w:rsidRPr="007449EB">
        <w:rPr>
          <w:rFonts w:ascii="Georgia" w:hAnsi="Georgia"/>
          <w:sz w:val="24"/>
          <w:szCs w:val="24"/>
          <w:lang w:val="es-MX"/>
        </w:rPr>
        <w:t xml:space="preserve">  </w:t>
      </w:r>
    </w:p>
    <w:p w:rsidR="002B7482" w:rsidRPr="007449EB" w:rsidRDefault="002B7482" w:rsidP="00A25ACF">
      <w:pPr>
        <w:rPr>
          <w:rFonts w:ascii="Georgia" w:hAnsi="Georgia"/>
          <w:sz w:val="28"/>
          <w:szCs w:val="28"/>
          <w:lang w:val="es-MX"/>
        </w:rPr>
      </w:pPr>
    </w:p>
    <w:p w:rsidR="00A25ACF" w:rsidRPr="002B7482" w:rsidRDefault="002B7482" w:rsidP="00A25ACF">
      <w:pPr>
        <w:rPr>
          <w:rFonts w:ascii="Georgia" w:hAnsi="Georgia"/>
          <w:i/>
          <w:sz w:val="20"/>
          <w:szCs w:val="20"/>
        </w:rPr>
      </w:pPr>
      <w:r w:rsidRPr="002B7482">
        <w:rPr>
          <w:rFonts w:ascii="Georgia" w:hAnsi="Georgia"/>
          <w:i/>
          <w:sz w:val="20"/>
          <w:szCs w:val="20"/>
        </w:rPr>
        <w:t>UTS Rules and Regulati</w:t>
      </w:r>
      <w:r w:rsidR="00700F51">
        <w:rPr>
          <w:rFonts w:ascii="Georgia" w:hAnsi="Georgia"/>
          <w:i/>
          <w:sz w:val="20"/>
          <w:szCs w:val="20"/>
        </w:rPr>
        <w:t xml:space="preserve">on of the Board of Regents 31001, HoOP </w:t>
      </w:r>
      <w:r w:rsidR="004F4858">
        <w:rPr>
          <w:rFonts w:ascii="Georgia" w:hAnsi="Georgia"/>
          <w:i/>
          <w:sz w:val="20"/>
          <w:szCs w:val="20"/>
        </w:rPr>
        <w:t xml:space="preserve">Section III, </w:t>
      </w:r>
      <w:r w:rsidR="00700F51">
        <w:rPr>
          <w:rFonts w:ascii="Georgia" w:hAnsi="Georgia"/>
          <w:i/>
          <w:sz w:val="20"/>
          <w:szCs w:val="20"/>
        </w:rPr>
        <w:t>4.1.3.2</w:t>
      </w:r>
    </w:p>
    <w:sectPr w:rsidR="00A25ACF" w:rsidRPr="002B7482" w:rsidSect="00AD1E6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14E" w:rsidRDefault="0093414E" w:rsidP="002B7482">
      <w:r>
        <w:separator/>
      </w:r>
    </w:p>
  </w:endnote>
  <w:endnote w:type="continuationSeparator" w:id="0">
    <w:p w:rsidR="0093414E" w:rsidRDefault="0093414E" w:rsidP="002B7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14E" w:rsidRPr="002B7482" w:rsidRDefault="0093414E">
    <w:pPr>
      <w:pStyle w:val="Footer"/>
      <w:pBdr>
        <w:top w:val="thinThickSmallGap" w:sz="24" w:space="1" w:color="622423" w:themeColor="accent2" w:themeShade="7F"/>
      </w:pBdr>
      <w:rPr>
        <w:rFonts w:ascii="Georgia" w:hAnsi="Georgia"/>
        <w:sz w:val="20"/>
        <w:szCs w:val="20"/>
      </w:rPr>
    </w:pPr>
    <w:r w:rsidRPr="002B7482">
      <w:rPr>
        <w:rFonts w:ascii="Georgia" w:hAnsi="Georgia"/>
        <w:sz w:val="20"/>
        <w:szCs w:val="20"/>
      </w:rPr>
      <w:t>Recommendation for Emerita/Emeritus Form</w:t>
    </w:r>
    <w:r w:rsidRPr="002B7482">
      <w:rPr>
        <w:rFonts w:ascii="Georgia" w:hAnsi="Georgia"/>
        <w:sz w:val="20"/>
        <w:szCs w:val="20"/>
      </w:rPr>
      <w:ptab w:relativeTo="margin" w:alignment="right" w:leader="none"/>
    </w:r>
    <w:r w:rsidRPr="002B7482">
      <w:rPr>
        <w:rFonts w:ascii="Georgia" w:hAnsi="Georgia"/>
        <w:sz w:val="20"/>
        <w:szCs w:val="20"/>
      </w:rPr>
      <w:t xml:space="preserve">Page </w:t>
    </w:r>
    <w:r w:rsidRPr="002B7482">
      <w:rPr>
        <w:rFonts w:ascii="Georgia" w:hAnsi="Georgia"/>
        <w:sz w:val="20"/>
        <w:szCs w:val="20"/>
      </w:rPr>
      <w:fldChar w:fldCharType="begin"/>
    </w:r>
    <w:r w:rsidRPr="002B7482">
      <w:rPr>
        <w:rFonts w:ascii="Georgia" w:hAnsi="Georgia"/>
        <w:sz w:val="20"/>
        <w:szCs w:val="20"/>
      </w:rPr>
      <w:instrText xml:space="preserve"> PAGE   \* MERGEFORMAT </w:instrText>
    </w:r>
    <w:r w:rsidRPr="002B7482">
      <w:rPr>
        <w:rFonts w:ascii="Georgia" w:hAnsi="Georgia"/>
        <w:sz w:val="20"/>
        <w:szCs w:val="20"/>
      </w:rPr>
      <w:fldChar w:fldCharType="separate"/>
    </w:r>
    <w:r w:rsidR="00B473A3">
      <w:rPr>
        <w:rFonts w:ascii="Georgia" w:hAnsi="Georgia"/>
        <w:noProof/>
        <w:sz w:val="20"/>
        <w:szCs w:val="20"/>
      </w:rPr>
      <w:t>1</w:t>
    </w:r>
    <w:r w:rsidRPr="002B7482">
      <w:rPr>
        <w:rFonts w:ascii="Georgia" w:hAnsi="Georgia"/>
        <w:sz w:val="20"/>
        <w:szCs w:val="20"/>
      </w:rPr>
      <w:fldChar w:fldCharType="end"/>
    </w:r>
  </w:p>
  <w:p w:rsidR="0093414E" w:rsidRPr="000E4B8F" w:rsidRDefault="00A12C9F">
    <w:pPr>
      <w:pStyle w:val="Footer"/>
      <w:pBdr>
        <w:top w:val="thinThickSmallGap" w:sz="24" w:space="1" w:color="622423" w:themeColor="accent2" w:themeShade="7F"/>
      </w:pBdr>
      <w:rPr>
        <w:rFonts w:ascii="Georgia" w:hAnsi="Georgia"/>
        <w:sz w:val="20"/>
        <w:szCs w:val="20"/>
      </w:rPr>
    </w:pPr>
    <w:r>
      <w:rPr>
        <w:rFonts w:ascii="Georgia" w:hAnsi="Georgia"/>
        <w:sz w:val="20"/>
        <w:szCs w:val="20"/>
      </w:rPr>
      <w:t xml:space="preserve">Provost/VPAA Office Contact: </w:t>
    </w:r>
    <w:r w:rsidR="00B473A3">
      <w:rPr>
        <w:rFonts w:ascii="Georgia" w:hAnsi="Georgia"/>
        <w:sz w:val="20"/>
        <w:szCs w:val="20"/>
      </w:rPr>
      <w:t>Keating/Wiebe</w:t>
    </w:r>
    <w:r w:rsidR="0093414E" w:rsidRPr="000E4B8F">
      <w:rPr>
        <w:rFonts w:ascii="Georgia" w:hAnsi="Georgia"/>
        <w:sz w:val="20"/>
        <w:szCs w:val="20"/>
      </w:rPr>
      <w:t xml:space="preserve"> </w:t>
    </w:r>
  </w:p>
  <w:p w:rsidR="0093414E" w:rsidRPr="002B7482" w:rsidRDefault="004679C5">
    <w:pPr>
      <w:pStyle w:val="Footer"/>
      <w:pBdr>
        <w:top w:val="thinThickSmallGap" w:sz="24" w:space="1" w:color="622423" w:themeColor="accent2" w:themeShade="7F"/>
      </w:pBdr>
      <w:rPr>
        <w:rFonts w:ascii="Georgia" w:hAnsi="Georgia"/>
        <w:sz w:val="20"/>
        <w:szCs w:val="20"/>
      </w:rPr>
    </w:pPr>
    <w:r>
      <w:rPr>
        <w:rFonts w:ascii="Georgia" w:hAnsi="Georgia"/>
        <w:sz w:val="20"/>
        <w:szCs w:val="20"/>
      </w:rPr>
      <w:t xml:space="preserve">April </w:t>
    </w:r>
    <w:r w:rsidR="00B473A3">
      <w:rPr>
        <w:rFonts w:ascii="Georgia" w:hAnsi="Georgia"/>
        <w:sz w:val="20"/>
        <w:szCs w:val="20"/>
      </w:rPr>
      <w:t>9</w:t>
    </w:r>
    <w:r>
      <w:rPr>
        <w:rFonts w:ascii="Georgia" w:hAnsi="Georgia"/>
        <w:sz w:val="20"/>
        <w:szCs w:val="20"/>
      </w:rPr>
      <w:t>, 201</w:t>
    </w:r>
    <w:r w:rsidR="00B473A3">
      <w:rPr>
        <w:rFonts w:ascii="Georgia" w:hAnsi="Georgia"/>
        <w:sz w:val="20"/>
        <w:szCs w:val="20"/>
      </w:rPr>
      <w:t>8</w:t>
    </w:r>
  </w:p>
  <w:p w:rsidR="0093414E" w:rsidRPr="002B7482" w:rsidRDefault="0093414E">
    <w:pPr>
      <w:pStyle w:val="Footer"/>
      <w:rPr>
        <w:rFonts w:ascii="Georgia" w:hAnsi="Georgi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14E" w:rsidRDefault="0093414E" w:rsidP="002B7482">
      <w:r>
        <w:separator/>
      </w:r>
    </w:p>
  </w:footnote>
  <w:footnote w:type="continuationSeparator" w:id="0">
    <w:p w:rsidR="0093414E" w:rsidRDefault="0093414E" w:rsidP="002B74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ACF"/>
    <w:rsid w:val="00025191"/>
    <w:rsid w:val="00091EFD"/>
    <w:rsid w:val="000E4B8F"/>
    <w:rsid w:val="0015630C"/>
    <w:rsid w:val="00251288"/>
    <w:rsid w:val="002B61AF"/>
    <w:rsid w:val="002B7482"/>
    <w:rsid w:val="00300F1E"/>
    <w:rsid w:val="004306B7"/>
    <w:rsid w:val="0043446A"/>
    <w:rsid w:val="004679C5"/>
    <w:rsid w:val="004F4858"/>
    <w:rsid w:val="006A6F78"/>
    <w:rsid w:val="00700F51"/>
    <w:rsid w:val="00713736"/>
    <w:rsid w:val="007449EB"/>
    <w:rsid w:val="00924738"/>
    <w:rsid w:val="0093414E"/>
    <w:rsid w:val="00A12C9F"/>
    <w:rsid w:val="00A25ACF"/>
    <w:rsid w:val="00A903B8"/>
    <w:rsid w:val="00AD1E68"/>
    <w:rsid w:val="00B4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08498"/>
  <w15:docId w15:val="{0EF17A18-9A25-42E2-9453-05550DFC4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E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74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7482"/>
  </w:style>
  <w:style w:type="paragraph" w:styleId="Footer">
    <w:name w:val="footer"/>
    <w:basedOn w:val="Normal"/>
    <w:link w:val="FooterChar"/>
    <w:uiPriority w:val="99"/>
    <w:unhideWhenUsed/>
    <w:rsid w:val="002B74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7482"/>
  </w:style>
  <w:style w:type="paragraph" w:styleId="BalloonText">
    <w:name w:val="Balloon Text"/>
    <w:basedOn w:val="Normal"/>
    <w:link w:val="BalloonTextChar"/>
    <w:uiPriority w:val="99"/>
    <w:semiHidden/>
    <w:unhideWhenUsed/>
    <w:rsid w:val="002B74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4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49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lkeating@utep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152</Words>
  <Characters>881</Characters>
  <Application>Microsoft Office Word</Application>
  <DocSecurity>0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Wiebe, John</cp:lastModifiedBy>
  <cp:revision>7</cp:revision>
  <cp:lastPrinted>2014-04-16T22:14:00Z</cp:lastPrinted>
  <dcterms:created xsi:type="dcterms:W3CDTF">2014-04-16T21:35:00Z</dcterms:created>
  <dcterms:modified xsi:type="dcterms:W3CDTF">2018-04-09T13:56:00Z</dcterms:modified>
</cp:coreProperties>
</file>